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0183F" w14:textId="05713D0D" w:rsidR="009639C7" w:rsidRDefault="009639C7" w:rsidP="00404332">
      <w:pPr>
        <w:pStyle w:val="Kop1"/>
        <w:numPr>
          <w:ilvl w:val="0"/>
          <w:numId w:val="0"/>
        </w:numPr>
        <w:rPr>
          <w:color w:val="FFFFFF" w:themeColor="background1"/>
        </w:rPr>
      </w:pPr>
      <w:bookmarkStart w:id="0" w:name="_Toc473713385"/>
      <w:bookmarkStart w:id="1" w:name="_Toc354067173"/>
    </w:p>
    <w:p w14:paraId="10C0082B" w14:textId="77777777" w:rsidR="009639C7" w:rsidRPr="009639C7" w:rsidRDefault="009639C7" w:rsidP="009639C7"/>
    <w:p w14:paraId="2E847A7F" w14:textId="77777777" w:rsidR="009639C7" w:rsidRPr="009639C7" w:rsidRDefault="009639C7" w:rsidP="009639C7"/>
    <w:p w14:paraId="074EFD05" w14:textId="77777777" w:rsidR="009639C7" w:rsidRPr="009639C7" w:rsidRDefault="009639C7" w:rsidP="009639C7"/>
    <w:p w14:paraId="3DB5481C" w14:textId="77777777" w:rsidR="009639C7" w:rsidRPr="009639C7" w:rsidRDefault="009639C7" w:rsidP="009639C7"/>
    <w:p w14:paraId="7933AC61" w14:textId="77777777" w:rsidR="009639C7" w:rsidRPr="009639C7" w:rsidRDefault="009639C7" w:rsidP="009639C7"/>
    <w:p w14:paraId="2E0291CD" w14:textId="77777777" w:rsidR="009639C7" w:rsidRPr="009639C7" w:rsidRDefault="009639C7" w:rsidP="009639C7"/>
    <w:p w14:paraId="20E408B3" w14:textId="77777777" w:rsidR="009639C7" w:rsidRPr="009639C7" w:rsidRDefault="009639C7" w:rsidP="009639C7"/>
    <w:p w14:paraId="7F03D1FC" w14:textId="77777777" w:rsidR="009639C7" w:rsidRPr="009639C7" w:rsidRDefault="009639C7" w:rsidP="009639C7"/>
    <w:p w14:paraId="643FCB9A" w14:textId="509BA330" w:rsidR="009639C7" w:rsidRDefault="009639C7" w:rsidP="009639C7"/>
    <w:p w14:paraId="7DD03EFA" w14:textId="390CF528" w:rsidR="00DF31A0" w:rsidRPr="009639C7" w:rsidRDefault="009639C7" w:rsidP="009639C7">
      <w:pPr>
        <w:tabs>
          <w:tab w:val="left" w:pos="3375"/>
        </w:tabs>
      </w:pPr>
      <w:r>
        <w:tab/>
      </w:r>
    </w:p>
    <w:p w14:paraId="50180C90" w14:textId="77777777" w:rsidR="00655260" w:rsidRDefault="00655260">
      <w:pPr>
        <w:spacing w:after="200"/>
        <w:rPr>
          <w:rFonts w:eastAsiaTheme="majorEastAsia" w:cstheme="minorHAnsi"/>
          <w:bCs/>
          <w:noProof w:val="0"/>
          <w:color w:val="EC7405"/>
          <w:sz w:val="42"/>
          <w:szCs w:val="42"/>
        </w:rPr>
      </w:pPr>
      <w:bookmarkStart w:id="2" w:name="_Toc341359746"/>
      <w:bookmarkStart w:id="3" w:name="_Toc344291948"/>
      <w:bookmarkStart w:id="4" w:name="_Toc344291968"/>
      <w:bookmarkStart w:id="5" w:name="_Toc463018474"/>
      <w:bookmarkStart w:id="6" w:name="_Toc473713374"/>
      <w:bookmarkStart w:id="7" w:name="_Toc473713386"/>
      <w:bookmarkEnd w:id="0"/>
      <w:r>
        <w:rPr>
          <w:noProof w:val="0"/>
        </w:rPr>
        <w:br w:type="page"/>
      </w:r>
    </w:p>
    <w:p w14:paraId="17977B0D" w14:textId="7E61FB23" w:rsidR="0084526F" w:rsidRPr="004458E3" w:rsidRDefault="00210075" w:rsidP="002D3FAC">
      <w:pPr>
        <w:pStyle w:val="Kop1"/>
        <w:numPr>
          <w:ilvl w:val="0"/>
          <w:numId w:val="0"/>
        </w:numPr>
      </w:pPr>
      <w:bookmarkStart w:id="8" w:name="_Toc358965898"/>
      <w:bookmarkEnd w:id="2"/>
      <w:bookmarkEnd w:id="3"/>
      <w:bookmarkEnd w:id="4"/>
      <w:bookmarkEnd w:id="5"/>
      <w:bookmarkEnd w:id="6"/>
      <w:bookmarkEnd w:id="1"/>
      <w:bookmarkEnd w:id="7"/>
      <w:r>
        <w:lastRenderedPageBreak/>
        <w:t>Inhoudsopgave</w:t>
      </w:r>
      <w:bookmarkEnd w:id="8"/>
    </w:p>
    <w:p w14:paraId="69CB4B51" w14:textId="77777777" w:rsidR="00725807" w:rsidRDefault="0084526F" w:rsidP="00725807">
      <w:pPr>
        <w:pStyle w:val="Inhopg1"/>
      </w:pPr>
      <w:r>
        <w:br/>
      </w:r>
      <w:r w:rsidR="00725807">
        <w:rPr>
          <w:noProof w:val="0"/>
        </w:rPr>
        <w:fldChar w:fldCharType="begin"/>
      </w:r>
      <w:r w:rsidR="00725807">
        <w:rPr>
          <w:noProof w:val="0"/>
        </w:rPr>
        <w:instrText xml:space="preserve"> TOC \o "1-3" </w:instrText>
      </w:r>
      <w:r w:rsidR="00725807">
        <w:rPr>
          <w:noProof w:val="0"/>
        </w:rPr>
        <w:fldChar w:fldCharType="separate"/>
      </w:r>
    </w:p>
    <w:p w14:paraId="37156434" w14:textId="77777777" w:rsidR="00725807" w:rsidRDefault="00725807">
      <w:pPr>
        <w:pStyle w:val="Inhopg1"/>
        <w:rPr>
          <w:rFonts w:asciiTheme="minorHAnsi" w:eastAsiaTheme="minorEastAsia" w:hAnsiTheme="minorHAnsi" w:cstheme="minorBidi"/>
          <w:b w:val="0"/>
          <w:sz w:val="24"/>
          <w:szCs w:val="24"/>
          <w:lang w:eastAsia="ja-JP"/>
        </w:rPr>
      </w:pPr>
      <w:r>
        <w:t>Inhoudsopgave</w:t>
      </w:r>
      <w:r>
        <w:tab/>
      </w:r>
      <w:r>
        <w:fldChar w:fldCharType="begin"/>
      </w:r>
      <w:r>
        <w:instrText xml:space="preserve"> PAGEREF _Toc358965898 \h </w:instrText>
      </w:r>
      <w:r>
        <w:fldChar w:fldCharType="separate"/>
      </w:r>
      <w:r>
        <w:t>1</w:t>
      </w:r>
      <w:r>
        <w:fldChar w:fldCharType="end"/>
      </w:r>
    </w:p>
    <w:p w14:paraId="4AB1E972" w14:textId="77777777" w:rsidR="00725807" w:rsidRDefault="00725807">
      <w:pPr>
        <w:pStyle w:val="Inhopg1"/>
        <w:rPr>
          <w:rFonts w:asciiTheme="minorHAnsi" w:eastAsiaTheme="minorEastAsia" w:hAnsiTheme="minorHAnsi" w:cstheme="minorBidi"/>
          <w:b w:val="0"/>
          <w:sz w:val="24"/>
          <w:szCs w:val="24"/>
          <w:lang w:eastAsia="ja-JP"/>
        </w:rPr>
      </w:pPr>
      <w:r>
        <w:t>Opmerking</w:t>
      </w:r>
      <w:r>
        <w:tab/>
      </w:r>
      <w:r>
        <w:fldChar w:fldCharType="begin"/>
      </w:r>
      <w:r>
        <w:instrText xml:space="preserve"> PAGEREF _Toc358965899 \h </w:instrText>
      </w:r>
      <w:r>
        <w:fldChar w:fldCharType="separate"/>
      </w:r>
      <w:r>
        <w:t>2</w:t>
      </w:r>
      <w:r>
        <w:fldChar w:fldCharType="end"/>
      </w:r>
    </w:p>
    <w:p w14:paraId="265589FD" w14:textId="77777777" w:rsidR="00725807" w:rsidRDefault="00725807">
      <w:pPr>
        <w:pStyle w:val="Inhopg1"/>
        <w:rPr>
          <w:rFonts w:asciiTheme="minorHAnsi" w:eastAsiaTheme="minorEastAsia" w:hAnsiTheme="minorHAnsi" w:cstheme="minorBidi"/>
          <w:b w:val="0"/>
          <w:sz w:val="24"/>
          <w:szCs w:val="24"/>
          <w:lang w:eastAsia="ja-JP"/>
        </w:rPr>
      </w:pPr>
      <w:r>
        <w:t>Inleiding</w:t>
      </w:r>
      <w:r>
        <w:tab/>
      </w:r>
      <w:r>
        <w:fldChar w:fldCharType="begin"/>
      </w:r>
      <w:r>
        <w:instrText xml:space="preserve"> PAGEREF _Toc358965900 \h </w:instrText>
      </w:r>
      <w:r>
        <w:fldChar w:fldCharType="separate"/>
      </w:r>
      <w:r>
        <w:t>3</w:t>
      </w:r>
      <w:r>
        <w:fldChar w:fldCharType="end"/>
      </w:r>
    </w:p>
    <w:p w14:paraId="3A9B8501" w14:textId="77777777" w:rsidR="00725807" w:rsidRDefault="00725807">
      <w:pPr>
        <w:pStyle w:val="Inhopg1"/>
        <w:tabs>
          <w:tab w:val="left" w:pos="382"/>
        </w:tabs>
        <w:rPr>
          <w:rFonts w:asciiTheme="minorHAnsi" w:eastAsiaTheme="minorEastAsia" w:hAnsiTheme="minorHAnsi" w:cstheme="minorBidi"/>
          <w:b w:val="0"/>
          <w:sz w:val="24"/>
          <w:szCs w:val="24"/>
          <w:lang w:eastAsia="ja-JP"/>
        </w:rPr>
      </w:pPr>
      <w:r>
        <w:t>1.</w:t>
      </w:r>
      <w:r>
        <w:rPr>
          <w:rFonts w:asciiTheme="minorHAnsi" w:eastAsiaTheme="minorEastAsia" w:hAnsiTheme="minorHAnsi" w:cstheme="minorBidi"/>
          <w:b w:val="0"/>
          <w:sz w:val="24"/>
          <w:szCs w:val="24"/>
          <w:lang w:eastAsia="ja-JP"/>
        </w:rPr>
        <w:tab/>
      </w:r>
      <w:r>
        <w:t>Toetsreglement sport</w:t>
      </w:r>
      <w:r>
        <w:tab/>
      </w:r>
      <w:r>
        <w:fldChar w:fldCharType="begin"/>
      </w:r>
      <w:r>
        <w:instrText xml:space="preserve"> PAGEREF _Toc358965901 \h </w:instrText>
      </w:r>
      <w:r>
        <w:fldChar w:fldCharType="separate"/>
      </w:r>
      <w:r>
        <w:t>4</w:t>
      </w:r>
      <w:r>
        <w:fldChar w:fldCharType="end"/>
      </w:r>
    </w:p>
    <w:p w14:paraId="7B4A45E3" w14:textId="68C07ACA" w:rsidR="00725807" w:rsidRDefault="00725807" w:rsidP="00D9262B">
      <w:pPr>
        <w:pStyle w:val="Inhopg2"/>
        <w:tabs>
          <w:tab w:val="left" w:pos="978"/>
        </w:tabs>
        <w:ind w:left="0"/>
        <w:rPr>
          <w:rFonts w:asciiTheme="minorHAnsi" w:eastAsiaTheme="minorEastAsia" w:hAnsiTheme="minorHAnsi" w:cstheme="minorBidi"/>
          <w:sz w:val="24"/>
          <w:szCs w:val="24"/>
          <w:lang w:eastAsia="ja-JP"/>
        </w:rPr>
      </w:pPr>
      <w:r>
        <w:t>1.1.</w:t>
      </w:r>
      <w:r w:rsidR="00D9262B">
        <w:t xml:space="preserve">  </w:t>
      </w:r>
      <w:r>
        <w:t>Samenhang documenten</w:t>
      </w:r>
      <w:r>
        <w:tab/>
      </w:r>
      <w:r>
        <w:fldChar w:fldCharType="begin"/>
      </w:r>
      <w:r>
        <w:instrText xml:space="preserve"> PAGEREF _Toc358965902 \h </w:instrText>
      </w:r>
      <w:r>
        <w:fldChar w:fldCharType="separate"/>
      </w:r>
      <w:r>
        <w:t>4</w:t>
      </w:r>
      <w:r>
        <w:fldChar w:fldCharType="end"/>
      </w:r>
    </w:p>
    <w:p w14:paraId="6B67FD17" w14:textId="1AD35EC1" w:rsidR="00725807" w:rsidRDefault="00725807" w:rsidP="00D9262B">
      <w:pPr>
        <w:pStyle w:val="Inhopg2"/>
        <w:tabs>
          <w:tab w:val="left" w:pos="978"/>
        </w:tabs>
        <w:ind w:left="0"/>
        <w:rPr>
          <w:rFonts w:asciiTheme="minorHAnsi" w:eastAsiaTheme="minorEastAsia" w:hAnsiTheme="minorHAnsi" w:cstheme="minorBidi"/>
          <w:sz w:val="24"/>
          <w:szCs w:val="24"/>
          <w:lang w:eastAsia="ja-JP"/>
        </w:rPr>
      </w:pPr>
      <w:r>
        <w:t>1.2.</w:t>
      </w:r>
      <w:r w:rsidR="00D9262B">
        <w:t xml:space="preserve">  </w:t>
      </w:r>
      <w:r>
        <w:t>Gebruik Toetsreglement sport</w:t>
      </w:r>
      <w:r>
        <w:tab/>
      </w:r>
      <w:r>
        <w:fldChar w:fldCharType="begin"/>
      </w:r>
      <w:r>
        <w:instrText xml:space="preserve"> PAGEREF _Toc358965903 \h </w:instrText>
      </w:r>
      <w:r>
        <w:fldChar w:fldCharType="separate"/>
      </w:r>
      <w:r>
        <w:t>5</w:t>
      </w:r>
      <w:r>
        <w:fldChar w:fldCharType="end"/>
      </w:r>
    </w:p>
    <w:p w14:paraId="0F653D4A" w14:textId="77777777" w:rsidR="00725807" w:rsidRDefault="00725807">
      <w:pPr>
        <w:pStyle w:val="Inhopg1"/>
        <w:tabs>
          <w:tab w:val="left" w:pos="382"/>
        </w:tabs>
        <w:rPr>
          <w:rFonts w:asciiTheme="minorHAnsi" w:eastAsiaTheme="minorEastAsia" w:hAnsiTheme="minorHAnsi" w:cstheme="minorBidi"/>
          <w:b w:val="0"/>
          <w:sz w:val="24"/>
          <w:szCs w:val="24"/>
          <w:lang w:eastAsia="ja-JP"/>
        </w:rPr>
      </w:pPr>
      <w:r>
        <w:t>2.</w:t>
      </w:r>
      <w:r>
        <w:rPr>
          <w:rFonts w:asciiTheme="minorHAnsi" w:eastAsiaTheme="minorEastAsia" w:hAnsiTheme="minorHAnsi" w:cstheme="minorBidi"/>
          <w:b w:val="0"/>
          <w:sz w:val="24"/>
          <w:szCs w:val="24"/>
          <w:lang w:eastAsia="ja-JP"/>
        </w:rPr>
        <w:tab/>
      </w:r>
      <w:r>
        <w:t>Toetsplan van de kwalificatie</w:t>
      </w:r>
      <w:r>
        <w:tab/>
      </w:r>
      <w:r>
        <w:fldChar w:fldCharType="begin"/>
      </w:r>
      <w:r>
        <w:instrText xml:space="preserve"> PAGEREF _Toc358965904 \h </w:instrText>
      </w:r>
      <w:r>
        <w:fldChar w:fldCharType="separate"/>
      </w:r>
      <w:r>
        <w:t>6</w:t>
      </w:r>
      <w:r>
        <w:fldChar w:fldCharType="end"/>
      </w:r>
    </w:p>
    <w:p w14:paraId="39ED02F2" w14:textId="3D7169F3" w:rsidR="00725807" w:rsidRDefault="00725807" w:rsidP="00D9262B">
      <w:pPr>
        <w:pStyle w:val="Inhopg2"/>
        <w:tabs>
          <w:tab w:val="left" w:pos="978"/>
        </w:tabs>
        <w:ind w:left="0"/>
        <w:rPr>
          <w:rFonts w:asciiTheme="minorHAnsi" w:eastAsiaTheme="minorEastAsia" w:hAnsiTheme="minorHAnsi" w:cstheme="minorBidi"/>
          <w:sz w:val="24"/>
          <w:szCs w:val="24"/>
          <w:lang w:eastAsia="ja-JP"/>
        </w:rPr>
      </w:pPr>
      <w:r>
        <w:t>2.1.</w:t>
      </w:r>
      <w:r w:rsidR="00D9262B">
        <w:t xml:space="preserve">  </w:t>
      </w:r>
      <w:r>
        <w:t>Opmerkingen vooraf</w:t>
      </w:r>
      <w:r>
        <w:tab/>
      </w:r>
      <w:r>
        <w:fldChar w:fldCharType="begin"/>
      </w:r>
      <w:r>
        <w:instrText xml:space="preserve"> PAGEREF _Toc358965905 \h </w:instrText>
      </w:r>
      <w:r>
        <w:fldChar w:fldCharType="separate"/>
      </w:r>
      <w:r>
        <w:t>6</w:t>
      </w:r>
      <w:r>
        <w:fldChar w:fldCharType="end"/>
      </w:r>
    </w:p>
    <w:p w14:paraId="5496C731" w14:textId="4E8A6CC6" w:rsidR="00725807" w:rsidRDefault="00725807" w:rsidP="00D9262B">
      <w:pPr>
        <w:pStyle w:val="Inhopg2"/>
        <w:tabs>
          <w:tab w:val="left" w:pos="978"/>
        </w:tabs>
        <w:ind w:left="0"/>
        <w:rPr>
          <w:rFonts w:asciiTheme="minorHAnsi" w:eastAsiaTheme="minorEastAsia" w:hAnsiTheme="minorHAnsi" w:cstheme="minorBidi"/>
          <w:sz w:val="24"/>
          <w:szCs w:val="24"/>
          <w:lang w:eastAsia="ja-JP"/>
        </w:rPr>
      </w:pPr>
      <w:r w:rsidRPr="000E3EE1">
        <w:rPr>
          <w:rFonts w:eastAsia="Times New Roman"/>
        </w:rPr>
        <w:t>2.2.</w:t>
      </w:r>
      <w:r w:rsidR="00D9262B">
        <w:rPr>
          <w:rFonts w:eastAsia="Times New Roman"/>
        </w:rPr>
        <w:t xml:space="preserve">  </w:t>
      </w:r>
      <w:r w:rsidRPr="000E3EE1">
        <w:rPr>
          <w:rFonts w:eastAsia="Times New Roman"/>
        </w:rPr>
        <w:t>Keuzes bij het opstellen van een toetsplan</w:t>
      </w:r>
      <w:r>
        <w:tab/>
      </w:r>
      <w:r>
        <w:fldChar w:fldCharType="begin"/>
      </w:r>
      <w:r>
        <w:instrText xml:space="preserve"> PAGEREF _Toc358965906 \h </w:instrText>
      </w:r>
      <w:r>
        <w:fldChar w:fldCharType="separate"/>
      </w:r>
      <w:r>
        <w:t>7</w:t>
      </w:r>
      <w:r>
        <w:fldChar w:fldCharType="end"/>
      </w:r>
    </w:p>
    <w:p w14:paraId="3764955E" w14:textId="77777777" w:rsidR="00725807" w:rsidRDefault="00725807">
      <w:pPr>
        <w:pStyle w:val="Inhopg1"/>
        <w:tabs>
          <w:tab w:val="left" w:pos="382"/>
        </w:tabs>
        <w:rPr>
          <w:rFonts w:asciiTheme="minorHAnsi" w:eastAsiaTheme="minorEastAsia" w:hAnsiTheme="minorHAnsi" w:cstheme="minorBidi"/>
          <w:b w:val="0"/>
          <w:sz w:val="24"/>
          <w:szCs w:val="24"/>
          <w:lang w:eastAsia="ja-JP"/>
        </w:rPr>
      </w:pPr>
      <w:r>
        <w:t>3.</w:t>
      </w:r>
      <w:r>
        <w:rPr>
          <w:rFonts w:asciiTheme="minorHAnsi" w:eastAsiaTheme="minorEastAsia" w:hAnsiTheme="minorHAnsi" w:cstheme="minorBidi"/>
          <w:b w:val="0"/>
          <w:sz w:val="24"/>
          <w:szCs w:val="24"/>
          <w:lang w:eastAsia="ja-JP"/>
        </w:rPr>
        <w:tab/>
      </w:r>
      <w:r>
        <w:t>PVB-beschrijving</w:t>
      </w:r>
      <w:r>
        <w:tab/>
      </w:r>
      <w:r>
        <w:fldChar w:fldCharType="begin"/>
      </w:r>
      <w:r>
        <w:instrText xml:space="preserve"> PAGEREF _Toc358965907 \h </w:instrText>
      </w:r>
      <w:r>
        <w:fldChar w:fldCharType="separate"/>
      </w:r>
      <w:r>
        <w:t>8</w:t>
      </w:r>
      <w:r>
        <w:fldChar w:fldCharType="end"/>
      </w:r>
    </w:p>
    <w:p w14:paraId="28C30693" w14:textId="2B2B3454" w:rsidR="00725807" w:rsidRDefault="00725807" w:rsidP="00D9262B">
      <w:pPr>
        <w:pStyle w:val="Inhopg2"/>
        <w:tabs>
          <w:tab w:val="left" w:pos="978"/>
        </w:tabs>
        <w:ind w:left="0"/>
        <w:rPr>
          <w:rFonts w:asciiTheme="minorHAnsi" w:eastAsiaTheme="minorEastAsia" w:hAnsiTheme="minorHAnsi" w:cstheme="minorBidi"/>
          <w:sz w:val="24"/>
          <w:szCs w:val="24"/>
          <w:lang w:eastAsia="ja-JP"/>
        </w:rPr>
      </w:pPr>
      <w:r>
        <w:t>3.1.</w:t>
      </w:r>
      <w:r w:rsidR="00D9262B">
        <w:t xml:space="preserve">  </w:t>
      </w:r>
      <w:r>
        <w:t>Opmerkingen vooraf</w:t>
      </w:r>
      <w:r>
        <w:tab/>
      </w:r>
      <w:r>
        <w:fldChar w:fldCharType="begin"/>
      </w:r>
      <w:r>
        <w:instrText xml:space="preserve"> PAGEREF _Toc358965908 \h </w:instrText>
      </w:r>
      <w:r>
        <w:fldChar w:fldCharType="separate"/>
      </w:r>
      <w:r>
        <w:t>8</w:t>
      </w:r>
      <w:r>
        <w:fldChar w:fldCharType="end"/>
      </w:r>
    </w:p>
    <w:p w14:paraId="5CDFFD8F" w14:textId="661C15D3" w:rsidR="00725807" w:rsidRDefault="00725807" w:rsidP="00D9262B">
      <w:pPr>
        <w:pStyle w:val="Inhopg2"/>
        <w:tabs>
          <w:tab w:val="left" w:pos="978"/>
        </w:tabs>
        <w:ind w:left="0"/>
        <w:rPr>
          <w:rFonts w:asciiTheme="minorHAnsi" w:eastAsiaTheme="minorEastAsia" w:hAnsiTheme="minorHAnsi" w:cstheme="minorBidi"/>
          <w:sz w:val="24"/>
          <w:szCs w:val="24"/>
          <w:lang w:eastAsia="ja-JP"/>
        </w:rPr>
      </w:pPr>
      <w:r>
        <w:t>3.2.</w:t>
      </w:r>
      <w:r w:rsidR="00D9262B">
        <w:t xml:space="preserve">  </w:t>
      </w:r>
      <w:r>
        <w:t>Keuzes bij het opstellen van een PVB-beschrijving</w:t>
      </w:r>
      <w:r>
        <w:tab/>
      </w:r>
      <w:r>
        <w:fldChar w:fldCharType="begin"/>
      </w:r>
      <w:r>
        <w:instrText xml:space="preserve"> PAGEREF _Toc358965909 \h </w:instrText>
      </w:r>
      <w:r>
        <w:fldChar w:fldCharType="separate"/>
      </w:r>
      <w:r>
        <w:t>8</w:t>
      </w:r>
      <w:r>
        <w:fldChar w:fldCharType="end"/>
      </w:r>
    </w:p>
    <w:p w14:paraId="180F2DB8" w14:textId="77777777" w:rsidR="00725807" w:rsidRDefault="00725807">
      <w:pPr>
        <w:pStyle w:val="Inhopg1"/>
        <w:rPr>
          <w:rFonts w:asciiTheme="minorHAnsi" w:eastAsiaTheme="minorEastAsia" w:hAnsiTheme="minorHAnsi" w:cstheme="minorBidi"/>
          <w:b w:val="0"/>
          <w:sz w:val="24"/>
          <w:szCs w:val="24"/>
          <w:lang w:eastAsia="ja-JP"/>
        </w:rPr>
      </w:pPr>
      <w:r>
        <w:t>Protocollen</w:t>
      </w:r>
      <w:r>
        <w:tab/>
      </w:r>
      <w:r>
        <w:fldChar w:fldCharType="begin"/>
      </w:r>
      <w:r>
        <w:instrText xml:space="preserve"> PAGEREF _Toc358965910 \h </w:instrText>
      </w:r>
      <w:r>
        <w:fldChar w:fldCharType="separate"/>
      </w:r>
      <w:r>
        <w:t>11</w:t>
      </w:r>
      <w:r>
        <w:fldChar w:fldCharType="end"/>
      </w:r>
    </w:p>
    <w:p w14:paraId="1959AC5C" w14:textId="77777777" w:rsidR="00725807" w:rsidRDefault="00725807">
      <w:pPr>
        <w:pStyle w:val="Inhopg1"/>
        <w:rPr>
          <w:rFonts w:asciiTheme="minorHAnsi" w:eastAsiaTheme="minorEastAsia" w:hAnsiTheme="minorHAnsi" w:cstheme="minorBidi"/>
          <w:b w:val="0"/>
          <w:sz w:val="24"/>
          <w:szCs w:val="24"/>
          <w:lang w:eastAsia="ja-JP"/>
        </w:rPr>
      </w:pPr>
      <w:r>
        <w:t>Bijlage 1. Verantwoording</w:t>
      </w:r>
      <w:r>
        <w:tab/>
      </w:r>
      <w:r>
        <w:fldChar w:fldCharType="begin"/>
      </w:r>
      <w:r>
        <w:instrText xml:space="preserve"> PAGEREF _Toc358965911 \h </w:instrText>
      </w:r>
      <w:r>
        <w:fldChar w:fldCharType="separate"/>
      </w:r>
      <w:r>
        <w:t>13</w:t>
      </w:r>
      <w:r>
        <w:fldChar w:fldCharType="end"/>
      </w:r>
    </w:p>
    <w:p w14:paraId="32710A8F" w14:textId="72A35E65" w:rsidR="00725807" w:rsidRDefault="00725807" w:rsidP="00725807">
      <w:pPr>
        <w:pStyle w:val="Inhopg1"/>
      </w:pPr>
      <w:r>
        <w:rPr>
          <w:noProof w:val="0"/>
        </w:rPr>
        <w:fldChar w:fldCharType="end"/>
      </w:r>
    </w:p>
    <w:p w14:paraId="10DC63C7" w14:textId="5DD99CAC" w:rsidR="00210075" w:rsidRDefault="00210075" w:rsidP="000733B4">
      <w:pPr>
        <w:pStyle w:val="Kop1"/>
        <w:numPr>
          <w:ilvl w:val="0"/>
          <w:numId w:val="0"/>
        </w:numPr>
      </w:pPr>
      <w:bookmarkStart w:id="9" w:name="_Toc358965899"/>
      <w:r>
        <w:lastRenderedPageBreak/>
        <w:t>Opmerking</w:t>
      </w:r>
      <w:bookmarkEnd w:id="9"/>
      <w:r>
        <w:t xml:space="preserve">  </w:t>
      </w:r>
    </w:p>
    <w:p w14:paraId="39F22BB9" w14:textId="77777777" w:rsidR="00AE328D" w:rsidRDefault="00210075" w:rsidP="00AE328D">
      <w:pPr>
        <w:pStyle w:val="KopOngenummerd"/>
        <w:rPr>
          <w:noProof w:val="0"/>
          <w:color w:val="auto"/>
          <w:sz w:val="17"/>
          <w:szCs w:val="17"/>
        </w:rPr>
      </w:pPr>
      <w:r w:rsidRPr="00963813">
        <w:rPr>
          <w:noProof w:val="0"/>
          <w:color w:val="auto"/>
          <w:sz w:val="17"/>
          <w:szCs w:val="17"/>
        </w:rPr>
        <w:t xml:space="preserve">Met de totstandkoming van de KSS 2017 is </w:t>
      </w:r>
      <w:r>
        <w:rPr>
          <w:noProof w:val="0"/>
          <w:color w:val="auto"/>
          <w:sz w:val="17"/>
          <w:szCs w:val="17"/>
        </w:rPr>
        <w:t xml:space="preserve">de </w:t>
      </w:r>
      <w:r w:rsidRPr="00963813">
        <w:rPr>
          <w:noProof w:val="0"/>
          <w:color w:val="auto"/>
          <w:sz w:val="17"/>
          <w:szCs w:val="17"/>
        </w:rPr>
        <w:t>KSS 2012 niet komen te vervallen</w:t>
      </w:r>
      <w:r>
        <w:rPr>
          <w:noProof w:val="0"/>
          <w:color w:val="auto"/>
          <w:sz w:val="17"/>
          <w:szCs w:val="17"/>
        </w:rPr>
        <w:t xml:space="preserve">. De KSS 2012 en KSS 2017 zijn allebei geldig als basis voor een audit. </w:t>
      </w:r>
    </w:p>
    <w:p w14:paraId="4CBF52AA" w14:textId="77777777" w:rsidR="000733B4" w:rsidRDefault="000733B4" w:rsidP="000733B4"/>
    <w:p w14:paraId="38B03DE6" w14:textId="1A843BCA" w:rsidR="00210075" w:rsidRPr="00AA6A24" w:rsidRDefault="00210075" w:rsidP="000733B4">
      <w:pPr>
        <w:pStyle w:val="Kop1"/>
        <w:numPr>
          <w:ilvl w:val="0"/>
          <w:numId w:val="0"/>
        </w:numPr>
      </w:pPr>
      <w:bookmarkStart w:id="10" w:name="_Toc358965900"/>
      <w:r w:rsidRPr="00AA6A24">
        <w:lastRenderedPageBreak/>
        <w:t>Inleiding</w:t>
      </w:r>
      <w:bookmarkEnd w:id="10"/>
    </w:p>
    <w:p w14:paraId="20208FE1" w14:textId="0C25F3FF" w:rsidR="00210075" w:rsidRPr="00AA6A24" w:rsidRDefault="00210075" w:rsidP="00210075">
      <w:pPr>
        <w:rPr>
          <w:noProof w:val="0"/>
        </w:rPr>
      </w:pPr>
      <w:r w:rsidRPr="00AA6A24">
        <w:rPr>
          <w:noProof w:val="0"/>
        </w:rPr>
        <w:t>Deze toelichting hoort bij de modeltoetsdocumenten KSS 201</w:t>
      </w:r>
      <w:r>
        <w:rPr>
          <w:noProof w:val="0"/>
        </w:rPr>
        <w:t>7</w:t>
      </w:r>
      <w:r w:rsidRPr="00AA6A24">
        <w:rPr>
          <w:noProof w:val="0"/>
        </w:rPr>
        <w:t xml:space="preserve"> en is bedoeld voor de ontwikkelaars van de bondsspecifieke toetsdocumenten. </w:t>
      </w:r>
      <w:r w:rsidR="00316A9F">
        <w:rPr>
          <w:noProof w:val="0"/>
        </w:rPr>
        <w:br/>
      </w:r>
      <w:r w:rsidRPr="00AA6A24">
        <w:rPr>
          <w:noProof w:val="0"/>
        </w:rPr>
        <w:t xml:space="preserve">Het beschrijft de samenhang en de functie van de volgende drie documenten: het Toetsreglement sport 2012, de toetsplannen en de PVB-beschrijvingen. Per document wordt aangegeven wat een bond kan aanpassen om het </w:t>
      </w:r>
      <w:r>
        <w:rPr>
          <w:noProof w:val="0"/>
        </w:rPr>
        <w:t xml:space="preserve">document </w:t>
      </w:r>
      <w:r w:rsidRPr="00AA6A24">
        <w:rPr>
          <w:noProof w:val="0"/>
        </w:rPr>
        <w:t xml:space="preserve">zo specifiek mogelijk te maken. </w:t>
      </w:r>
      <w:r>
        <w:rPr>
          <w:noProof w:val="0"/>
        </w:rPr>
        <w:t>D</w:t>
      </w:r>
      <w:r w:rsidRPr="00AA6A24">
        <w:rPr>
          <w:noProof w:val="0"/>
        </w:rPr>
        <w:t xml:space="preserve">e bijlagen </w:t>
      </w:r>
      <w:r>
        <w:rPr>
          <w:noProof w:val="0"/>
        </w:rPr>
        <w:t>geven een verantwoording van</w:t>
      </w:r>
      <w:r w:rsidRPr="00AA6A24">
        <w:rPr>
          <w:noProof w:val="0"/>
        </w:rPr>
        <w:t xml:space="preserve"> de keuzes bij de ontwikkeling van de modellen</w:t>
      </w:r>
      <w:r>
        <w:rPr>
          <w:noProof w:val="0"/>
        </w:rPr>
        <w:t xml:space="preserve">. </w:t>
      </w:r>
    </w:p>
    <w:p w14:paraId="51D5CCCE" w14:textId="12E5D42A" w:rsidR="00210075" w:rsidRDefault="00210075">
      <w:pPr>
        <w:spacing w:after="200"/>
        <w:rPr>
          <w:rFonts w:cs="Arial"/>
          <w:noProof w:val="0"/>
          <w:color w:val="E17100" w:themeColor="accent1"/>
          <w:sz w:val="20"/>
          <w:szCs w:val="20"/>
        </w:rPr>
      </w:pPr>
      <w:r>
        <w:rPr>
          <w:rFonts w:cs="Arial"/>
          <w:noProof w:val="0"/>
          <w:color w:val="E17100" w:themeColor="accent1"/>
          <w:sz w:val="20"/>
          <w:szCs w:val="20"/>
        </w:rPr>
        <w:br w:type="page"/>
      </w:r>
    </w:p>
    <w:p w14:paraId="77264136" w14:textId="77777777" w:rsidR="00210075" w:rsidRPr="00AA6A24" w:rsidRDefault="00210075" w:rsidP="00210075">
      <w:pPr>
        <w:pStyle w:val="Kop1"/>
        <w:rPr>
          <w:noProof w:val="0"/>
        </w:rPr>
      </w:pPr>
      <w:bookmarkStart w:id="11" w:name="_Toc346106898"/>
      <w:bookmarkStart w:id="12" w:name="_Toc358965901"/>
      <w:r w:rsidRPr="00AA6A24">
        <w:rPr>
          <w:noProof w:val="0"/>
        </w:rPr>
        <w:lastRenderedPageBreak/>
        <w:t>Toetsreglement sport</w:t>
      </w:r>
      <w:bookmarkEnd w:id="11"/>
      <w:bookmarkEnd w:id="12"/>
    </w:p>
    <w:p w14:paraId="11A0BD70" w14:textId="77777777" w:rsidR="00210075" w:rsidRPr="00732256" w:rsidRDefault="00210075" w:rsidP="00210075">
      <w:pPr>
        <w:pStyle w:val="KopjeBold"/>
        <w:spacing w:before="276"/>
        <w:rPr>
          <w:b w:val="0"/>
          <w:noProof w:val="0"/>
          <w:color w:val="E17100" w:themeColor="accent1"/>
          <w:sz w:val="28"/>
          <w:szCs w:val="28"/>
        </w:rPr>
      </w:pPr>
      <w:r w:rsidRPr="00732256">
        <w:rPr>
          <w:b w:val="0"/>
          <w:noProof w:val="0"/>
          <w:color w:val="E17100" w:themeColor="accent1"/>
          <w:sz w:val="28"/>
          <w:szCs w:val="28"/>
        </w:rPr>
        <w:t>Inleiding</w:t>
      </w:r>
    </w:p>
    <w:p w14:paraId="5E903F3D" w14:textId="77777777" w:rsidR="00210075" w:rsidRPr="00AA6A24" w:rsidRDefault="00210075" w:rsidP="00210075">
      <w:pPr>
        <w:rPr>
          <w:noProof w:val="0"/>
        </w:rPr>
      </w:pPr>
      <w:r w:rsidRPr="00AA6A24">
        <w:rPr>
          <w:noProof w:val="0"/>
        </w:rPr>
        <w:t xml:space="preserve">Het Toetsreglement sport </w:t>
      </w:r>
      <w:r>
        <w:rPr>
          <w:noProof w:val="0"/>
        </w:rPr>
        <w:t xml:space="preserve">uit 2012 </w:t>
      </w:r>
      <w:r w:rsidRPr="00AA6A24">
        <w:rPr>
          <w:noProof w:val="0"/>
        </w:rPr>
        <w:t>vormt de basis van de reglementering van toetsing en kwalificatie op basis van de Kwalificatiestructuur Sport 201</w:t>
      </w:r>
      <w:r>
        <w:rPr>
          <w:noProof w:val="0"/>
        </w:rPr>
        <w:t>7</w:t>
      </w:r>
      <w:r w:rsidRPr="00AA6A24">
        <w:rPr>
          <w:noProof w:val="0"/>
        </w:rPr>
        <w:t xml:space="preserve"> (KSS 201</w:t>
      </w:r>
      <w:r>
        <w:rPr>
          <w:noProof w:val="0"/>
        </w:rPr>
        <w:t>7</w:t>
      </w:r>
      <w:r w:rsidRPr="00AA6A24">
        <w:rPr>
          <w:noProof w:val="0"/>
        </w:rPr>
        <w:t xml:space="preserve">). Na een toelichting op de samenhang van de documenten die betrekking hebben op de toetsing, volgt een nadere toelichting op het Toetsreglement sport. </w:t>
      </w:r>
    </w:p>
    <w:p w14:paraId="5ED6E0EC" w14:textId="77777777" w:rsidR="00210075" w:rsidRPr="00AA6A24" w:rsidRDefault="00210075" w:rsidP="00210075">
      <w:pPr>
        <w:rPr>
          <w:noProof w:val="0"/>
        </w:rPr>
      </w:pPr>
    </w:p>
    <w:p w14:paraId="747FAECC" w14:textId="1B624A34" w:rsidR="00210075" w:rsidRPr="00732256" w:rsidRDefault="00210075" w:rsidP="00210075">
      <w:pPr>
        <w:pStyle w:val="Kop2"/>
        <w:numPr>
          <w:ilvl w:val="1"/>
          <w:numId w:val="2"/>
        </w:numPr>
        <w:ind w:left="567" w:hanging="567"/>
        <w:rPr>
          <w:noProof w:val="0"/>
        </w:rPr>
      </w:pPr>
      <w:bookmarkStart w:id="13" w:name="_Toc346106899"/>
      <w:r w:rsidRPr="00732256">
        <w:rPr>
          <w:noProof w:val="0"/>
        </w:rPr>
        <w:t xml:space="preserve"> </w:t>
      </w:r>
      <w:bookmarkStart w:id="14" w:name="_Toc358965902"/>
      <w:r w:rsidRPr="00732256">
        <w:rPr>
          <w:noProof w:val="0"/>
        </w:rPr>
        <w:t>Samenhang documenten</w:t>
      </w:r>
      <w:bookmarkEnd w:id="13"/>
      <w:bookmarkEnd w:id="14"/>
    </w:p>
    <w:p w14:paraId="6161CBFB" w14:textId="77777777" w:rsidR="00210075" w:rsidRPr="00AA6A24" w:rsidRDefault="00210075" w:rsidP="00210075">
      <w:pPr>
        <w:rPr>
          <w:noProof w:val="0"/>
        </w:rPr>
      </w:pPr>
    </w:p>
    <w:p w14:paraId="7FDB5065" w14:textId="77777777" w:rsidR="00210075" w:rsidRPr="00AA6A24" w:rsidRDefault="00210075" w:rsidP="00210075">
      <w:pPr>
        <w:rPr>
          <w:noProof w:val="0"/>
        </w:rPr>
      </w:pPr>
      <w:r w:rsidRPr="00AA6A24">
        <w:rPr>
          <w:noProof w:val="0"/>
        </w:rPr>
        <w:t xml:space="preserve">Het Toetsreglement sport regelt in samenhang met ‘toetsplannen van de kwalificatie’ en ‘PVB-beschrijvingen’ de toetsing. Een toetsplan heeft betrekking op een sportspecifieke kwalificatie. Een kwalificatie wordt altijd aangeduid met een titel in combinatie met het nummer van het betreffende kwalificatieniveau (voorbeeld: wielrentrainer 3). In het toetsplan staat aangegeven welke proeven van bekwaamheid (PVB) met voldoende resultaat moeten worden afgelegd voor de betreffende kwalificatie. In een PVB-beschrijving wordt de toetsing verder uitgewerkt en zijn de </w:t>
      </w:r>
      <w:r>
        <w:rPr>
          <w:noProof w:val="0"/>
        </w:rPr>
        <w:t xml:space="preserve">werkprocessen en </w:t>
      </w:r>
      <w:r w:rsidRPr="00AA6A24">
        <w:rPr>
          <w:noProof w:val="0"/>
        </w:rPr>
        <w:t xml:space="preserve">beoordelingscriteria opgenomen. Een PVB toetst een deelkwalificatie. Voor het maken van een toetsplan van de kwalificatie en de bijbehorende PVB-beschrijvingen zijn modellen beschikbaar. </w:t>
      </w:r>
    </w:p>
    <w:p w14:paraId="1BA82855" w14:textId="77777777" w:rsidR="00210075" w:rsidRPr="00AA6A24" w:rsidRDefault="00210075" w:rsidP="00210075">
      <w:pPr>
        <w:rPr>
          <w:noProof w:val="0"/>
        </w:rPr>
      </w:pPr>
    </w:p>
    <w:p w14:paraId="1D1FFF40" w14:textId="77777777" w:rsidR="00210075" w:rsidRPr="00AA6A24" w:rsidRDefault="00316A9F" w:rsidP="00210075">
      <w:pPr>
        <w:pStyle w:val="Standaard1"/>
      </w:pPr>
      <w:r>
        <w:rPr>
          <w:noProof/>
        </w:rPr>
        <w:pict w14:anchorId="663FC695">
          <v:group id="Groep 10" o:spid="_x0000_s1026" style="position:absolute;margin-left:27pt;margin-top:2.65pt;width:405pt;height:305.95pt;z-index:251659264" coordorigin="954,6638" coordsize="8100,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">
            <v:shapetype id="_x0000_t202" coordsize="21600,21600" o:spt="202" path="m,l,21600r21600,l21600,xe">
              <v:stroke joinstyle="miter"/>
              <v:path gradientshapeok="t" o:connecttype="rect"/>
            </v:shapetype>
            <v:shape id="Text Box 3" o:spid="_x0000_s1027" type="#_x0000_t202" style="position:absolute;left:954;top:7178;width:1620;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3">
                <w:txbxContent>
                  <w:p w14:paraId="49A52B36" w14:textId="77777777" w:rsidR="000733B4" w:rsidRPr="00541B54" w:rsidRDefault="000733B4" w:rsidP="00210075">
                    <w:pPr>
                      <w:jc w:val="center"/>
                    </w:pPr>
                    <w:r w:rsidRPr="00541B54">
                      <w:t>Toets</w:t>
                    </w:r>
                    <w:r>
                      <w:t>-</w:t>
                    </w:r>
                    <w:r w:rsidRPr="00541B54">
                      <w:t>reglement Sport</w:t>
                    </w:r>
                  </w:p>
                </w:txbxContent>
              </v:textbox>
            </v:shape>
            <v:group id="Group 4" o:spid="_x0000_s1028" style="position:absolute;left:4014;top:6638;width:5040;height:5400" coordorigin="2700,6277" coordsize="5040,6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5" o:spid="_x0000_s1029" type="#_x0000_t202" style="position:absolute;left:2700;top:6277;width:5040;height:6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5">
                  <w:txbxContent>
                    <w:p w14:paraId="64A5F8EB" w14:textId="77777777" w:rsidR="000733B4" w:rsidRDefault="000733B4" w:rsidP="00210075">
                      <w:r>
                        <w:t>Kwalificatie wi</w:t>
                      </w:r>
                      <w:r w:rsidRPr="006C249A">
                        <w:t>elrentrainer</w:t>
                      </w:r>
                      <w:r w:rsidRPr="00D41BB4">
                        <w:t xml:space="preserve"> </w:t>
                      </w:r>
                    </w:p>
                    <w:p w14:paraId="4E4B3233" w14:textId="77777777" w:rsidR="000733B4" w:rsidRPr="006C249A" w:rsidRDefault="000733B4" w:rsidP="00210075"/>
                  </w:txbxContent>
                </v:textbox>
              </v:shape>
              <v:shape id="Text Box 6" o:spid="_x0000_s1030" type="#_x0000_t202" style="position:absolute;left:6097;top:7051;width:1296;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D2sEA&#10;AADbAAAADwAAAGRycy9kb3ducmV2LnhtbERPS2vCQBC+F/wPywi91Y1CVaKbINrXSTB68DhmJw/M&#10;zobsNkn/fbdQ8DYf33O26Wga0VPnassK5rMIBHFudc2lgsv5/WUNwnlkjY1lUvBDDtJk8rTFWNuB&#10;T9RnvhQhhF2MCirv21hKl1dk0M1sSxy4wnYGfYBdKXWHQwg3jVxE0VIarDk0VNjSvqL8nn0bBcdP&#10;t76t3vrrR3axh+OwKvB1USj1PB13GxCeRv8Q/7u/dJi/hL9fwg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FQ9rBAAAA2wAAAA8AAAAAAAAAAAAAAAAAmAIAAGRycy9kb3du&#10;cmV2LnhtbFBLBQYAAAAABAAEAPUAAACGAwAAAAA=&#10;">
                <v:stroke dashstyle="dash"/>
                <v:textbox style="mso-next-textbox:#Text Box 6">
                  <w:txbxContent>
                    <w:p w14:paraId="4A906927" w14:textId="77777777" w:rsidR="000733B4" w:rsidRPr="00541B54" w:rsidRDefault="000733B4" w:rsidP="00210075"/>
                  </w:txbxContent>
                </v:textbox>
              </v:shape>
              <v:shape id="Text Box 7" o:spid="_x0000_s1031" type="#_x0000_t202" style="position:absolute;left:2857;top:8851;width:1296;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7">
                  <w:txbxContent>
                    <w:p w14:paraId="366AA210" w14:textId="77777777" w:rsidR="000733B4" w:rsidRPr="00541B54" w:rsidRDefault="000733B4" w:rsidP="00210075">
                      <w:pPr>
                        <w:jc w:val="center"/>
                      </w:pPr>
                      <w:r w:rsidRPr="00541B54">
                        <w:t>Toetsplan</w:t>
                      </w:r>
                    </w:p>
                    <w:p w14:paraId="33D820C5" w14:textId="77777777" w:rsidR="000733B4" w:rsidRPr="00541B54" w:rsidRDefault="000733B4" w:rsidP="00210075">
                      <w:pPr>
                        <w:jc w:val="center"/>
                      </w:pPr>
                      <w:r>
                        <w:t>w</w:t>
                      </w:r>
                      <w:r w:rsidRPr="00541B54">
                        <w:t>iel</w:t>
                      </w:r>
                      <w:r>
                        <w:t>ren-</w:t>
                      </w:r>
                    </w:p>
                    <w:p w14:paraId="056E010F" w14:textId="77777777" w:rsidR="000733B4" w:rsidRPr="00541B54" w:rsidRDefault="000733B4" w:rsidP="00210075">
                      <w:pPr>
                        <w:jc w:val="center"/>
                      </w:pPr>
                      <w:r w:rsidRPr="00541B54">
                        <w:t>trainer</w:t>
                      </w:r>
                    </w:p>
                    <w:p w14:paraId="682B479B" w14:textId="77777777" w:rsidR="000733B4" w:rsidRPr="00541B54" w:rsidRDefault="000733B4" w:rsidP="00210075">
                      <w:pPr>
                        <w:jc w:val="center"/>
                      </w:pPr>
                    </w:p>
                    <w:p w14:paraId="5F66F720" w14:textId="77777777" w:rsidR="000733B4" w:rsidRPr="00541B54" w:rsidRDefault="000733B4" w:rsidP="00210075">
                      <w:pPr>
                        <w:jc w:val="center"/>
                      </w:pPr>
                      <w:r w:rsidRPr="00541B54">
                        <w:t>Niveau 2</w:t>
                      </w:r>
                    </w:p>
                  </w:txbxContent>
                </v:textbox>
              </v:shape>
              <v:shape id="Text Box 8" o:spid="_x0000_s1032" type="#_x0000_t202" style="position:absolute;left:2857;top:6871;width:1296;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8">
                  <w:txbxContent>
                    <w:p w14:paraId="43B72CB9" w14:textId="77777777" w:rsidR="000733B4" w:rsidRPr="00541B54" w:rsidRDefault="000733B4" w:rsidP="00210075">
                      <w:pPr>
                        <w:jc w:val="center"/>
                      </w:pPr>
                      <w:r w:rsidRPr="00541B54">
                        <w:t>Toetsplan</w:t>
                      </w:r>
                    </w:p>
                    <w:p w14:paraId="653B883A" w14:textId="77777777" w:rsidR="000733B4" w:rsidRPr="00541B54" w:rsidRDefault="000733B4" w:rsidP="00210075">
                      <w:pPr>
                        <w:jc w:val="center"/>
                      </w:pPr>
                      <w:r>
                        <w:t>wielren-</w:t>
                      </w:r>
                    </w:p>
                    <w:p w14:paraId="37E5FCCD" w14:textId="77777777" w:rsidR="000733B4" w:rsidRPr="00541B54" w:rsidRDefault="000733B4" w:rsidP="00210075">
                      <w:pPr>
                        <w:jc w:val="center"/>
                      </w:pPr>
                      <w:r w:rsidRPr="00541B54">
                        <w:t>trainer</w:t>
                      </w:r>
                    </w:p>
                    <w:p w14:paraId="0D201540" w14:textId="77777777" w:rsidR="000733B4" w:rsidRPr="00541B54" w:rsidRDefault="000733B4" w:rsidP="00210075">
                      <w:pPr>
                        <w:jc w:val="center"/>
                      </w:pPr>
                    </w:p>
                    <w:p w14:paraId="22DBE463" w14:textId="77777777" w:rsidR="000733B4" w:rsidRPr="00541B54" w:rsidRDefault="000733B4" w:rsidP="00210075">
                      <w:pPr>
                        <w:jc w:val="center"/>
                      </w:pPr>
                      <w:r w:rsidRPr="00541B54">
                        <w:t>Niveau 1</w:t>
                      </w:r>
                    </w:p>
                  </w:txbxContent>
                </v:textbox>
              </v:shape>
              <v:shape id="Text Box 9" o:spid="_x0000_s1033" type="#_x0000_t202" style="position:absolute;left:5737;top:6871;width:1296;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
                  <w:txbxContent>
                    <w:p w14:paraId="5C5A6AA0" w14:textId="77777777" w:rsidR="000733B4" w:rsidRDefault="000733B4" w:rsidP="00210075">
                      <w:pPr>
                        <w:pStyle w:val="Plattetekst"/>
                      </w:pPr>
                      <w:r>
                        <w:t>1</w:t>
                      </w:r>
                      <w:r w:rsidRPr="00A47468">
                        <w:rPr>
                          <w:sz w:val="18"/>
                          <w:szCs w:val="18"/>
                        </w:rPr>
                        <w:t>.2</w:t>
                      </w:r>
                    </w:p>
                    <w:p w14:paraId="13B9725D" w14:textId="77777777" w:rsidR="000733B4" w:rsidRDefault="000733B4" w:rsidP="00210075">
                      <w:pPr>
                        <w:pStyle w:val="Plattetekst"/>
                      </w:pPr>
                    </w:p>
                    <w:p w14:paraId="4C652563" w14:textId="77777777" w:rsidR="000733B4" w:rsidRDefault="000733B4" w:rsidP="00210075">
                      <w:pPr>
                        <w:pStyle w:val="Plattetekst"/>
                      </w:pPr>
                    </w:p>
                  </w:txbxContent>
                </v:textbox>
              </v:shape>
              <v:shape id="Text Box 10" o:spid="_x0000_s1034" type="#_x0000_t202" style="position:absolute;left:5377;top:6691;width:1296;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10">
                  <w:txbxContent>
                    <w:p w14:paraId="54849E46" w14:textId="77777777" w:rsidR="000733B4" w:rsidRPr="0070478E" w:rsidRDefault="000733B4" w:rsidP="00210075">
                      <w:r w:rsidRPr="0070478E">
                        <w:t>PVB 1.1</w:t>
                      </w:r>
                    </w:p>
                  </w:txbxContent>
                </v:textbox>
              </v:shape>
              <v:line id="Line 11" o:spid="_x0000_s1035" style="position:absolute;visibility:visible" from="4117,7177" to="5377,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q+P8QAAADbAAAADwAAAGRycy9kb3ducmV2LnhtbESPQWsCMRSE7wX/Q3hCL0Wz3YPU1Sgi&#10;LPQghVoPentsnpvVzcuaRHf775tCocdhZr5hluvBtuJBPjSOFbxOMxDEldMN1woOX+XkDUSIyBpb&#10;x6TgmwKsV6OnJRba9fxJj32sRYJwKFCBibErpAyVIYth6jri5J2dtxiT9LXUHvsEt63Ms2wmLTac&#10;Fgx2tDVUXfd3q8D7GJprOT/1x9tlVn6Uu+HFVEo9j4fNAkSkIf6H/9rvWkGew++X9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r4/xAAAANsAAAAPAAAAAAAAAAAA&#10;AAAAAKECAABkcnMvZG93bnJldi54bWxQSwUGAAAAAAQABAD5AAAAkgMAAAAA&#10;">
                <v:stroke endarrow="classic" endarrowwidth="narrow"/>
              </v:line>
              <v:shape id="Text Box 12" o:spid="_x0000_s1036" type="#_x0000_t202" style="position:absolute;left:2857;top:10831;width:1296;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4q/8QA&#10;AADbAAAADwAAAGRycy9kb3ducmV2LnhtbESPT2vCQBTE7wW/w/KE3urGSKtEV5FWbU+C0YPHZ/bl&#10;D2bfhuw2Sb99t1DwOMzMb5jVZjC16Kh1lWUF00kEgjizuuJCweW8f1mAcB5ZY22ZFPyQg8169LTC&#10;RNueT9SlvhABwi5BBaX3TSKly0oy6Ca2IQ5ebluDPsi2kLrFPsBNLeMoepMGKw4LJTb0XlJ2T7+N&#10;guOnW9zmu+56SC/249jPc3yNc6Wex8N2CcLT4B/h//aXVhDP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Kv/EAAAA2wAAAA8AAAAAAAAAAAAAAAAAmAIAAGRycy9k&#10;b3ducmV2LnhtbFBLBQYAAAAABAAEAPUAAACJAwAAAAA=&#10;">
                <v:stroke dashstyle="dash"/>
                <v:textbox style="mso-next-textbox:#Text Box 12">
                  <w:txbxContent>
                    <w:p w14:paraId="0F58FC38" w14:textId="77777777" w:rsidR="000733B4" w:rsidRPr="0070478E" w:rsidRDefault="000733B4" w:rsidP="00210075">
                      <w:r w:rsidRPr="0070478E">
                        <w:t>Et</w:t>
                      </w:r>
                      <w:r>
                        <w:t xml:space="preserve"> </w:t>
                      </w:r>
                      <w:r w:rsidRPr="0070478E">
                        <w:t>c</w:t>
                      </w:r>
                      <w:r>
                        <w:t>etera</w:t>
                      </w:r>
                    </w:p>
                    <w:p w14:paraId="63D097FB" w14:textId="77777777" w:rsidR="000733B4" w:rsidRDefault="000733B4" w:rsidP="00210075"/>
                    <w:p w14:paraId="54635565" w14:textId="77777777" w:rsidR="000733B4" w:rsidRDefault="000733B4" w:rsidP="00210075">
                      <w:pPr>
                        <w:pStyle w:val="Plattetekst"/>
                      </w:pPr>
                    </w:p>
                    <w:p w14:paraId="01CFDC09" w14:textId="77777777" w:rsidR="000733B4" w:rsidRDefault="000733B4" w:rsidP="00210075">
                      <w:pPr>
                        <w:pStyle w:val="Plattetekst"/>
                      </w:pPr>
                    </w:p>
                    <w:p w14:paraId="1E38FEAB" w14:textId="77777777" w:rsidR="000733B4" w:rsidRDefault="000733B4" w:rsidP="00210075">
                      <w:pPr>
                        <w:pStyle w:val="Plattetekst"/>
                      </w:pPr>
                    </w:p>
                    <w:p w14:paraId="0B8E9ED9" w14:textId="77777777" w:rsidR="000733B4" w:rsidRDefault="000733B4" w:rsidP="00210075">
                      <w:pPr>
                        <w:pStyle w:val="Plattetekst"/>
                      </w:pPr>
                    </w:p>
                    <w:p w14:paraId="7970A233" w14:textId="77777777" w:rsidR="000733B4" w:rsidRDefault="000733B4" w:rsidP="00210075">
                      <w:pPr>
                        <w:pStyle w:val="Plattetekst"/>
                      </w:pPr>
                      <w:r>
                        <w:t>…</w:t>
                      </w:r>
                    </w:p>
                  </w:txbxContent>
                </v:textbox>
              </v:shape>
              <v:shape id="Text Box 13" o:spid="_x0000_s1037" type="#_x0000_t202" style="position:absolute;left:6097;top:9031;width:1296;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eyi8QA&#10;AADbAAAADwAAAGRycy9kb3ducmV2LnhtbESPT2vCQBTE7wW/w/KE3urGYKtEV5FWbU+C0YPHZ/bl&#10;D2bfhuw2Sb99t1DwOMzMb5jVZjC16Kh1lWUF00kEgjizuuJCweW8f1mAcB5ZY22ZFPyQg8169LTC&#10;RNueT9SlvhABwi5BBaX3TSKly0oy6Ca2IQ5ebluDPsi2kLrFPsBNLeMoepMGKw4LJTb0XlJ2T7+N&#10;guOnW9zmu+56SC/249jPc3yNc6Wex8N2CcLT4B/h//aXVhDP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3sovEAAAA2wAAAA8AAAAAAAAAAAAAAAAAmAIAAGRycy9k&#10;b3ducmV2LnhtbFBLBQYAAAAABAAEAPUAAACJAwAAAAA=&#10;">
                <v:stroke dashstyle="dash"/>
                <v:textbox style="mso-next-textbox:#Text Box 13">
                  <w:txbxContent>
                    <w:p w14:paraId="625FAE5D" w14:textId="77777777" w:rsidR="000733B4" w:rsidRPr="00541B54" w:rsidRDefault="000733B4" w:rsidP="00210075"/>
                  </w:txbxContent>
                </v:textbox>
              </v:shape>
              <v:shape id="Text Box 14" o:spid="_x0000_s1038" type="#_x0000_t202" style="position:absolute;left:5737;top:8851;width:1296;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style="mso-next-textbox:#Text Box 14">
                  <w:txbxContent>
                    <w:p w14:paraId="2392C909" w14:textId="77777777" w:rsidR="000733B4" w:rsidRPr="00A47468" w:rsidRDefault="000733B4" w:rsidP="00210075">
                      <w:pPr>
                        <w:pStyle w:val="Plattetekst"/>
                      </w:pPr>
                      <w:r w:rsidRPr="00A47468">
                        <w:t>1.2</w:t>
                      </w:r>
                    </w:p>
                    <w:p w14:paraId="51372992" w14:textId="77777777" w:rsidR="000733B4" w:rsidRPr="0070478E" w:rsidRDefault="000733B4" w:rsidP="00210075">
                      <w:pPr>
                        <w:pStyle w:val="Plattetekst"/>
                      </w:pPr>
                      <w:r w:rsidRPr="0070478E">
                        <w:t>2.2</w:t>
                      </w:r>
                    </w:p>
                    <w:p w14:paraId="4C42B4EF" w14:textId="77777777" w:rsidR="000733B4" w:rsidRDefault="000733B4" w:rsidP="00210075"/>
                  </w:txbxContent>
                </v:textbox>
              </v:shape>
              <v:shape id="Text Box 15" o:spid="_x0000_s1039" type="#_x0000_t202" style="position:absolute;left:5377;top:8671;width:1296;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15">
                  <w:txbxContent>
                    <w:p w14:paraId="1F566CD0" w14:textId="77777777" w:rsidR="000733B4" w:rsidRPr="0070478E" w:rsidRDefault="000733B4" w:rsidP="00210075">
                      <w:r w:rsidRPr="0070478E">
                        <w:t>PVB 2.1</w:t>
                      </w:r>
                    </w:p>
                  </w:txbxContent>
                </v:textbox>
              </v:shape>
              <v:line id="Line 16" o:spid="_x0000_s1040" style="position:absolute;visibility:visible" from="4117,9157" to="5377,9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0dp8UAAADbAAAADwAAAGRycy9kb3ducmV2LnhtbESPQWsCMRSE7wX/Q3hCL0Wz9WB1NYoU&#10;FjwUobYHvT02z83q5mVNorv++6ZQ6HGYmW+Y5bq3jbiTD7VjBa/jDARx6XTNlYLvr2I0AxEissbG&#10;MSl4UID1avC0xFy7jj/pvo+VSBAOOSowMba5lKE0ZDGMXUucvJPzFmOSvpLaY5fgtpGTLJtKizWn&#10;BYMtvRsqL/ubVeB9DPWlmB+7w/U8LXbFR/9iSqWeh/1mASJSH//Df+2tVjB5g98v6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0dp8UAAADbAAAADwAAAAAAAAAA&#10;AAAAAAChAgAAZHJzL2Rvd25yZXYueG1sUEsFBgAAAAAEAAQA+QAAAJMDAAAAAA==&#10;">
                <v:stroke endarrow="classic" endarrowwidth="narrow"/>
              </v:line>
              <v:shape id="Text Box 17" o:spid="_x0000_s1041" type="#_x0000_t202" style="position:absolute;left:5737;top:10957;width:1296;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4jsIA&#10;AADbAAAADwAAAGRycy9kb3ducmV2LnhtbERPu2rDMBTdA/0HcQvZErmGJMa1HEqTJp0CcTN0vLWu&#10;H9S6MpZqO39fDYWOh/PO9rPpxEiDay0reFpHIIhLq1uuFdw+3lYJCOeRNXaWScGdHOzzh0WGqbYT&#10;X2ksfC1CCLsUFTTe96mUrmzIoFvbnjhwlR0M+gCHWuoBpxBuOhlH0VYabDk0NNjTa0Pld/FjFFzO&#10;LvnaHcfPU3Gzh8u0q3ATV0otH+eXZxCeZv8v/nO/awVxGBu+h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riOwgAAANsAAAAPAAAAAAAAAAAAAAAAAJgCAABkcnMvZG93&#10;bnJldi54bWxQSwUGAAAAAAQABAD1AAAAhwMAAAAA&#10;">
                <v:stroke dashstyle="dash"/>
                <v:textbox style="mso-next-textbox:#Text Box 17">
                  <w:txbxContent>
                    <w:p w14:paraId="7C38C313" w14:textId="77777777" w:rsidR="000733B4" w:rsidRPr="00541B54" w:rsidRDefault="000733B4" w:rsidP="00210075"/>
                  </w:txbxContent>
                </v:textbox>
              </v:shape>
              <v:shape id="Text Box 18" o:spid="_x0000_s1042" type="#_x0000_t202" style="position:absolute;left:5557;top:10830;width:1296;height:1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dFcQA&#10;AADbAAAADwAAAGRycy9kb3ducmV2LnhtbESPT2vCQBTE7wW/w/KE3uqmgVYbXUXUVk9CUw89PrMv&#10;f2j2bchuk/jtXUHwOMzMb5jFajC16Kh1lWUFr5MIBHFmdcWFgtPP58sMhPPIGmvLpOBCDlbL0dMC&#10;E217/qYu9YUIEHYJKii9bxIpXVaSQTexDXHwctsa9EG2hdQt9gFuahlH0bs0WHFYKLGhTUnZX/pv&#10;FBz3bnae7rrfr/Rkt8d+muNbnCv1PB7WcxCeBv8I39sHrSD+gNuX8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2HRXEAAAA2wAAAA8AAAAAAAAAAAAAAAAAmAIAAGRycy9k&#10;b3ducmV2LnhtbFBLBQYAAAAABAAEAPUAAACJAwAAAAA=&#10;">
                <v:stroke dashstyle="dash"/>
                <v:textbox style="mso-next-textbox:#Text Box 18">
                  <w:txbxContent>
                    <w:p w14:paraId="35E760B2" w14:textId="77777777" w:rsidR="000733B4" w:rsidRPr="00A47468" w:rsidRDefault="000733B4" w:rsidP="00210075">
                      <w:r>
                        <w:t xml:space="preserve">PVB </w:t>
                      </w:r>
                    </w:p>
                  </w:txbxContent>
                </v:textbox>
              </v:shape>
              <v:line id="Line 19" o:spid="_x0000_s1043" style="position:absolute;visibility:visible" from="4117,11137" to="5557,1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0TDsIAAADbAAAADwAAAGRycy9kb3ducmV2LnhtbERPz2vCMBS+C/4P4Qm7iKabIK6aigwK&#10;HoYwt4O7PZq3pmvzUpNou/9+OQx2/Ph+7/aj7cSdfGgcK3hcZiCIK6cbrhV8vJeLDYgQkTV2jknB&#10;DwXYF9PJDnPtBn6j+znWIoVwyFGBibHPpQyVIYth6XrixH05bzEm6GupPQ4p3HbyKcvW0mLDqcFg&#10;Ty+GqvZ8swq8j6Fpy+fP4XL9Xpen8nWcm0qph9l42IKINMZ/8Z/7qBWs0vr0Jf0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0TDsIAAADbAAAADwAAAAAAAAAAAAAA&#10;AAChAgAAZHJzL2Rvd25yZXYueG1sUEsFBgAAAAAEAAQA+QAAAJADAAAAAA==&#10;">
                <v:stroke endarrow="classic" endarrowwidth="narrow"/>
              </v:line>
            </v:group>
            <v:line id="Line 20" o:spid="_x0000_s1044" style="position:absolute;visibility:visible" from="2574,7358" to="4014,9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G2lcUAAADbAAAADwAAAGRycy9kb3ducmV2LnhtbESPzWrDMBCE74G+g9hCLqGW00Bo3Sih&#10;BAw9hEJ+Du1tsbaWG2vlSkrsvn0UCOQ4zMw3zGI12FacyYfGsYJploMgrpxuuFZw2JdPLyBCRNbY&#10;OiYF/xRgtXwYLbDQructnXexFgnCoUAFJsaukDJUhiyGzHXEyftx3mJM0tdSe+wT3LbyOc/n0mLD&#10;acFgR2tD1XF3sgq8j6E5lq/f/dff77z8LDfDxFRKjR+H9zcQkYZ4D9/aH1rBbArXL+kH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G2lcUAAADbAAAADwAAAAAAAAAA&#10;AAAAAAChAgAAZHJzL2Rvd25yZXYueG1sUEsFBgAAAAAEAAQA+QAAAJMDAAAAAA==&#10;">
              <v:stroke endarrow="classic" endarrowwidth="narrow"/>
            </v:line>
            <v:line id="Line 21" o:spid="_x0000_s1045" style="position:absolute;visibility:visible" from="2576,7358" to="4016,10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Mo4sUAAADbAAAADwAAAGRycy9kb3ducmV2LnhtbESPzWrDMBCE74G+g9hCLqGWk0Bo3Sih&#10;BAw9hEJ+Du1tsbaWG2vlSmrsvn0UCOQ4zMw3zHI92FacyYfGsYJploMgrpxuuFZwPJRPzyBCRNbY&#10;OiYF/xRgvXoYLbHQrucdnfexFgnCoUAFJsaukDJUhiyGzHXEyft23mJM0tdSe+wT3LZylucLabHh&#10;tGCwo42h6rT/swq8j6E5lS9f/efvz6L8KLfDxFRKjR+Ht1cQkYZ4D9/a71rBfAbXL+kHy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Mo4sUAAADbAAAADwAAAAAAAAAA&#10;AAAAAAChAgAAZHJzL2Rvd25yZXYueG1sUEsFBgAAAAAEAAQA+QAAAJMDAAAAAA==&#10;">
              <v:stroke endarrow="classic" endarrowwidth="narrow"/>
            </v:line>
            <v:line id="Line 22" o:spid="_x0000_s1046" style="position:absolute;flip:y;visibility:visible" from="2574,7358" to="4014,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npjsIAAADbAAAADwAAAGRycy9kb3ducmV2LnhtbESPQYvCMBSE74L/ITzBm6YqqFTTUgQX&#10;EfawKp6fzdu2bPNSmqxt//1GEPY4zMw3zD7tTS2e1LrKsoLFPAJBnFtdcaHgdj3OtiCcR9ZYWyYF&#10;AzlIk/Foj7G2HX/R8+ILESDsYlRQet/EUrq8JINubhvi4H3b1qAPsi2kbrELcFPLZRStpcGKw0KJ&#10;DR1Kyn8uv0bB5+PeZcP6LLOPgTfdbdDXzckrNZ302Q6Ep97/h9/tk1awWsHrS/gBM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npjsIAAADbAAAADwAAAAAAAAAAAAAA&#10;AAChAgAAZHJzL2Rvd25yZXYueG1sUEsFBgAAAAAEAAQA+QAAAJADAAAAAA==&#10;">
              <v:stroke endarrow="classic" endarrowwidth="narrow"/>
            </v:line>
            <v:line id="Line 23" o:spid="_x0000_s1047" style="position:absolute;visibility:visible" from="2574,7358" to="4014,1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hJMMAAADbAAAADwAAAGRycy9kb3ducmV2LnhtbESPX2vCQBDE3wW/w7FC3/RS/5Saekop&#10;FfqioNX3bW5NYnN7Ibea9Nt7gtDHYWZ+wyxWnavUlZpQejbwPEpAEWfelpwbOHyvh6+ggiBbrDyT&#10;gT8KsFr2ewtMrW95R9e95CpCOKRooBCpU61DVpDDMPI1cfROvnEoUTa5tg22Ee4qPU6SF+2w5LhQ&#10;YE0fBWW/+4sz4GY72W6nIkd/qGeTn/P8c9xujHkadO9voIQ6+Q8/2l/WwGQK9y/xB+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Y4STDAAAA2wAAAA8AAAAAAAAAAAAA&#10;AAAAoQIAAGRycy9kb3ducmV2LnhtbFBLBQYAAAAABAAEAPkAAACRAwAAAAA=&#10;">
              <v:stroke dashstyle="dash" endarrow="classic" endarrowwidth="narrow"/>
            </v:line>
            <v:shape id="Text Box 24" o:spid="_x0000_s1048" type="#_x0000_t202" style="position:absolute;left:4014;top:12038;width:5040;height: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BzcQA&#10;AADbAAAADwAAAGRycy9kb3ducmV2LnhtbESPzWvCQBTE7wX/h+UJ3upGxSoxGxH7eRIaPXh8Zl8+&#10;MPs2ZLdJ+t93C4Ueh5n5DZPsR9OInjpXW1awmEcgiHOray4VXM6vj1sQziNrbCyTgm9ysE8nDwnG&#10;2g78SX3mSxEg7GJUUHnfxlK6vCKDbm5b4uAVtjPog+xKqTscAtw0chlFT9JgzWGhwpaOFeX37Mso&#10;OL277W3z0l/fsot9Pg2bAtfLQqnZdDzsQHga/X/4r/2hFazW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igc3EAAAA2wAAAA8AAAAAAAAAAAAAAAAAmAIAAGRycy9k&#10;b3ducmV2LnhtbFBLBQYAAAAABAAEAPUAAACJAwAAAAA=&#10;">
              <v:stroke dashstyle="dash"/>
              <v:textbox style="mso-next-textbox:#Text Box 24">
                <w:txbxContent>
                  <w:p w14:paraId="1B4ED003" w14:textId="77777777" w:rsidR="000733B4" w:rsidRDefault="000733B4" w:rsidP="00210075">
                    <w:r>
                      <w:t>Kwalificatie mountainbiketrainer et cetera</w:t>
                    </w:r>
                  </w:p>
                </w:txbxContent>
              </v:textbox>
            </v:shape>
          </v:group>
        </w:pict>
      </w:r>
    </w:p>
    <w:p w14:paraId="6F9000D4" w14:textId="77777777" w:rsidR="00210075" w:rsidRPr="00AA6A24" w:rsidRDefault="00210075" w:rsidP="00210075">
      <w:pPr>
        <w:pStyle w:val="Standaard1"/>
      </w:pPr>
    </w:p>
    <w:p w14:paraId="027CC945" w14:textId="77777777" w:rsidR="00210075" w:rsidRPr="00AA6A24" w:rsidRDefault="00210075" w:rsidP="00210075">
      <w:pPr>
        <w:pStyle w:val="Standaard1"/>
      </w:pPr>
    </w:p>
    <w:p w14:paraId="0842001C" w14:textId="77777777" w:rsidR="00210075" w:rsidRPr="00AA6A24" w:rsidRDefault="00210075" w:rsidP="00210075">
      <w:pPr>
        <w:pStyle w:val="Standaard1"/>
      </w:pPr>
    </w:p>
    <w:p w14:paraId="670AF3CF" w14:textId="77777777" w:rsidR="00210075" w:rsidRPr="00AA6A24" w:rsidRDefault="00210075" w:rsidP="00210075">
      <w:pPr>
        <w:pStyle w:val="Standaard1"/>
      </w:pPr>
    </w:p>
    <w:p w14:paraId="2A384187" w14:textId="77777777" w:rsidR="00210075" w:rsidRPr="00AA6A24" w:rsidRDefault="00210075" w:rsidP="00210075">
      <w:pPr>
        <w:pStyle w:val="Standaard1"/>
      </w:pPr>
    </w:p>
    <w:p w14:paraId="4B36B3D4" w14:textId="77777777" w:rsidR="00210075" w:rsidRPr="00AA6A24" w:rsidRDefault="00210075" w:rsidP="00210075">
      <w:pPr>
        <w:pStyle w:val="Standaard1"/>
      </w:pPr>
    </w:p>
    <w:p w14:paraId="0C9DB96A" w14:textId="77777777" w:rsidR="00210075" w:rsidRPr="00AA6A24" w:rsidRDefault="00210075" w:rsidP="00210075">
      <w:pPr>
        <w:pStyle w:val="Standaard1"/>
      </w:pPr>
    </w:p>
    <w:p w14:paraId="19DED27B" w14:textId="77777777" w:rsidR="00210075" w:rsidRPr="00AA6A24" w:rsidRDefault="00210075" w:rsidP="00210075">
      <w:pPr>
        <w:pStyle w:val="Standaard1"/>
      </w:pPr>
    </w:p>
    <w:p w14:paraId="143D6A4A" w14:textId="77777777" w:rsidR="00210075" w:rsidRPr="00AA6A24" w:rsidRDefault="00210075" w:rsidP="00210075">
      <w:pPr>
        <w:pStyle w:val="Standaard1"/>
      </w:pPr>
    </w:p>
    <w:p w14:paraId="132355CD" w14:textId="77777777" w:rsidR="00210075" w:rsidRPr="00AA6A24" w:rsidRDefault="00210075" w:rsidP="00210075">
      <w:pPr>
        <w:pStyle w:val="Standaard1"/>
      </w:pPr>
    </w:p>
    <w:p w14:paraId="4D9F66CC" w14:textId="77777777" w:rsidR="00210075" w:rsidRPr="00AA6A24" w:rsidRDefault="00210075" w:rsidP="00210075">
      <w:pPr>
        <w:pStyle w:val="Standaard1"/>
      </w:pPr>
    </w:p>
    <w:p w14:paraId="77378B54" w14:textId="77777777" w:rsidR="00210075" w:rsidRPr="00AA6A24" w:rsidRDefault="00210075" w:rsidP="00210075">
      <w:pPr>
        <w:pStyle w:val="Standaard1"/>
      </w:pPr>
    </w:p>
    <w:p w14:paraId="28E912F3" w14:textId="77777777" w:rsidR="00210075" w:rsidRPr="00AA6A24" w:rsidRDefault="00210075" w:rsidP="00210075">
      <w:pPr>
        <w:pStyle w:val="Standaard1"/>
      </w:pPr>
    </w:p>
    <w:p w14:paraId="1088AA74" w14:textId="77777777" w:rsidR="00210075" w:rsidRPr="00AA6A24" w:rsidRDefault="00210075" w:rsidP="00210075">
      <w:pPr>
        <w:pStyle w:val="Standaard1"/>
      </w:pPr>
    </w:p>
    <w:p w14:paraId="65FFE421" w14:textId="77777777" w:rsidR="00210075" w:rsidRPr="00AA6A24" w:rsidRDefault="00210075" w:rsidP="00210075">
      <w:pPr>
        <w:pStyle w:val="Standaard1"/>
      </w:pPr>
    </w:p>
    <w:p w14:paraId="24DFA47A" w14:textId="77777777" w:rsidR="00210075" w:rsidRPr="00AA6A24" w:rsidRDefault="00210075" w:rsidP="00210075">
      <w:pPr>
        <w:pStyle w:val="Standaard1"/>
      </w:pPr>
    </w:p>
    <w:p w14:paraId="32B591AC" w14:textId="77777777" w:rsidR="00210075" w:rsidRPr="00AA6A24" w:rsidRDefault="00210075" w:rsidP="00210075">
      <w:pPr>
        <w:pStyle w:val="Standaard1"/>
      </w:pPr>
    </w:p>
    <w:p w14:paraId="7AA2338B" w14:textId="77777777" w:rsidR="00210075" w:rsidRPr="00AA6A24" w:rsidRDefault="00210075" w:rsidP="00210075">
      <w:pPr>
        <w:pStyle w:val="Standaard1"/>
      </w:pPr>
    </w:p>
    <w:p w14:paraId="3BA06750" w14:textId="77777777" w:rsidR="00210075" w:rsidRPr="00AA6A24" w:rsidRDefault="00316A9F" w:rsidP="00210075">
      <w:pPr>
        <w:pStyle w:val="Standaard1"/>
      </w:pPr>
      <w:r>
        <w:rPr>
          <w:noProof/>
        </w:rPr>
        <w:pict w14:anchorId="37B22E40">
          <v:shape id="Tekstvak 9" o:spid="_x0000_s1049" type="#_x0000_t202" style="position:absolute;margin-left:0;margin-top:2.3pt;width:162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jfuAIAAME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" filled="f" stroked="f">
            <v:textbox style="mso-next-textbox:#Tekstvak 9">
              <w:txbxContent>
                <w:p w14:paraId="344EFB38" w14:textId="77777777" w:rsidR="000733B4" w:rsidRDefault="000733B4" w:rsidP="00210075">
                  <w:r>
                    <w:t xml:space="preserve">Schema 1: Samenhang Toetsreglement sport met Toetsplan van de kwalificatie en de PVB-beschrijvingen. </w:t>
                  </w:r>
                </w:p>
                <w:p w14:paraId="550856EE" w14:textId="77777777" w:rsidR="000733B4" w:rsidRDefault="000733B4" w:rsidP="00210075"/>
                <w:p w14:paraId="3BFBBC28" w14:textId="77777777" w:rsidR="000733B4" w:rsidRDefault="000733B4" w:rsidP="00210075"/>
                <w:p w14:paraId="436E2040" w14:textId="77777777" w:rsidR="000733B4" w:rsidRDefault="000733B4" w:rsidP="00210075"/>
                <w:p w14:paraId="72D8094B" w14:textId="77777777" w:rsidR="000733B4" w:rsidRDefault="000733B4" w:rsidP="00210075"/>
                <w:p w14:paraId="64E97E7A" w14:textId="77777777" w:rsidR="000733B4" w:rsidRDefault="000733B4" w:rsidP="00210075"/>
                <w:p w14:paraId="6CA5EE73" w14:textId="77777777" w:rsidR="000733B4" w:rsidRDefault="000733B4" w:rsidP="00210075"/>
                <w:p w14:paraId="34B9B3B4" w14:textId="77777777" w:rsidR="000733B4" w:rsidRDefault="000733B4" w:rsidP="00210075"/>
                <w:p w14:paraId="532FD908" w14:textId="77777777" w:rsidR="000733B4" w:rsidRDefault="000733B4" w:rsidP="00210075"/>
                <w:p w14:paraId="6DA5DD2C" w14:textId="77777777" w:rsidR="000733B4" w:rsidRDefault="000733B4" w:rsidP="00210075"/>
                <w:p w14:paraId="0F22D5F3" w14:textId="77777777" w:rsidR="000733B4" w:rsidRDefault="000733B4" w:rsidP="00210075"/>
                <w:p w14:paraId="46769395" w14:textId="77777777" w:rsidR="000733B4" w:rsidRDefault="000733B4" w:rsidP="00210075"/>
                <w:p w14:paraId="4E089FD5" w14:textId="77777777" w:rsidR="000733B4" w:rsidRDefault="000733B4" w:rsidP="00210075"/>
                <w:p w14:paraId="3BE88D04" w14:textId="77777777" w:rsidR="000733B4" w:rsidRDefault="000733B4" w:rsidP="00210075"/>
                <w:p w14:paraId="637695BD" w14:textId="77777777" w:rsidR="000733B4" w:rsidRDefault="000733B4" w:rsidP="00210075"/>
                <w:p w14:paraId="575B51D8" w14:textId="77777777" w:rsidR="000733B4" w:rsidRDefault="000733B4" w:rsidP="00210075"/>
                <w:p w14:paraId="655FB1AB" w14:textId="77777777" w:rsidR="000733B4" w:rsidRDefault="000733B4" w:rsidP="00210075"/>
                <w:p w14:paraId="232FE409" w14:textId="77777777" w:rsidR="000733B4" w:rsidRDefault="000733B4" w:rsidP="00210075"/>
                <w:p w14:paraId="7F4BEADB" w14:textId="77777777" w:rsidR="000733B4" w:rsidRDefault="000733B4" w:rsidP="00210075"/>
                <w:p w14:paraId="1E7DDF9A" w14:textId="77777777" w:rsidR="000733B4" w:rsidRDefault="000733B4" w:rsidP="00210075"/>
                <w:p w14:paraId="5DF7DD27" w14:textId="77777777" w:rsidR="000733B4" w:rsidRDefault="000733B4" w:rsidP="00210075"/>
                <w:p w14:paraId="08EC0294" w14:textId="77777777" w:rsidR="000733B4" w:rsidRDefault="000733B4" w:rsidP="00210075"/>
                <w:p w14:paraId="612BA056" w14:textId="77777777" w:rsidR="000733B4" w:rsidRDefault="000733B4" w:rsidP="00210075"/>
                <w:p w14:paraId="61B2E266" w14:textId="77777777" w:rsidR="000733B4" w:rsidRDefault="000733B4" w:rsidP="00210075"/>
                <w:p w14:paraId="26A4571F" w14:textId="77777777" w:rsidR="000733B4" w:rsidRDefault="000733B4" w:rsidP="00210075"/>
                <w:p w14:paraId="09AF019A" w14:textId="77777777" w:rsidR="000733B4" w:rsidRDefault="000733B4" w:rsidP="00210075"/>
                <w:p w14:paraId="19DD3369" w14:textId="77777777" w:rsidR="000733B4" w:rsidRDefault="000733B4" w:rsidP="00210075"/>
                <w:p w14:paraId="5609FB0A" w14:textId="77777777" w:rsidR="000733B4" w:rsidRDefault="000733B4" w:rsidP="00210075"/>
                <w:p w14:paraId="57F09BCD" w14:textId="77777777" w:rsidR="000733B4" w:rsidRDefault="000733B4" w:rsidP="00210075"/>
                <w:p w14:paraId="4495FA43" w14:textId="77777777" w:rsidR="000733B4" w:rsidRDefault="000733B4" w:rsidP="00210075"/>
                <w:p w14:paraId="48AEC0AB" w14:textId="77777777" w:rsidR="000733B4" w:rsidRDefault="000733B4" w:rsidP="00210075"/>
                <w:p w14:paraId="73224246" w14:textId="77777777" w:rsidR="000733B4" w:rsidRDefault="000733B4" w:rsidP="00210075"/>
                <w:p w14:paraId="045575B0" w14:textId="77777777" w:rsidR="000733B4" w:rsidRDefault="000733B4" w:rsidP="00210075"/>
                <w:p w14:paraId="5D9096F6" w14:textId="77777777" w:rsidR="000733B4" w:rsidRDefault="000733B4" w:rsidP="00210075"/>
                <w:p w14:paraId="0EFC33C9" w14:textId="77777777" w:rsidR="000733B4" w:rsidRDefault="000733B4" w:rsidP="00210075"/>
                <w:p w14:paraId="7C5B6661" w14:textId="77777777" w:rsidR="000733B4" w:rsidRDefault="000733B4" w:rsidP="00210075"/>
                <w:p w14:paraId="59739890" w14:textId="77777777" w:rsidR="000733B4" w:rsidRDefault="000733B4" w:rsidP="00210075"/>
                <w:p w14:paraId="42B0B9EF" w14:textId="77777777" w:rsidR="000733B4" w:rsidRDefault="000733B4" w:rsidP="00210075"/>
                <w:p w14:paraId="10D9D5B3" w14:textId="77777777" w:rsidR="000733B4" w:rsidRDefault="000733B4" w:rsidP="00210075"/>
                <w:p w14:paraId="0FE7FFA2" w14:textId="77777777" w:rsidR="000733B4" w:rsidRDefault="000733B4" w:rsidP="00210075"/>
                <w:p w14:paraId="5246A7E4" w14:textId="77777777" w:rsidR="000733B4" w:rsidRDefault="000733B4" w:rsidP="00210075"/>
                <w:p w14:paraId="7BA3BEF3" w14:textId="77777777" w:rsidR="000733B4" w:rsidRDefault="000733B4" w:rsidP="00210075"/>
                <w:p w14:paraId="53E16A69" w14:textId="77777777" w:rsidR="000733B4" w:rsidRDefault="000733B4" w:rsidP="00210075"/>
                <w:p w14:paraId="09BC1AFC" w14:textId="77777777" w:rsidR="000733B4" w:rsidRDefault="000733B4" w:rsidP="00210075"/>
                <w:p w14:paraId="1063EB0D" w14:textId="77777777" w:rsidR="000733B4" w:rsidRDefault="000733B4" w:rsidP="00210075"/>
                <w:p w14:paraId="643CF95C" w14:textId="77777777" w:rsidR="000733B4" w:rsidRDefault="000733B4" w:rsidP="00210075"/>
                <w:p w14:paraId="12371BA3" w14:textId="77777777" w:rsidR="000733B4" w:rsidRDefault="000733B4" w:rsidP="00210075"/>
                <w:p w14:paraId="672BEE31" w14:textId="77777777" w:rsidR="000733B4" w:rsidRDefault="000733B4" w:rsidP="00210075"/>
                <w:p w14:paraId="1B5DAD90" w14:textId="77777777" w:rsidR="000733B4" w:rsidRDefault="000733B4" w:rsidP="00210075"/>
                <w:p w14:paraId="73D82608" w14:textId="77777777" w:rsidR="000733B4" w:rsidRDefault="000733B4" w:rsidP="00210075"/>
                <w:p w14:paraId="4637EE00" w14:textId="77777777" w:rsidR="000733B4" w:rsidRDefault="000733B4" w:rsidP="00210075"/>
                <w:p w14:paraId="6AB261D2" w14:textId="77777777" w:rsidR="000733B4" w:rsidRDefault="000733B4" w:rsidP="00210075"/>
                <w:p w14:paraId="585F9DBD" w14:textId="77777777" w:rsidR="000733B4" w:rsidRDefault="000733B4" w:rsidP="00210075"/>
                <w:p w14:paraId="67333D71" w14:textId="77777777" w:rsidR="000733B4" w:rsidRDefault="000733B4" w:rsidP="00210075"/>
                <w:p w14:paraId="33C8F377" w14:textId="77777777" w:rsidR="000733B4" w:rsidRDefault="000733B4" w:rsidP="00210075"/>
                <w:p w14:paraId="3F30E6C9" w14:textId="77777777" w:rsidR="000733B4" w:rsidRDefault="000733B4" w:rsidP="00210075"/>
                <w:p w14:paraId="52127C98" w14:textId="77777777" w:rsidR="000733B4" w:rsidRDefault="000733B4" w:rsidP="00210075"/>
                <w:p w14:paraId="2A42A950" w14:textId="77777777" w:rsidR="000733B4" w:rsidRDefault="000733B4" w:rsidP="00210075"/>
                <w:p w14:paraId="5A663096" w14:textId="77777777" w:rsidR="000733B4" w:rsidRDefault="000733B4" w:rsidP="00210075"/>
                <w:p w14:paraId="1D62D21F" w14:textId="77777777" w:rsidR="000733B4" w:rsidRDefault="000733B4" w:rsidP="00210075"/>
                <w:p w14:paraId="7323AAC1" w14:textId="77777777" w:rsidR="000733B4" w:rsidRDefault="000733B4" w:rsidP="00210075"/>
                <w:p w14:paraId="3A5A907F" w14:textId="77777777" w:rsidR="000733B4" w:rsidRDefault="000733B4" w:rsidP="00210075"/>
                <w:p w14:paraId="3F661EA5" w14:textId="77777777" w:rsidR="000733B4" w:rsidRDefault="000733B4" w:rsidP="00210075"/>
                <w:p w14:paraId="4BB276DC" w14:textId="77777777" w:rsidR="000733B4" w:rsidRDefault="000733B4" w:rsidP="00210075"/>
                <w:p w14:paraId="1886A460" w14:textId="77777777" w:rsidR="000733B4" w:rsidRDefault="000733B4" w:rsidP="00210075"/>
                <w:p w14:paraId="005CB12C" w14:textId="77777777" w:rsidR="000733B4" w:rsidRDefault="000733B4" w:rsidP="00210075"/>
                <w:p w14:paraId="7F05A498" w14:textId="77777777" w:rsidR="000733B4" w:rsidRDefault="000733B4" w:rsidP="00210075"/>
                <w:p w14:paraId="16886398" w14:textId="77777777" w:rsidR="000733B4" w:rsidRDefault="000733B4" w:rsidP="00210075"/>
                <w:p w14:paraId="09617033" w14:textId="77777777" w:rsidR="000733B4" w:rsidRDefault="000733B4" w:rsidP="00210075"/>
                <w:p w14:paraId="7A1A0DEB" w14:textId="77777777" w:rsidR="000733B4" w:rsidRDefault="000733B4" w:rsidP="00210075"/>
                <w:p w14:paraId="5494F5D1" w14:textId="77777777" w:rsidR="000733B4" w:rsidRDefault="000733B4" w:rsidP="00210075"/>
                <w:p w14:paraId="71A74018" w14:textId="77777777" w:rsidR="000733B4" w:rsidRDefault="000733B4" w:rsidP="00210075"/>
                <w:p w14:paraId="3852CB82" w14:textId="77777777" w:rsidR="000733B4" w:rsidRDefault="000733B4" w:rsidP="00210075"/>
                <w:p w14:paraId="5B561E8E" w14:textId="77777777" w:rsidR="000733B4" w:rsidRDefault="000733B4" w:rsidP="00210075"/>
                <w:p w14:paraId="11DF0FBF" w14:textId="77777777" w:rsidR="000733B4" w:rsidRDefault="000733B4" w:rsidP="00210075"/>
                <w:p w14:paraId="356BC3EA" w14:textId="77777777" w:rsidR="000733B4" w:rsidRDefault="000733B4" w:rsidP="00210075"/>
                <w:p w14:paraId="0247C453" w14:textId="77777777" w:rsidR="000733B4" w:rsidRDefault="000733B4" w:rsidP="00210075"/>
                <w:p w14:paraId="16434F3D" w14:textId="77777777" w:rsidR="000733B4" w:rsidRDefault="000733B4" w:rsidP="00210075"/>
                <w:p w14:paraId="2F439BA6" w14:textId="77777777" w:rsidR="000733B4" w:rsidRDefault="000733B4" w:rsidP="00210075"/>
                <w:p w14:paraId="4FB6FA88" w14:textId="77777777" w:rsidR="000733B4" w:rsidRDefault="000733B4" w:rsidP="00210075"/>
                <w:p w14:paraId="39B61B55" w14:textId="77777777" w:rsidR="000733B4" w:rsidRDefault="000733B4" w:rsidP="00210075"/>
                <w:p w14:paraId="1A43633F" w14:textId="77777777" w:rsidR="000733B4" w:rsidRDefault="000733B4" w:rsidP="00210075"/>
                <w:p w14:paraId="264339C9" w14:textId="77777777" w:rsidR="000733B4" w:rsidRDefault="000733B4" w:rsidP="00210075"/>
                <w:p w14:paraId="7C0C9BF3" w14:textId="77777777" w:rsidR="000733B4" w:rsidRDefault="000733B4" w:rsidP="00210075"/>
                <w:p w14:paraId="0AC7A182" w14:textId="77777777" w:rsidR="000733B4" w:rsidRDefault="000733B4" w:rsidP="00210075"/>
                <w:p w14:paraId="278B9ED1" w14:textId="77777777" w:rsidR="000733B4" w:rsidRDefault="000733B4" w:rsidP="00210075"/>
                <w:p w14:paraId="3258804F" w14:textId="77777777" w:rsidR="000733B4" w:rsidRDefault="000733B4" w:rsidP="00210075"/>
                <w:p w14:paraId="083F1C03" w14:textId="77777777" w:rsidR="000733B4" w:rsidRDefault="000733B4" w:rsidP="00210075"/>
                <w:p w14:paraId="7822533D" w14:textId="77777777" w:rsidR="000733B4" w:rsidRDefault="000733B4" w:rsidP="00210075"/>
                <w:p w14:paraId="57E0352F" w14:textId="77777777" w:rsidR="000733B4" w:rsidRDefault="000733B4" w:rsidP="00210075"/>
                <w:p w14:paraId="4F6526D0" w14:textId="77777777" w:rsidR="000733B4" w:rsidRDefault="000733B4" w:rsidP="00210075"/>
                <w:p w14:paraId="768ED220" w14:textId="77777777" w:rsidR="000733B4" w:rsidRDefault="000733B4" w:rsidP="00210075"/>
                <w:p w14:paraId="60200A49" w14:textId="77777777" w:rsidR="000733B4" w:rsidRDefault="000733B4" w:rsidP="00210075"/>
                <w:p w14:paraId="48378BAE" w14:textId="77777777" w:rsidR="000733B4" w:rsidRDefault="000733B4" w:rsidP="00210075"/>
                <w:p w14:paraId="15F6610A" w14:textId="77777777" w:rsidR="000733B4" w:rsidRDefault="000733B4" w:rsidP="00210075"/>
                <w:p w14:paraId="27F57368" w14:textId="77777777" w:rsidR="000733B4" w:rsidRDefault="000733B4" w:rsidP="00210075"/>
                <w:p w14:paraId="0E592E28" w14:textId="77777777" w:rsidR="000733B4" w:rsidRDefault="000733B4" w:rsidP="00210075"/>
                <w:p w14:paraId="0E4C720D" w14:textId="77777777" w:rsidR="000733B4" w:rsidRDefault="000733B4" w:rsidP="00210075"/>
                <w:p w14:paraId="25C01512" w14:textId="77777777" w:rsidR="000733B4" w:rsidRDefault="000733B4" w:rsidP="00210075"/>
                <w:p w14:paraId="54F51DCB" w14:textId="77777777" w:rsidR="000733B4" w:rsidRDefault="000733B4" w:rsidP="00210075"/>
                <w:p w14:paraId="5A84CECF" w14:textId="77777777" w:rsidR="000733B4" w:rsidRDefault="000733B4" w:rsidP="00210075"/>
                <w:p w14:paraId="33FEC1C7" w14:textId="77777777" w:rsidR="000733B4" w:rsidRDefault="000733B4" w:rsidP="00210075"/>
                <w:p w14:paraId="4F5CBC52" w14:textId="77777777" w:rsidR="000733B4" w:rsidRDefault="000733B4" w:rsidP="00210075"/>
                <w:p w14:paraId="33B16524" w14:textId="77777777" w:rsidR="000733B4" w:rsidRDefault="000733B4" w:rsidP="00210075"/>
                <w:p w14:paraId="3781D744" w14:textId="77777777" w:rsidR="000733B4" w:rsidRDefault="000733B4" w:rsidP="00210075"/>
                <w:p w14:paraId="0B2C2698" w14:textId="77777777" w:rsidR="000733B4" w:rsidRDefault="000733B4" w:rsidP="00210075"/>
                <w:p w14:paraId="37D1555C" w14:textId="77777777" w:rsidR="000733B4" w:rsidRDefault="000733B4" w:rsidP="00210075"/>
                <w:p w14:paraId="74C4707A" w14:textId="77777777" w:rsidR="000733B4" w:rsidRDefault="000733B4" w:rsidP="00210075"/>
                <w:p w14:paraId="2F1BF228" w14:textId="77777777" w:rsidR="000733B4" w:rsidRDefault="000733B4" w:rsidP="00210075"/>
                <w:p w14:paraId="5E25A97E" w14:textId="77777777" w:rsidR="000733B4" w:rsidRDefault="000733B4" w:rsidP="00210075"/>
                <w:p w14:paraId="65E4331E" w14:textId="77777777" w:rsidR="000733B4" w:rsidRDefault="000733B4" w:rsidP="00210075"/>
                <w:p w14:paraId="7E89F8C3" w14:textId="77777777" w:rsidR="000733B4" w:rsidRDefault="000733B4" w:rsidP="00210075"/>
                <w:p w14:paraId="0E193C24" w14:textId="77777777" w:rsidR="000733B4" w:rsidRDefault="000733B4" w:rsidP="00210075"/>
                <w:p w14:paraId="7924E8BF" w14:textId="77777777" w:rsidR="000733B4" w:rsidRDefault="000733B4" w:rsidP="00210075"/>
                <w:p w14:paraId="1801E605" w14:textId="77777777" w:rsidR="000733B4" w:rsidRDefault="000733B4" w:rsidP="00210075"/>
                <w:p w14:paraId="1BE20065" w14:textId="77777777" w:rsidR="000733B4" w:rsidRDefault="000733B4" w:rsidP="00210075"/>
                <w:p w14:paraId="4835ED78" w14:textId="77777777" w:rsidR="000733B4" w:rsidRDefault="000733B4" w:rsidP="00210075"/>
                <w:p w14:paraId="57E3F912" w14:textId="77777777" w:rsidR="000733B4" w:rsidRDefault="000733B4" w:rsidP="00210075"/>
                <w:p w14:paraId="5FD717A1" w14:textId="77777777" w:rsidR="000733B4" w:rsidRDefault="000733B4" w:rsidP="00210075"/>
                <w:p w14:paraId="59B27180" w14:textId="77777777" w:rsidR="000733B4" w:rsidRDefault="000733B4" w:rsidP="00210075"/>
                <w:p w14:paraId="2DB91890" w14:textId="77777777" w:rsidR="000733B4" w:rsidRDefault="000733B4" w:rsidP="00210075"/>
                <w:p w14:paraId="30F016B8" w14:textId="77777777" w:rsidR="000733B4" w:rsidRDefault="000733B4" w:rsidP="00210075"/>
                <w:p w14:paraId="05A4527C" w14:textId="77777777" w:rsidR="000733B4" w:rsidRDefault="000733B4" w:rsidP="00210075"/>
                <w:p w14:paraId="0BFD1706" w14:textId="77777777" w:rsidR="000733B4" w:rsidRDefault="000733B4" w:rsidP="00210075"/>
                <w:p w14:paraId="0768E899" w14:textId="77777777" w:rsidR="000733B4" w:rsidRDefault="000733B4" w:rsidP="00210075"/>
                <w:p w14:paraId="5EAFD786" w14:textId="77777777" w:rsidR="000733B4" w:rsidRDefault="000733B4" w:rsidP="00210075"/>
                <w:p w14:paraId="1AEC1463" w14:textId="77777777" w:rsidR="000733B4" w:rsidRDefault="000733B4" w:rsidP="00210075"/>
                <w:p w14:paraId="6DD6D23C" w14:textId="77777777" w:rsidR="000733B4" w:rsidRDefault="000733B4" w:rsidP="00210075"/>
                <w:p w14:paraId="654C3172" w14:textId="77777777" w:rsidR="000733B4" w:rsidRDefault="000733B4" w:rsidP="00210075"/>
                <w:p w14:paraId="3711C0C0" w14:textId="77777777" w:rsidR="000733B4" w:rsidRDefault="000733B4" w:rsidP="00210075"/>
                <w:p w14:paraId="3F1C5387" w14:textId="77777777" w:rsidR="000733B4" w:rsidRDefault="000733B4" w:rsidP="00210075"/>
                <w:p w14:paraId="3CBD2A59" w14:textId="77777777" w:rsidR="000733B4" w:rsidRDefault="000733B4" w:rsidP="00210075"/>
                <w:p w14:paraId="400E7D09" w14:textId="77777777" w:rsidR="000733B4" w:rsidRDefault="000733B4" w:rsidP="00210075"/>
                <w:p w14:paraId="06DFA0E8" w14:textId="77777777" w:rsidR="000733B4" w:rsidRDefault="000733B4" w:rsidP="00210075"/>
                <w:p w14:paraId="4C2CA791" w14:textId="77777777" w:rsidR="000733B4" w:rsidRDefault="000733B4" w:rsidP="00210075"/>
                <w:p w14:paraId="682543DC" w14:textId="77777777" w:rsidR="000733B4" w:rsidRDefault="000733B4" w:rsidP="00210075"/>
                <w:p w14:paraId="78A9351F" w14:textId="77777777" w:rsidR="000733B4" w:rsidRDefault="000733B4" w:rsidP="00210075"/>
                <w:p w14:paraId="0E67DD2D" w14:textId="77777777" w:rsidR="000733B4" w:rsidRDefault="000733B4" w:rsidP="00210075"/>
                <w:p w14:paraId="419CC504" w14:textId="77777777" w:rsidR="000733B4" w:rsidRDefault="000733B4" w:rsidP="00210075"/>
                <w:p w14:paraId="363EF0BD" w14:textId="77777777" w:rsidR="000733B4" w:rsidRDefault="000733B4" w:rsidP="00210075"/>
                <w:p w14:paraId="27A644AC" w14:textId="77777777" w:rsidR="000733B4" w:rsidRDefault="000733B4" w:rsidP="00210075"/>
                <w:p w14:paraId="30A5554C" w14:textId="77777777" w:rsidR="000733B4" w:rsidRDefault="000733B4" w:rsidP="00210075"/>
                <w:p w14:paraId="51C62424" w14:textId="77777777" w:rsidR="000733B4" w:rsidRDefault="000733B4" w:rsidP="00210075"/>
                <w:p w14:paraId="3965699F" w14:textId="77777777" w:rsidR="000733B4" w:rsidRDefault="000733B4" w:rsidP="00210075"/>
                <w:p w14:paraId="0291CBDC" w14:textId="77777777" w:rsidR="000733B4" w:rsidRDefault="000733B4" w:rsidP="00210075"/>
                <w:p w14:paraId="2E467B42" w14:textId="77777777" w:rsidR="000733B4" w:rsidRDefault="000733B4" w:rsidP="00210075"/>
                <w:p w14:paraId="60F35FA1" w14:textId="77777777" w:rsidR="000733B4" w:rsidRDefault="000733B4" w:rsidP="00210075"/>
                <w:p w14:paraId="73A88D5C" w14:textId="77777777" w:rsidR="000733B4" w:rsidRDefault="000733B4" w:rsidP="00210075"/>
                <w:p w14:paraId="2443F584" w14:textId="77777777" w:rsidR="000733B4" w:rsidRDefault="000733B4" w:rsidP="00210075"/>
                <w:p w14:paraId="5E2E7C6D" w14:textId="77777777" w:rsidR="000733B4" w:rsidRDefault="000733B4" w:rsidP="00210075"/>
                <w:p w14:paraId="386859A2" w14:textId="77777777" w:rsidR="000733B4" w:rsidRDefault="000733B4" w:rsidP="00210075"/>
                <w:p w14:paraId="1643753E" w14:textId="77777777" w:rsidR="000733B4" w:rsidRDefault="000733B4" w:rsidP="00210075"/>
                <w:p w14:paraId="34F599C0" w14:textId="77777777" w:rsidR="000733B4" w:rsidRDefault="000733B4" w:rsidP="00210075"/>
                <w:p w14:paraId="4D182681" w14:textId="77777777" w:rsidR="000733B4" w:rsidRDefault="000733B4" w:rsidP="00210075"/>
                <w:p w14:paraId="3289EED7" w14:textId="77777777" w:rsidR="000733B4" w:rsidRDefault="000733B4" w:rsidP="00210075"/>
                <w:p w14:paraId="709C8EFC" w14:textId="77777777" w:rsidR="000733B4" w:rsidRDefault="000733B4" w:rsidP="00210075"/>
                <w:p w14:paraId="4126546E" w14:textId="77777777" w:rsidR="000733B4" w:rsidRDefault="000733B4" w:rsidP="00210075"/>
                <w:p w14:paraId="7681D59A" w14:textId="77777777" w:rsidR="000733B4" w:rsidRDefault="000733B4" w:rsidP="00210075"/>
                <w:p w14:paraId="6DEC6662" w14:textId="77777777" w:rsidR="000733B4" w:rsidRDefault="000733B4" w:rsidP="00210075"/>
                <w:p w14:paraId="2120BE1B" w14:textId="77777777" w:rsidR="000733B4" w:rsidRDefault="000733B4" w:rsidP="00210075"/>
                <w:p w14:paraId="0029D912" w14:textId="77777777" w:rsidR="000733B4" w:rsidRDefault="000733B4" w:rsidP="00210075"/>
                <w:p w14:paraId="6079310C" w14:textId="77777777" w:rsidR="000733B4" w:rsidRDefault="000733B4" w:rsidP="00210075"/>
                <w:p w14:paraId="245B8B54" w14:textId="77777777" w:rsidR="000733B4" w:rsidRDefault="000733B4" w:rsidP="00210075"/>
                <w:p w14:paraId="66FCE1F1" w14:textId="77777777" w:rsidR="000733B4" w:rsidRDefault="000733B4" w:rsidP="00210075"/>
                <w:p w14:paraId="0E74BEE2" w14:textId="77777777" w:rsidR="000733B4" w:rsidRDefault="000733B4" w:rsidP="00210075"/>
                <w:p w14:paraId="2FCB9FE5" w14:textId="77777777" w:rsidR="000733B4" w:rsidRDefault="000733B4" w:rsidP="00210075"/>
                <w:p w14:paraId="31C1EC15" w14:textId="77777777" w:rsidR="000733B4" w:rsidRDefault="000733B4" w:rsidP="00210075"/>
                <w:p w14:paraId="778ABDF0" w14:textId="77777777" w:rsidR="000733B4" w:rsidRDefault="000733B4" w:rsidP="00210075"/>
                <w:p w14:paraId="20A59800" w14:textId="77777777" w:rsidR="000733B4" w:rsidRDefault="000733B4" w:rsidP="00210075"/>
                <w:p w14:paraId="0BC4FC90" w14:textId="77777777" w:rsidR="000733B4" w:rsidRDefault="000733B4" w:rsidP="00210075"/>
                <w:p w14:paraId="1F19DB82" w14:textId="77777777" w:rsidR="000733B4" w:rsidRDefault="000733B4" w:rsidP="00210075"/>
                <w:p w14:paraId="3E06D0BC" w14:textId="77777777" w:rsidR="000733B4" w:rsidRDefault="000733B4" w:rsidP="00210075"/>
                <w:p w14:paraId="26829337" w14:textId="77777777" w:rsidR="000733B4" w:rsidRDefault="000733B4" w:rsidP="00210075"/>
                <w:p w14:paraId="7A56736D" w14:textId="77777777" w:rsidR="000733B4" w:rsidRDefault="000733B4" w:rsidP="00210075"/>
                <w:p w14:paraId="6197239E" w14:textId="77777777" w:rsidR="000733B4" w:rsidRDefault="000733B4" w:rsidP="00210075"/>
                <w:p w14:paraId="7E3E4A86" w14:textId="77777777" w:rsidR="000733B4" w:rsidRDefault="000733B4" w:rsidP="00210075"/>
                <w:p w14:paraId="36BDE6A0" w14:textId="77777777" w:rsidR="000733B4" w:rsidRDefault="000733B4" w:rsidP="00210075"/>
                <w:p w14:paraId="2E4549FD" w14:textId="77777777" w:rsidR="000733B4" w:rsidRDefault="000733B4" w:rsidP="00210075"/>
                <w:p w14:paraId="33343BCA" w14:textId="77777777" w:rsidR="000733B4" w:rsidRDefault="000733B4" w:rsidP="00210075"/>
                <w:p w14:paraId="75E675CB" w14:textId="77777777" w:rsidR="000733B4" w:rsidRDefault="000733B4" w:rsidP="00210075"/>
                <w:p w14:paraId="2541DC8B" w14:textId="77777777" w:rsidR="000733B4" w:rsidRDefault="000733B4" w:rsidP="00210075"/>
                <w:p w14:paraId="6AB67445" w14:textId="77777777" w:rsidR="000733B4" w:rsidRDefault="000733B4" w:rsidP="00210075"/>
                <w:p w14:paraId="7497689C" w14:textId="77777777" w:rsidR="000733B4" w:rsidRDefault="000733B4" w:rsidP="00210075"/>
                <w:p w14:paraId="6F9517F0" w14:textId="77777777" w:rsidR="000733B4" w:rsidRDefault="000733B4" w:rsidP="00210075"/>
                <w:p w14:paraId="45C44859" w14:textId="77777777" w:rsidR="000733B4" w:rsidRDefault="000733B4" w:rsidP="00210075"/>
                <w:p w14:paraId="16186968" w14:textId="77777777" w:rsidR="000733B4" w:rsidRDefault="000733B4" w:rsidP="00210075"/>
                <w:p w14:paraId="419083E9" w14:textId="77777777" w:rsidR="000733B4" w:rsidRDefault="000733B4" w:rsidP="00210075"/>
                <w:p w14:paraId="60216646" w14:textId="77777777" w:rsidR="000733B4" w:rsidRDefault="000733B4" w:rsidP="00210075"/>
                <w:p w14:paraId="7C5D6318" w14:textId="77777777" w:rsidR="000733B4" w:rsidRDefault="000733B4" w:rsidP="00210075"/>
                <w:p w14:paraId="25AF7D7E" w14:textId="77777777" w:rsidR="000733B4" w:rsidRDefault="000733B4" w:rsidP="00210075"/>
                <w:p w14:paraId="586E024B" w14:textId="77777777" w:rsidR="000733B4" w:rsidRDefault="000733B4" w:rsidP="00210075"/>
                <w:p w14:paraId="0F5AE7F1" w14:textId="77777777" w:rsidR="000733B4" w:rsidRDefault="000733B4" w:rsidP="00210075"/>
                <w:p w14:paraId="2D80C339" w14:textId="77777777" w:rsidR="000733B4" w:rsidRDefault="000733B4" w:rsidP="00210075"/>
                <w:p w14:paraId="3FCE1DCD" w14:textId="77777777" w:rsidR="000733B4" w:rsidRDefault="000733B4" w:rsidP="00210075"/>
                <w:p w14:paraId="615A0EDF" w14:textId="77777777" w:rsidR="000733B4" w:rsidRDefault="000733B4" w:rsidP="00210075"/>
                <w:p w14:paraId="56F97334" w14:textId="77777777" w:rsidR="000733B4" w:rsidRDefault="000733B4" w:rsidP="00210075"/>
                <w:p w14:paraId="3AC564D6" w14:textId="77777777" w:rsidR="000733B4" w:rsidRDefault="000733B4" w:rsidP="00210075"/>
                <w:p w14:paraId="41BA4281" w14:textId="77777777" w:rsidR="000733B4" w:rsidRDefault="000733B4" w:rsidP="00210075"/>
                <w:p w14:paraId="219623C2" w14:textId="77777777" w:rsidR="000733B4" w:rsidRDefault="000733B4" w:rsidP="00210075"/>
                <w:p w14:paraId="17E69B9A" w14:textId="77777777" w:rsidR="000733B4" w:rsidRDefault="000733B4" w:rsidP="00210075"/>
                <w:p w14:paraId="04EC196C" w14:textId="77777777" w:rsidR="000733B4" w:rsidRDefault="000733B4" w:rsidP="00210075"/>
                <w:p w14:paraId="7097F9BB" w14:textId="77777777" w:rsidR="000733B4" w:rsidRDefault="000733B4" w:rsidP="00210075"/>
                <w:p w14:paraId="11546F4D" w14:textId="77777777" w:rsidR="000733B4" w:rsidRDefault="000733B4" w:rsidP="00210075"/>
                <w:p w14:paraId="6F3E93E4" w14:textId="77777777" w:rsidR="000733B4" w:rsidRDefault="000733B4" w:rsidP="00210075"/>
                <w:p w14:paraId="4EBC9780" w14:textId="77777777" w:rsidR="000733B4" w:rsidRDefault="000733B4" w:rsidP="00210075"/>
                <w:p w14:paraId="340CE523" w14:textId="77777777" w:rsidR="000733B4" w:rsidRDefault="000733B4" w:rsidP="00210075"/>
                <w:p w14:paraId="6DBF4F2C" w14:textId="77777777" w:rsidR="000733B4" w:rsidRDefault="000733B4" w:rsidP="00210075"/>
                <w:p w14:paraId="5F4D348F" w14:textId="77777777" w:rsidR="000733B4" w:rsidRDefault="000733B4" w:rsidP="00210075"/>
                <w:p w14:paraId="2FE6293E" w14:textId="77777777" w:rsidR="000733B4" w:rsidRDefault="000733B4" w:rsidP="00210075"/>
                <w:p w14:paraId="2BC8FA74" w14:textId="77777777" w:rsidR="000733B4" w:rsidRDefault="000733B4" w:rsidP="00210075"/>
                <w:p w14:paraId="583D0031" w14:textId="77777777" w:rsidR="000733B4" w:rsidRDefault="000733B4" w:rsidP="00210075"/>
                <w:p w14:paraId="373D3FA7" w14:textId="77777777" w:rsidR="000733B4" w:rsidRDefault="000733B4" w:rsidP="00210075"/>
                <w:p w14:paraId="43BFBA11" w14:textId="77777777" w:rsidR="000733B4" w:rsidRDefault="000733B4" w:rsidP="00210075"/>
                <w:p w14:paraId="2D51F432" w14:textId="77777777" w:rsidR="000733B4" w:rsidRDefault="000733B4" w:rsidP="00210075"/>
                <w:p w14:paraId="3C11E9B9" w14:textId="77777777" w:rsidR="000733B4" w:rsidRDefault="000733B4" w:rsidP="00210075"/>
                <w:p w14:paraId="16402398" w14:textId="77777777" w:rsidR="000733B4" w:rsidRDefault="000733B4" w:rsidP="00210075"/>
                <w:p w14:paraId="35A23957" w14:textId="77777777" w:rsidR="000733B4" w:rsidRDefault="000733B4" w:rsidP="00210075"/>
                <w:p w14:paraId="2B7E7E25" w14:textId="77777777" w:rsidR="000733B4" w:rsidRDefault="000733B4" w:rsidP="00210075"/>
                <w:p w14:paraId="2EBA2C7B" w14:textId="77777777" w:rsidR="000733B4" w:rsidRDefault="000733B4" w:rsidP="00210075"/>
                <w:p w14:paraId="374938C2" w14:textId="77777777" w:rsidR="000733B4" w:rsidRDefault="000733B4" w:rsidP="00210075"/>
                <w:p w14:paraId="0F134EA9" w14:textId="77777777" w:rsidR="000733B4" w:rsidRDefault="000733B4" w:rsidP="00210075"/>
                <w:p w14:paraId="72BD573F" w14:textId="77777777" w:rsidR="000733B4" w:rsidRDefault="000733B4" w:rsidP="00210075"/>
                <w:p w14:paraId="64C91262" w14:textId="77777777" w:rsidR="000733B4" w:rsidRDefault="000733B4" w:rsidP="00210075"/>
                <w:p w14:paraId="10D3153E" w14:textId="77777777" w:rsidR="000733B4" w:rsidRDefault="000733B4" w:rsidP="00210075"/>
                <w:p w14:paraId="0CE2A49F" w14:textId="77777777" w:rsidR="000733B4" w:rsidRDefault="000733B4" w:rsidP="00210075"/>
                <w:p w14:paraId="6DD22AF8" w14:textId="77777777" w:rsidR="000733B4" w:rsidRDefault="000733B4" w:rsidP="00210075"/>
                <w:p w14:paraId="32C769AD" w14:textId="77777777" w:rsidR="000733B4" w:rsidRDefault="000733B4" w:rsidP="00210075"/>
                <w:p w14:paraId="272DD5CF" w14:textId="77777777" w:rsidR="000733B4" w:rsidRDefault="000733B4" w:rsidP="00210075"/>
                <w:p w14:paraId="24703660" w14:textId="77777777" w:rsidR="000733B4" w:rsidRDefault="000733B4" w:rsidP="00210075"/>
                <w:p w14:paraId="7FE2C1FC" w14:textId="77777777" w:rsidR="000733B4" w:rsidRDefault="000733B4" w:rsidP="00210075"/>
                <w:p w14:paraId="3938DAD5" w14:textId="77777777" w:rsidR="000733B4" w:rsidRDefault="000733B4" w:rsidP="00210075"/>
                <w:p w14:paraId="552FE1A3" w14:textId="77777777" w:rsidR="000733B4" w:rsidRDefault="000733B4" w:rsidP="00210075"/>
                <w:p w14:paraId="28F01643" w14:textId="77777777" w:rsidR="000733B4" w:rsidRDefault="000733B4" w:rsidP="00210075"/>
                <w:p w14:paraId="1D92DF56" w14:textId="77777777" w:rsidR="000733B4" w:rsidRDefault="000733B4" w:rsidP="00210075"/>
                <w:p w14:paraId="268E954D" w14:textId="77777777" w:rsidR="000733B4" w:rsidRDefault="000733B4" w:rsidP="00210075"/>
                <w:p w14:paraId="47026125" w14:textId="77777777" w:rsidR="000733B4" w:rsidRDefault="000733B4" w:rsidP="00210075"/>
                <w:p w14:paraId="4155AECB" w14:textId="77777777" w:rsidR="000733B4" w:rsidRDefault="000733B4" w:rsidP="00210075"/>
                <w:p w14:paraId="0F1F803C" w14:textId="77777777" w:rsidR="000733B4" w:rsidRDefault="000733B4" w:rsidP="00210075"/>
                <w:p w14:paraId="46873325" w14:textId="77777777" w:rsidR="000733B4" w:rsidRDefault="000733B4" w:rsidP="00210075"/>
                <w:p w14:paraId="4BC1F8DE" w14:textId="77777777" w:rsidR="000733B4" w:rsidRDefault="000733B4" w:rsidP="00210075"/>
                <w:p w14:paraId="6B754219" w14:textId="77777777" w:rsidR="000733B4" w:rsidRDefault="000733B4" w:rsidP="00210075"/>
                <w:p w14:paraId="0C75B70A" w14:textId="77777777" w:rsidR="000733B4" w:rsidRDefault="000733B4" w:rsidP="00210075"/>
                <w:p w14:paraId="1AFBBB26" w14:textId="77777777" w:rsidR="000733B4" w:rsidRDefault="000733B4" w:rsidP="00210075"/>
                <w:p w14:paraId="46476357" w14:textId="77777777" w:rsidR="000733B4" w:rsidRDefault="000733B4" w:rsidP="00210075"/>
                <w:p w14:paraId="3BBAE5D6" w14:textId="77777777" w:rsidR="000733B4" w:rsidRDefault="000733B4" w:rsidP="00210075"/>
                <w:p w14:paraId="0C10056F" w14:textId="77777777" w:rsidR="000733B4" w:rsidRDefault="000733B4" w:rsidP="00210075"/>
                <w:p w14:paraId="5DAD19C3" w14:textId="77777777" w:rsidR="000733B4" w:rsidRDefault="000733B4" w:rsidP="00210075"/>
                <w:p w14:paraId="54C22EA5" w14:textId="77777777" w:rsidR="000733B4" w:rsidRDefault="000733B4" w:rsidP="00210075"/>
                <w:p w14:paraId="388463DB" w14:textId="77777777" w:rsidR="000733B4" w:rsidRDefault="000733B4" w:rsidP="00210075"/>
                <w:p w14:paraId="49F7A253" w14:textId="77777777" w:rsidR="000733B4" w:rsidRDefault="000733B4" w:rsidP="00210075"/>
                <w:p w14:paraId="3C1B14DB" w14:textId="77777777" w:rsidR="000733B4" w:rsidRDefault="000733B4" w:rsidP="00210075"/>
                <w:p w14:paraId="75FBF311" w14:textId="77777777" w:rsidR="000733B4" w:rsidRDefault="000733B4" w:rsidP="00210075"/>
                <w:p w14:paraId="5DA8C763" w14:textId="77777777" w:rsidR="000733B4" w:rsidRDefault="000733B4" w:rsidP="00210075"/>
                <w:p w14:paraId="2EF616AE" w14:textId="77777777" w:rsidR="000733B4" w:rsidRDefault="000733B4" w:rsidP="00210075"/>
                <w:p w14:paraId="31D0D266" w14:textId="77777777" w:rsidR="000733B4" w:rsidRDefault="000733B4" w:rsidP="00210075"/>
                <w:p w14:paraId="33246DF2" w14:textId="77777777" w:rsidR="000733B4" w:rsidRDefault="000733B4" w:rsidP="00210075"/>
                <w:p w14:paraId="179A9D0E" w14:textId="77777777" w:rsidR="000733B4" w:rsidRDefault="000733B4" w:rsidP="00210075"/>
                <w:p w14:paraId="2187E825" w14:textId="77777777" w:rsidR="000733B4" w:rsidRDefault="000733B4" w:rsidP="00210075"/>
                <w:p w14:paraId="75E1A6E9" w14:textId="77777777" w:rsidR="000733B4" w:rsidRDefault="000733B4" w:rsidP="00210075"/>
                <w:p w14:paraId="6CCD1FD2" w14:textId="77777777" w:rsidR="000733B4" w:rsidRDefault="000733B4" w:rsidP="00210075"/>
                <w:p w14:paraId="144A99C7" w14:textId="77777777" w:rsidR="000733B4" w:rsidRDefault="000733B4" w:rsidP="00210075"/>
                <w:p w14:paraId="0CFA1CB8" w14:textId="77777777" w:rsidR="000733B4" w:rsidRDefault="000733B4" w:rsidP="00210075"/>
                <w:p w14:paraId="722C85DF" w14:textId="77777777" w:rsidR="000733B4" w:rsidRDefault="000733B4" w:rsidP="00210075"/>
                <w:p w14:paraId="3118C3B5" w14:textId="77777777" w:rsidR="000733B4" w:rsidRDefault="000733B4" w:rsidP="00210075"/>
                <w:p w14:paraId="1E18CECC" w14:textId="77777777" w:rsidR="000733B4" w:rsidRDefault="000733B4" w:rsidP="00210075"/>
                <w:p w14:paraId="38C22BFF" w14:textId="77777777" w:rsidR="000733B4" w:rsidRDefault="000733B4" w:rsidP="00210075"/>
                <w:p w14:paraId="0C1E9ED8" w14:textId="77777777" w:rsidR="000733B4" w:rsidRDefault="000733B4" w:rsidP="00210075"/>
                <w:p w14:paraId="0DC089B5" w14:textId="77777777" w:rsidR="000733B4" w:rsidRDefault="000733B4" w:rsidP="00210075"/>
                <w:p w14:paraId="2E6F91F0" w14:textId="77777777" w:rsidR="000733B4" w:rsidRDefault="000733B4" w:rsidP="00210075"/>
                <w:p w14:paraId="093E6BF9" w14:textId="77777777" w:rsidR="000733B4" w:rsidRDefault="000733B4" w:rsidP="00210075"/>
                <w:p w14:paraId="3AC0E362" w14:textId="77777777" w:rsidR="000733B4" w:rsidRDefault="000733B4" w:rsidP="00210075"/>
                <w:p w14:paraId="14DFFBB9" w14:textId="77777777" w:rsidR="000733B4" w:rsidRDefault="000733B4" w:rsidP="00210075"/>
                <w:p w14:paraId="6FC8A8DE" w14:textId="77777777" w:rsidR="000733B4" w:rsidRDefault="000733B4" w:rsidP="00210075"/>
                <w:p w14:paraId="0003437D" w14:textId="77777777" w:rsidR="000733B4" w:rsidRDefault="000733B4" w:rsidP="00210075"/>
                <w:p w14:paraId="1840C92F" w14:textId="77777777" w:rsidR="000733B4" w:rsidRDefault="000733B4" w:rsidP="00210075"/>
                <w:p w14:paraId="0872E174" w14:textId="77777777" w:rsidR="000733B4" w:rsidRDefault="000733B4" w:rsidP="00210075"/>
                <w:p w14:paraId="3A3FC41E" w14:textId="77777777" w:rsidR="000733B4" w:rsidRDefault="000733B4" w:rsidP="00210075"/>
                <w:p w14:paraId="3B539218" w14:textId="77777777" w:rsidR="000733B4" w:rsidRDefault="000733B4" w:rsidP="00210075"/>
                <w:p w14:paraId="10188720" w14:textId="77777777" w:rsidR="000733B4" w:rsidRDefault="000733B4" w:rsidP="00210075"/>
                <w:p w14:paraId="18049964" w14:textId="77777777" w:rsidR="000733B4" w:rsidRDefault="000733B4" w:rsidP="00210075"/>
                <w:p w14:paraId="037D3EBD" w14:textId="77777777" w:rsidR="000733B4" w:rsidRDefault="000733B4" w:rsidP="00210075"/>
                <w:p w14:paraId="76DC8EFB" w14:textId="77777777" w:rsidR="000733B4" w:rsidRDefault="000733B4" w:rsidP="00210075"/>
                <w:p w14:paraId="0666277A" w14:textId="77777777" w:rsidR="000733B4" w:rsidRDefault="000733B4" w:rsidP="00210075"/>
                <w:p w14:paraId="18052334" w14:textId="77777777" w:rsidR="000733B4" w:rsidRDefault="000733B4" w:rsidP="00210075"/>
                <w:p w14:paraId="182437FE" w14:textId="77777777" w:rsidR="000733B4" w:rsidRDefault="000733B4" w:rsidP="00210075"/>
                <w:p w14:paraId="4084C44B" w14:textId="77777777" w:rsidR="000733B4" w:rsidRDefault="000733B4" w:rsidP="00210075"/>
                <w:p w14:paraId="406B53DA" w14:textId="77777777" w:rsidR="000733B4" w:rsidRDefault="000733B4" w:rsidP="00210075"/>
                <w:p w14:paraId="707CAD88" w14:textId="77777777" w:rsidR="000733B4" w:rsidRDefault="000733B4" w:rsidP="00210075"/>
                <w:p w14:paraId="7A1A245A" w14:textId="77777777" w:rsidR="000733B4" w:rsidRDefault="000733B4" w:rsidP="00210075"/>
                <w:p w14:paraId="57F18AE7" w14:textId="77777777" w:rsidR="000733B4" w:rsidRDefault="000733B4" w:rsidP="00210075"/>
                <w:p w14:paraId="686AA3A5" w14:textId="77777777" w:rsidR="000733B4" w:rsidRDefault="000733B4" w:rsidP="00210075"/>
                <w:p w14:paraId="5E14E813" w14:textId="77777777" w:rsidR="000733B4" w:rsidRDefault="000733B4" w:rsidP="00210075"/>
                <w:p w14:paraId="631819C3" w14:textId="77777777" w:rsidR="000733B4" w:rsidRDefault="000733B4" w:rsidP="00210075"/>
                <w:p w14:paraId="2EA12728" w14:textId="77777777" w:rsidR="000733B4" w:rsidRDefault="000733B4" w:rsidP="00210075"/>
                <w:p w14:paraId="7767F0C9" w14:textId="77777777" w:rsidR="000733B4" w:rsidRDefault="000733B4" w:rsidP="00210075"/>
                <w:p w14:paraId="698D4541" w14:textId="77777777" w:rsidR="000733B4" w:rsidRDefault="000733B4" w:rsidP="00210075"/>
                <w:p w14:paraId="6BA6C0BA" w14:textId="77777777" w:rsidR="000733B4" w:rsidRDefault="000733B4" w:rsidP="00210075"/>
                <w:p w14:paraId="773C91E8" w14:textId="77777777" w:rsidR="000733B4" w:rsidRDefault="000733B4" w:rsidP="00210075"/>
                <w:p w14:paraId="69B678AD" w14:textId="77777777" w:rsidR="000733B4" w:rsidRDefault="000733B4" w:rsidP="00210075"/>
                <w:p w14:paraId="18406762" w14:textId="77777777" w:rsidR="000733B4" w:rsidRDefault="000733B4" w:rsidP="00210075"/>
                <w:p w14:paraId="79CAC89B" w14:textId="77777777" w:rsidR="000733B4" w:rsidRDefault="000733B4" w:rsidP="00210075"/>
                <w:p w14:paraId="737ED060" w14:textId="77777777" w:rsidR="000733B4" w:rsidRDefault="000733B4" w:rsidP="00210075"/>
                <w:p w14:paraId="630CECA2" w14:textId="77777777" w:rsidR="000733B4" w:rsidRDefault="000733B4" w:rsidP="00210075"/>
                <w:p w14:paraId="01DEE323" w14:textId="77777777" w:rsidR="000733B4" w:rsidRDefault="000733B4" w:rsidP="00210075"/>
                <w:p w14:paraId="5EBC78D9" w14:textId="77777777" w:rsidR="000733B4" w:rsidRDefault="000733B4" w:rsidP="00210075"/>
                <w:p w14:paraId="7F751371" w14:textId="77777777" w:rsidR="000733B4" w:rsidRDefault="000733B4" w:rsidP="00210075"/>
                <w:p w14:paraId="4977DB7F" w14:textId="77777777" w:rsidR="000733B4" w:rsidRDefault="000733B4" w:rsidP="00210075"/>
                <w:p w14:paraId="162C844F" w14:textId="77777777" w:rsidR="000733B4" w:rsidRDefault="000733B4" w:rsidP="00210075"/>
                <w:p w14:paraId="44DC9720" w14:textId="77777777" w:rsidR="000733B4" w:rsidRDefault="000733B4" w:rsidP="00210075"/>
                <w:p w14:paraId="5D9E8AF4" w14:textId="77777777" w:rsidR="000733B4" w:rsidRDefault="000733B4" w:rsidP="00210075"/>
                <w:p w14:paraId="264594CC" w14:textId="77777777" w:rsidR="000733B4" w:rsidRDefault="000733B4" w:rsidP="00210075"/>
                <w:p w14:paraId="566A2E00" w14:textId="77777777" w:rsidR="000733B4" w:rsidRDefault="000733B4" w:rsidP="00210075"/>
                <w:p w14:paraId="42739250" w14:textId="77777777" w:rsidR="000733B4" w:rsidRDefault="000733B4" w:rsidP="00210075"/>
                <w:p w14:paraId="66C0D882" w14:textId="77777777" w:rsidR="000733B4" w:rsidRDefault="000733B4" w:rsidP="00210075"/>
                <w:p w14:paraId="0F3EDE14" w14:textId="77777777" w:rsidR="000733B4" w:rsidRDefault="000733B4" w:rsidP="00210075"/>
                <w:p w14:paraId="79DA597D" w14:textId="77777777" w:rsidR="000733B4" w:rsidRDefault="000733B4" w:rsidP="00210075"/>
                <w:p w14:paraId="48A80167" w14:textId="77777777" w:rsidR="000733B4" w:rsidRDefault="000733B4" w:rsidP="00210075"/>
                <w:p w14:paraId="704AA2F5" w14:textId="77777777" w:rsidR="000733B4" w:rsidRDefault="000733B4" w:rsidP="00210075"/>
                <w:p w14:paraId="7A5A8956" w14:textId="77777777" w:rsidR="000733B4" w:rsidRDefault="000733B4" w:rsidP="00210075"/>
                <w:p w14:paraId="7E539DA7" w14:textId="77777777" w:rsidR="000733B4" w:rsidRDefault="000733B4" w:rsidP="00210075"/>
                <w:p w14:paraId="68D401C8" w14:textId="77777777" w:rsidR="000733B4" w:rsidRDefault="000733B4" w:rsidP="00210075"/>
                <w:p w14:paraId="28554813" w14:textId="77777777" w:rsidR="000733B4" w:rsidRDefault="000733B4" w:rsidP="00210075"/>
                <w:p w14:paraId="6ABAC263" w14:textId="77777777" w:rsidR="000733B4" w:rsidRDefault="000733B4" w:rsidP="00210075"/>
                <w:p w14:paraId="19C046BB" w14:textId="77777777" w:rsidR="000733B4" w:rsidRDefault="000733B4" w:rsidP="00210075"/>
                <w:p w14:paraId="00662398" w14:textId="77777777" w:rsidR="000733B4" w:rsidRDefault="000733B4" w:rsidP="00210075"/>
                <w:p w14:paraId="69701F69" w14:textId="77777777" w:rsidR="000733B4" w:rsidRDefault="000733B4" w:rsidP="00210075"/>
                <w:p w14:paraId="0D71EAE5" w14:textId="77777777" w:rsidR="000733B4" w:rsidRDefault="000733B4" w:rsidP="00210075"/>
                <w:p w14:paraId="664D1CB2" w14:textId="77777777" w:rsidR="000733B4" w:rsidRDefault="000733B4" w:rsidP="00210075"/>
                <w:p w14:paraId="3752B9C6" w14:textId="77777777" w:rsidR="000733B4" w:rsidRDefault="000733B4" w:rsidP="00210075"/>
                <w:p w14:paraId="7BADA3FD" w14:textId="77777777" w:rsidR="000733B4" w:rsidRDefault="000733B4" w:rsidP="00210075"/>
                <w:p w14:paraId="4F79108D" w14:textId="77777777" w:rsidR="000733B4" w:rsidRDefault="000733B4" w:rsidP="00210075"/>
                <w:p w14:paraId="727CE3EF" w14:textId="77777777" w:rsidR="000733B4" w:rsidRDefault="000733B4" w:rsidP="00210075"/>
                <w:p w14:paraId="3C414B8C" w14:textId="77777777" w:rsidR="000733B4" w:rsidRDefault="000733B4" w:rsidP="00210075"/>
                <w:p w14:paraId="2FFC204A" w14:textId="77777777" w:rsidR="000733B4" w:rsidRDefault="000733B4" w:rsidP="00210075"/>
                <w:p w14:paraId="766F75F8" w14:textId="77777777" w:rsidR="000733B4" w:rsidRDefault="000733B4" w:rsidP="00210075"/>
                <w:p w14:paraId="2D0DA90D" w14:textId="77777777" w:rsidR="000733B4" w:rsidRDefault="000733B4" w:rsidP="00210075"/>
                <w:p w14:paraId="001B183D" w14:textId="77777777" w:rsidR="000733B4" w:rsidRDefault="000733B4" w:rsidP="00210075"/>
                <w:p w14:paraId="2A7D9EB3" w14:textId="77777777" w:rsidR="000733B4" w:rsidRDefault="000733B4" w:rsidP="00210075"/>
                <w:p w14:paraId="303DF7E5" w14:textId="77777777" w:rsidR="000733B4" w:rsidRDefault="000733B4" w:rsidP="00210075"/>
                <w:p w14:paraId="545BDD43" w14:textId="77777777" w:rsidR="000733B4" w:rsidRDefault="000733B4" w:rsidP="00210075"/>
                <w:p w14:paraId="634441B5" w14:textId="77777777" w:rsidR="000733B4" w:rsidRDefault="000733B4" w:rsidP="00210075"/>
                <w:p w14:paraId="4C99ABF2" w14:textId="77777777" w:rsidR="000733B4" w:rsidRDefault="000733B4" w:rsidP="00210075"/>
                <w:p w14:paraId="3E665208" w14:textId="77777777" w:rsidR="000733B4" w:rsidRDefault="000733B4" w:rsidP="00210075"/>
                <w:p w14:paraId="7665E50E" w14:textId="77777777" w:rsidR="000733B4" w:rsidRDefault="000733B4" w:rsidP="00210075"/>
                <w:p w14:paraId="3E11365C" w14:textId="77777777" w:rsidR="000733B4" w:rsidRDefault="000733B4" w:rsidP="00210075"/>
                <w:p w14:paraId="355F2D08" w14:textId="77777777" w:rsidR="000733B4" w:rsidRDefault="000733B4" w:rsidP="00210075"/>
                <w:p w14:paraId="1F4F5BEF" w14:textId="77777777" w:rsidR="000733B4" w:rsidRDefault="000733B4" w:rsidP="00210075"/>
                <w:p w14:paraId="42869300" w14:textId="77777777" w:rsidR="000733B4" w:rsidRDefault="000733B4" w:rsidP="00210075"/>
                <w:p w14:paraId="3FC2432A" w14:textId="77777777" w:rsidR="000733B4" w:rsidRDefault="000733B4" w:rsidP="00210075"/>
                <w:p w14:paraId="1A9765C5" w14:textId="77777777" w:rsidR="000733B4" w:rsidRDefault="000733B4" w:rsidP="00210075"/>
                <w:p w14:paraId="3D28034B" w14:textId="77777777" w:rsidR="000733B4" w:rsidRDefault="000733B4" w:rsidP="00210075"/>
                <w:p w14:paraId="43132E16" w14:textId="77777777" w:rsidR="000733B4" w:rsidRDefault="000733B4" w:rsidP="00210075"/>
                <w:p w14:paraId="51DBD3AA" w14:textId="77777777" w:rsidR="000733B4" w:rsidRDefault="000733B4" w:rsidP="00210075"/>
                <w:p w14:paraId="7953FA25" w14:textId="77777777" w:rsidR="000733B4" w:rsidRDefault="000733B4" w:rsidP="00210075"/>
                <w:p w14:paraId="25B05208" w14:textId="77777777" w:rsidR="000733B4" w:rsidRDefault="000733B4" w:rsidP="00210075"/>
                <w:p w14:paraId="7847C8A8" w14:textId="77777777" w:rsidR="000733B4" w:rsidRDefault="000733B4" w:rsidP="00210075"/>
                <w:p w14:paraId="74E9C75E" w14:textId="77777777" w:rsidR="000733B4" w:rsidRDefault="000733B4" w:rsidP="00210075"/>
                <w:p w14:paraId="4792688B" w14:textId="77777777" w:rsidR="000733B4" w:rsidRDefault="000733B4" w:rsidP="00210075"/>
                <w:p w14:paraId="56C17F07" w14:textId="77777777" w:rsidR="000733B4" w:rsidRDefault="000733B4" w:rsidP="00210075"/>
                <w:p w14:paraId="583303E9" w14:textId="77777777" w:rsidR="000733B4" w:rsidRDefault="000733B4" w:rsidP="00210075"/>
                <w:p w14:paraId="3829EFB7" w14:textId="77777777" w:rsidR="000733B4" w:rsidRDefault="000733B4" w:rsidP="00210075"/>
                <w:p w14:paraId="3BDE12CD" w14:textId="77777777" w:rsidR="000733B4" w:rsidRDefault="000733B4" w:rsidP="00210075"/>
                <w:p w14:paraId="51841BB6" w14:textId="77777777" w:rsidR="000733B4" w:rsidRDefault="000733B4" w:rsidP="00210075"/>
                <w:p w14:paraId="5427FBC5" w14:textId="77777777" w:rsidR="000733B4" w:rsidRDefault="000733B4" w:rsidP="00210075"/>
                <w:p w14:paraId="1CF28890" w14:textId="77777777" w:rsidR="000733B4" w:rsidRDefault="000733B4" w:rsidP="00210075"/>
                <w:p w14:paraId="1F6DC78B" w14:textId="77777777" w:rsidR="000733B4" w:rsidRDefault="000733B4" w:rsidP="00210075"/>
                <w:p w14:paraId="518CE10F" w14:textId="77777777" w:rsidR="000733B4" w:rsidRDefault="000733B4" w:rsidP="00210075"/>
                <w:p w14:paraId="24A2D3D1" w14:textId="77777777" w:rsidR="000733B4" w:rsidRDefault="000733B4" w:rsidP="00210075"/>
                <w:p w14:paraId="15A4CAD3" w14:textId="77777777" w:rsidR="000733B4" w:rsidRDefault="000733B4" w:rsidP="00210075"/>
                <w:p w14:paraId="6E05C895" w14:textId="77777777" w:rsidR="000733B4" w:rsidRDefault="000733B4" w:rsidP="00210075"/>
                <w:p w14:paraId="6EECE45A" w14:textId="77777777" w:rsidR="000733B4" w:rsidRDefault="000733B4" w:rsidP="00210075"/>
                <w:p w14:paraId="11014403" w14:textId="77777777" w:rsidR="000733B4" w:rsidRDefault="000733B4" w:rsidP="00210075"/>
                <w:p w14:paraId="789AEF8B" w14:textId="77777777" w:rsidR="000733B4" w:rsidRDefault="000733B4" w:rsidP="00210075"/>
                <w:p w14:paraId="6AE49A22" w14:textId="77777777" w:rsidR="000733B4" w:rsidRDefault="000733B4" w:rsidP="00210075"/>
                <w:p w14:paraId="5EFA0741" w14:textId="77777777" w:rsidR="000733B4" w:rsidRDefault="000733B4" w:rsidP="00210075"/>
                <w:p w14:paraId="38F54106" w14:textId="77777777" w:rsidR="000733B4" w:rsidRDefault="000733B4" w:rsidP="00210075"/>
                <w:p w14:paraId="33CC590C" w14:textId="77777777" w:rsidR="000733B4" w:rsidRDefault="000733B4" w:rsidP="00210075"/>
                <w:p w14:paraId="41810158" w14:textId="77777777" w:rsidR="000733B4" w:rsidRDefault="000733B4" w:rsidP="00210075"/>
                <w:p w14:paraId="0D1D5A99" w14:textId="77777777" w:rsidR="000733B4" w:rsidRDefault="000733B4" w:rsidP="00210075"/>
                <w:p w14:paraId="3A2959F4" w14:textId="77777777" w:rsidR="000733B4" w:rsidRDefault="000733B4" w:rsidP="00210075"/>
                <w:p w14:paraId="5F6CAC39" w14:textId="77777777" w:rsidR="000733B4" w:rsidRDefault="000733B4" w:rsidP="00210075"/>
                <w:p w14:paraId="6717E497" w14:textId="77777777" w:rsidR="000733B4" w:rsidRDefault="000733B4" w:rsidP="00210075"/>
                <w:p w14:paraId="1AA9658D" w14:textId="77777777" w:rsidR="000733B4" w:rsidRDefault="000733B4" w:rsidP="00210075"/>
                <w:p w14:paraId="6FA98CE4" w14:textId="77777777" w:rsidR="000733B4" w:rsidRDefault="000733B4" w:rsidP="00210075"/>
                <w:p w14:paraId="568EE948" w14:textId="77777777" w:rsidR="000733B4" w:rsidRDefault="000733B4" w:rsidP="00210075"/>
                <w:p w14:paraId="43986312" w14:textId="77777777" w:rsidR="000733B4" w:rsidRDefault="000733B4" w:rsidP="00210075"/>
                <w:p w14:paraId="481D834E" w14:textId="77777777" w:rsidR="000733B4" w:rsidRDefault="000733B4" w:rsidP="00210075"/>
                <w:p w14:paraId="2F43120A" w14:textId="77777777" w:rsidR="000733B4" w:rsidRDefault="000733B4" w:rsidP="00210075"/>
                <w:p w14:paraId="3B17E725" w14:textId="77777777" w:rsidR="000733B4" w:rsidRDefault="000733B4" w:rsidP="00210075"/>
                <w:p w14:paraId="1F0B444B" w14:textId="77777777" w:rsidR="000733B4" w:rsidRDefault="000733B4" w:rsidP="00210075"/>
                <w:p w14:paraId="0E47C086" w14:textId="77777777" w:rsidR="000733B4" w:rsidRDefault="000733B4" w:rsidP="00210075"/>
                <w:p w14:paraId="71B18EE5" w14:textId="77777777" w:rsidR="000733B4" w:rsidRDefault="000733B4" w:rsidP="00210075"/>
                <w:p w14:paraId="43C3EC90" w14:textId="77777777" w:rsidR="000733B4" w:rsidRDefault="000733B4" w:rsidP="00210075"/>
                <w:p w14:paraId="4E573670" w14:textId="77777777" w:rsidR="000733B4" w:rsidRDefault="000733B4" w:rsidP="00210075"/>
                <w:p w14:paraId="02D056A2" w14:textId="77777777" w:rsidR="000733B4" w:rsidRDefault="000733B4" w:rsidP="00210075"/>
                <w:p w14:paraId="0D984691" w14:textId="77777777" w:rsidR="000733B4" w:rsidRDefault="000733B4" w:rsidP="00210075"/>
                <w:p w14:paraId="25D7E79F" w14:textId="77777777" w:rsidR="000733B4" w:rsidRDefault="000733B4" w:rsidP="00210075"/>
                <w:p w14:paraId="66DD790E" w14:textId="77777777" w:rsidR="000733B4" w:rsidRDefault="000733B4" w:rsidP="00210075"/>
                <w:p w14:paraId="5979F410" w14:textId="77777777" w:rsidR="000733B4" w:rsidRDefault="000733B4" w:rsidP="00210075"/>
                <w:p w14:paraId="3694EBD2" w14:textId="77777777" w:rsidR="000733B4" w:rsidRDefault="000733B4" w:rsidP="00210075"/>
                <w:p w14:paraId="0A27A13F" w14:textId="77777777" w:rsidR="000733B4" w:rsidRDefault="000733B4" w:rsidP="00210075"/>
                <w:p w14:paraId="2D61AC14" w14:textId="77777777" w:rsidR="000733B4" w:rsidRDefault="000733B4" w:rsidP="00210075"/>
                <w:p w14:paraId="17134BF7" w14:textId="77777777" w:rsidR="000733B4" w:rsidRDefault="000733B4" w:rsidP="00210075"/>
                <w:p w14:paraId="5A560E42" w14:textId="77777777" w:rsidR="000733B4" w:rsidRDefault="000733B4" w:rsidP="00210075"/>
                <w:p w14:paraId="326DD76A" w14:textId="77777777" w:rsidR="000733B4" w:rsidRDefault="000733B4" w:rsidP="00210075"/>
                <w:p w14:paraId="3AEDC464" w14:textId="77777777" w:rsidR="000733B4" w:rsidRDefault="000733B4" w:rsidP="00210075"/>
                <w:p w14:paraId="4E9403B9" w14:textId="77777777" w:rsidR="000733B4" w:rsidRDefault="000733B4" w:rsidP="00210075"/>
                <w:p w14:paraId="1F5FB06B" w14:textId="77777777" w:rsidR="000733B4" w:rsidRDefault="000733B4" w:rsidP="00210075"/>
                <w:p w14:paraId="34FFB50A" w14:textId="77777777" w:rsidR="000733B4" w:rsidRDefault="000733B4" w:rsidP="00210075"/>
                <w:p w14:paraId="50D11500" w14:textId="77777777" w:rsidR="000733B4" w:rsidRDefault="000733B4" w:rsidP="00210075"/>
                <w:p w14:paraId="001F8F13" w14:textId="77777777" w:rsidR="000733B4" w:rsidRDefault="000733B4" w:rsidP="00210075"/>
                <w:p w14:paraId="55C078DC" w14:textId="77777777" w:rsidR="000733B4" w:rsidRDefault="000733B4" w:rsidP="00210075"/>
                <w:p w14:paraId="53E96929" w14:textId="77777777" w:rsidR="000733B4" w:rsidRDefault="000733B4" w:rsidP="00210075"/>
                <w:p w14:paraId="3C743EEF" w14:textId="77777777" w:rsidR="000733B4" w:rsidRDefault="000733B4" w:rsidP="00210075"/>
                <w:p w14:paraId="529F2606" w14:textId="77777777" w:rsidR="000733B4" w:rsidRDefault="000733B4" w:rsidP="00210075"/>
                <w:p w14:paraId="3E828DCB" w14:textId="77777777" w:rsidR="000733B4" w:rsidRDefault="000733B4" w:rsidP="00210075"/>
                <w:p w14:paraId="318687E1" w14:textId="77777777" w:rsidR="000733B4" w:rsidRDefault="000733B4" w:rsidP="00210075"/>
                <w:p w14:paraId="11178221" w14:textId="77777777" w:rsidR="000733B4" w:rsidRDefault="000733B4" w:rsidP="00210075"/>
                <w:p w14:paraId="4DE7F917" w14:textId="77777777" w:rsidR="000733B4" w:rsidRDefault="000733B4" w:rsidP="00210075"/>
                <w:p w14:paraId="574BBDAC" w14:textId="77777777" w:rsidR="000733B4" w:rsidRDefault="000733B4" w:rsidP="00210075"/>
                <w:p w14:paraId="0FB852EB" w14:textId="77777777" w:rsidR="000733B4" w:rsidRDefault="000733B4" w:rsidP="00210075"/>
                <w:p w14:paraId="2D51B646" w14:textId="77777777" w:rsidR="000733B4" w:rsidRDefault="000733B4" w:rsidP="00210075"/>
                <w:p w14:paraId="32CA580C" w14:textId="77777777" w:rsidR="000733B4" w:rsidRDefault="000733B4" w:rsidP="00210075"/>
                <w:p w14:paraId="17A09C2E" w14:textId="77777777" w:rsidR="000733B4" w:rsidRDefault="000733B4" w:rsidP="00210075"/>
                <w:p w14:paraId="07943FB2" w14:textId="77777777" w:rsidR="000733B4" w:rsidRDefault="000733B4" w:rsidP="00210075"/>
                <w:p w14:paraId="5D5C3EDE" w14:textId="77777777" w:rsidR="000733B4" w:rsidRDefault="000733B4" w:rsidP="00210075"/>
                <w:p w14:paraId="36E4B51F" w14:textId="77777777" w:rsidR="000733B4" w:rsidRDefault="000733B4" w:rsidP="00210075"/>
                <w:p w14:paraId="7F05445E" w14:textId="77777777" w:rsidR="000733B4" w:rsidRDefault="000733B4" w:rsidP="00210075"/>
                <w:p w14:paraId="081CCFC0" w14:textId="77777777" w:rsidR="000733B4" w:rsidRDefault="000733B4" w:rsidP="00210075"/>
                <w:p w14:paraId="545AA721" w14:textId="77777777" w:rsidR="000733B4" w:rsidRDefault="000733B4" w:rsidP="00210075"/>
                <w:p w14:paraId="34CA878A" w14:textId="77777777" w:rsidR="000733B4" w:rsidRDefault="000733B4" w:rsidP="00210075"/>
                <w:p w14:paraId="58BE77D9" w14:textId="77777777" w:rsidR="000733B4" w:rsidRDefault="000733B4" w:rsidP="00210075"/>
                <w:p w14:paraId="1E089AF2" w14:textId="77777777" w:rsidR="000733B4" w:rsidRDefault="000733B4" w:rsidP="00210075"/>
                <w:p w14:paraId="4B2D0AF5" w14:textId="77777777" w:rsidR="000733B4" w:rsidRDefault="000733B4" w:rsidP="00210075"/>
                <w:p w14:paraId="1A0A3911" w14:textId="77777777" w:rsidR="000733B4" w:rsidRDefault="000733B4" w:rsidP="00210075"/>
                <w:p w14:paraId="153BEF69" w14:textId="77777777" w:rsidR="000733B4" w:rsidRDefault="000733B4" w:rsidP="00210075"/>
                <w:p w14:paraId="375C4565" w14:textId="77777777" w:rsidR="000733B4" w:rsidRDefault="000733B4" w:rsidP="00210075"/>
                <w:p w14:paraId="69DEFAA5" w14:textId="77777777" w:rsidR="000733B4" w:rsidRDefault="000733B4" w:rsidP="00210075"/>
                <w:p w14:paraId="2A428CAB" w14:textId="77777777" w:rsidR="000733B4" w:rsidRDefault="000733B4" w:rsidP="00210075"/>
                <w:p w14:paraId="561B5835" w14:textId="77777777" w:rsidR="000733B4" w:rsidRDefault="000733B4" w:rsidP="00210075"/>
                <w:p w14:paraId="7213CC28" w14:textId="77777777" w:rsidR="000733B4" w:rsidRDefault="000733B4" w:rsidP="00210075"/>
                <w:p w14:paraId="7C8C11BD" w14:textId="77777777" w:rsidR="000733B4" w:rsidRDefault="000733B4" w:rsidP="00210075"/>
                <w:p w14:paraId="24917F91" w14:textId="77777777" w:rsidR="000733B4" w:rsidRDefault="000733B4" w:rsidP="00210075"/>
                <w:p w14:paraId="7CD7938C" w14:textId="77777777" w:rsidR="000733B4" w:rsidRDefault="000733B4" w:rsidP="00210075"/>
                <w:p w14:paraId="754452B3" w14:textId="77777777" w:rsidR="000733B4" w:rsidRDefault="000733B4" w:rsidP="00210075"/>
                <w:p w14:paraId="59258C25" w14:textId="77777777" w:rsidR="000733B4" w:rsidRDefault="000733B4" w:rsidP="00210075"/>
                <w:p w14:paraId="107E4FAB" w14:textId="77777777" w:rsidR="000733B4" w:rsidRDefault="000733B4" w:rsidP="00210075"/>
                <w:p w14:paraId="58C31FFF" w14:textId="77777777" w:rsidR="000733B4" w:rsidRDefault="000733B4" w:rsidP="00210075"/>
                <w:p w14:paraId="50AF6169" w14:textId="77777777" w:rsidR="000733B4" w:rsidRDefault="000733B4" w:rsidP="00210075"/>
                <w:p w14:paraId="7338E8EF" w14:textId="77777777" w:rsidR="000733B4" w:rsidRDefault="000733B4" w:rsidP="00210075"/>
                <w:p w14:paraId="694D1953" w14:textId="77777777" w:rsidR="000733B4" w:rsidRDefault="000733B4" w:rsidP="00210075"/>
                <w:p w14:paraId="4DD172C6" w14:textId="77777777" w:rsidR="000733B4" w:rsidRDefault="000733B4" w:rsidP="00210075"/>
                <w:p w14:paraId="772CE5CD" w14:textId="77777777" w:rsidR="000733B4" w:rsidRDefault="000733B4" w:rsidP="00210075"/>
                <w:p w14:paraId="1078DB71" w14:textId="77777777" w:rsidR="000733B4" w:rsidRDefault="000733B4" w:rsidP="00210075"/>
                <w:p w14:paraId="07873C2C" w14:textId="77777777" w:rsidR="000733B4" w:rsidRDefault="000733B4" w:rsidP="00210075"/>
                <w:p w14:paraId="6A1C0759" w14:textId="77777777" w:rsidR="000733B4" w:rsidRDefault="000733B4" w:rsidP="00210075"/>
                <w:p w14:paraId="5052D758" w14:textId="77777777" w:rsidR="000733B4" w:rsidRDefault="000733B4" w:rsidP="00210075"/>
                <w:p w14:paraId="151C2808" w14:textId="77777777" w:rsidR="000733B4" w:rsidRDefault="000733B4" w:rsidP="00210075"/>
                <w:p w14:paraId="7438854F" w14:textId="77777777" w:rsidR="000733B4" w:rsidRDefault="000733B4" w:rsidP="00210075"/>
                <w:p w14:paraId="375F0FB3" w14:textId="77777777" w:rsidR="000733B4" w:rsidRDefault="000733B4" w:rsidP="00210075"/>
                <w:p w14:paraId="54EA245C" w14:textId="77777777" w:rsidR="000733B4" w:rsidRDefault="000733B4" w:rsidP="00210075"/>
                <w:p w14:paraId="3581D190" w14:textId="77777777" w:rsidR="000733B4" w:rsidRDefault="000733B4" w:rsidP="00210075"/>
                <w:p w14:paraId="5051499E" w14:textId="77777777" w:rsidR="000733B4" w:rsidRDefault="000733B4" w:rsidP="00210075"/>
                <w:p w14:paraId="5982171A" w14:textId="77777777" w:rsidR="000733B4" w:rsidRDefault="000733B4" w:rsidP="00210075"/>
                <w:p w14:paraId="6EBD1F14" w14:textId="77777777" w:rsidR="000733B4" w:rsidRDefault="000733B4" w:rsidP="00210075"/>
                <w:p w14:paraId="685E2BEA" w14:textId="77777777" w:rsidR="000733B4" w:rsidRDefault="000733B4" w:rsidP="00210075"/>
                <w:p w14:paraId="7FC78E57" w14:textId="77777777" w:rsidR="000733B4" w:rsidRDefault="000733B4" w:rsidP="00210075"/>
                <w:p w14:paraId="25AC93BF" w14:textId="77777777" w:rsidR="000733B4" w:rsidRDefault="000733B4" w:rsidP="00210075"/>
                <w:p w14:paraId="68ACCED7" w14:textId="77777777" w:rsidR="000733B4" w:rsidRDefault="000733B4" w:rsidP="00210075"/>
                <w:p w14:paraId="488800BF" w14:textId="77777777" w:rsidR="000733B4" w:rsidRDefault="000733B4" w:rsidP="00210075"/>
                <w:p w14:paraId="249175C8" w14:textId="77777777" w:rsidR="000733B4" w:rsidRDefault="000733B4" w:rsidP="00210075"/>
                <w:p w14:paraId="7B603DB0" w14:textId="77777777" w:rsidR="000733B4" w:rsidRDefault="000733B4" w:rsidP="00210075"/>
                <w:p w14:paraId="362B8671" w14:textId="77777777" w:rsidR="000733B4" w:rsidRDefault="000733B4" w:rsidP="00210075"/>
                <w:p w14:paraId="3ED1807B" w14:textId="77777777" w:rsidR="000733B4" w:rsidRDefault="000733B4" w:rsidP="00210075"/>
                <w:p w14:paraId="063AC9F3" w14:textId="77777777" w:rsidR="000733B4" w:rsidRDefault="000733B4" w:rsidP="00210075"/>
                <w:p w14:paraId="18622BE6" w14:textId="77777777" w:rsidR="000733B4" w:rsidRDefault="000733B4" w:rsidP="00210075"/>
                <w:p w14:paraId="093AC803" w14:textId="77777777" w:rsidR="000733B4" w:rsidRDefault="000733B4" w:rsidP="00210075"/>
                <w:p w14:paraId="2F17CA12" w14:textId="77777777" w:rsidR="000733B4" w:rsidRDefault="000733B4" w:rsidP="00210075"/>
                <w:p w14:paraId="3EAFEA1C" w14:textId="77777777" w:rsidR="000733B4" w:rsidRDefault="000733B4" w:rsidP="00210075"/>
                <w:p w14:paraId="7DB4F847" w14:textId="77777777" w:rsidR="000733B4" w:rsidRDefault="000733B4" w:rsidP="00210075"/>
                <w:p w14:paraId="22A5C045" w14:textId="77777777" w:rsidR="000733B4" w:rsidRDefault="000733B4" w:rsidP="00210075"/>
                <w:p w14:paraId="4BCDCFF0" w14:textId="77777777" w:rsidR="000733B4" w:rsidRDefault="000733B4" w:rsidP="00210075"/>
                <w:p w14:paraId="31AEFEDC" w14:textId="77777777" w:rsidR="000733B4" w:rsidRDefault="000733B4" w:rsidP="00210075"/>
                <w:p w14:paraId="2173FB24" w14:textId="77777777" w:rsidR="000733B4" w:rsidRDefault="000733B4" w:rsidP="00210075"/>
                <w:p w14:paraId="797656E9" w14:textId="77777777" w:rsidR="000733B4" w:rsidRDefault="000733B4" w:rsidP="00210075"/>
                <w:p w14:paraId="4BF129BF" w14:textId="77777777" w:rsidR="000733B4" w:rsidRDefault="000733B4" w:rsidP="00210075"/>
                <w:p w14:paraId="7DDB5D06" w14:textId="77777777" w:rsidR="000733B4" w:rsidRDefault="000733B4" w:rsidP="00210075"/>
                <w:p w14:paraId="638CAACF" w14:textId="77777777" w:rsidR="000733B4" w:rsidRDefault="000733B4" w:rsidP="00210075"/>
                <w:p w14:paraId="2681BC50" w14:textId="77777777" w:rsidR="000733B4" w:rsidRDefault="000733B4" w:rsidP="00210075"/>
                <w:p w14:paraId="5A221F3B" w14:textId="77777777" w:rsidR="000733B4" w:rsidRDefault="000733B4" w:rsidP="00210075"/>
                <w:p w14:paraId="6A14EFED" w14:textId="77777777" w:rsidR="000733B4" w:rsidRDefault="000733B4" w:rsidP="00210075"/>
                <w:p w14:paraId="40453A9A" w14:textId="77777777" w:rsidR="000733B4" w:rsidRDefault="000733B4" w:rsidP="00210075"/>
                <w:p w14:paraId="3AE6082D" w14:textId="77777777" w:rsidR="000733B4" w:rsidRDefault="000733B4" w:rsidP="00210075"/>
                <w:p w14:paraId="25D48535" w14:textId="77777777" w:rsidR="000733B4" w:rsidRDefault="000733B4" w:rsidP="00210075"/>
                <w:p w14:paraId="65071A71" w14:textId="77777777" w:rsidR="000733B4" w:rsidRDefault="000733B4" w:rsidP="00210075"/>
                <w:p w14:paraId="5C8E593C" w14:textId="77777777" w:rsidR="000733B4" w:rsidRDefault="000733B4" w:rsidP="00210075"/>
                <w:p w14:paraId="5C023A1F" w14:textId="77777777" w:rsidR="000733B4" w:rsidRDefault="000733B4" w:rsidP="00210075"/>
                <w:p w14:paraId="5C7CA39B" w14:textId="77777777" w:rsidR="000733B4" w:rsidRDefault="000733B4" w:rsidP="00210075"/>
                <w:p w14:paraId="349D642D" w14:textId="77777777" w:rsidR="000733B4" w:rsidRDefault="000733B4" w:rsidP="00210075"/>
                <w:p w14:paraId="1518D749" w14:textId="77777777" w:rsidR="000733B4" w:rsidRDefault="000733B4" w:rsidP="00210075"/>
                <w:p w14:paraId="7507C330" w14:textId="77777777" w:rsidR="000733B4" w:rsidRDefault="000733B4" w:rsidP="00210075"/>
                <w:p w14:paraId="45D80711" w14:textId="77777777" w:rsidR="000733B4" w:rsidRDefault="000733B4" w:rsidP="00210075"/>
                <w:p w14:paraId="0B93F01F" w14:textId="77777777" w:rsidR="000733B4" w:rsidRDefault="000733B4" w:rsidP="00210075"/>
                <w:p w14:paraId="456F79AD" w14:textId="77777777" w:rsidR="000733B4" w:rsidRDefault="000733B4" w:rsidP="00210075"/>
                <w:p w14:paraId="609BC653" w14:textId="77777777" w:rsidR="000733B4" w:rsidRDefault="000733B4" w:rsidP="00210075"/>
                <w:p w14:paraId="53144E3F" w14:textId="77777777" w:rsidR="000733B4" w:rsidRDefault="000733B4" w:rsidP="00210075"/>
                <w:p w14:paraId="4D0A9689" w14:textId="77777777" w:rsidR="000733B4" w:rsidRDefault="000733B4" w:rsidP="00210075"/>
                <w:p w14:paraId="2A3DE2D5" w14:textId="77777777" w:rsidR="000733B4" w:rsidRDefault="000733B4" w:rsidP="00210075"/>
                <w:p w14:paraId="2333CFC9" w14:textId="77777777" w:rsidR="000733B4" w:rsidRDefault="000733B4" w:rsidP="00210075"/>
                <w:p w14:paraId="15B713A9" w14:textId="77777777" w:rsidR="000733B4" w:rsidRDefault="000733B4" w:rsidP="00210075"/>
                <w:p w14:paraId="2B79F25E" w14:textId="77777777" w:rsidR="000733B4" w:rsidRDefault="000733B4" w:rsidP="00210075"/>
                <w:p w14:paraId="0053CDEE" w14:textId="77777777" w:rsidR="000733B4" w:rsidRDefault="000733B4" w:rsidP="00210075"/>
                <w:p w14:paraId="2A0FC568" w14:textId="77777777" w:rsidR="000733B4" w:rsidRDefault="000733B4" w:rsidP="00210075"/>
                <w:p w14:paraId="3A14E520" w14:textId="77777777" w:rsidR="000733B4" w:rsidRDefault="000733B4" w:rsidP="00210075"/>
                <w:p w14:paraId="4EA6C348" w14:textId="77777777" w:rsidR="000733B4" w:rsidRDefault="000733B4" w:rsidP="00210075"/>
                <w:p w14:paraId="6E9E8602" w14:textId="77777777" w:rsidR="000733B4" w:rsidRDefault="000733B4" w:rsidP="00210075"/>
                <w:p w14:paraId="5287E74C" w14:textId="77777777" w:rsidR="000733B4" w:rsidRDefault="000733B4" w:rsidP="00210075"/>
                <w:p w14:paraId="42C13017" w14:textId="77777777" w:rsidR="000733B4" w:rsidRDefault="000733B4" w:rsidP="00210075"/>
                <w:p w14:paraId="085EC843" w14:textId="77777777" w:rsidR="000733B4" w:rsidRDefault="000733B4" w:rsidP="00210075"/>
                <w:p w14:paraId="37356704" w14:textId="77777777" w:rsidR="000733B4" w:rsidRDefault="000733B4" w:rsidP="00210075"/>
                <w:p w14:paraId="16BDD288" w14:textId="77777777" w:rsidR="000733B4" w:rsidRDefault="000733B4" w:rsidP="00210075"/>
                <w:p w14:paraId="0B42693A" w14:textId="77777777" w:rsidR="000733B4" w:rsidRDefault="000733B4" w:rsidP="00210075"/>
                <w:p w14:paraId="0DCB83EE" w14:textId="77777777" w:rsidR="000733B4" w:rsidRDefault="000733B4" w:rsidP="00210075"/>
                <w:p w14:paraId="5390FB3B" w14:textId="77777777" w:rsidR="000733B4" w:rsidRDefault="000733B4" w:rsidP="00210075"/>
                <w:p w14:paraId="7C02E1FE" w14:textId="77777777" w:rsidR="000733B4" w:rsidRDefault="000733B4" w:rsidP="00210075"/>
                <w:p w14:paraId="15A4CC21" w14:textId="77777777" w:rsidR="000733B4" w:rsidRDefault="000733B4" w:rsidP="00210075"/>
                <w:p w14:paraId="6E37D564" w14:textId="77777777" w:rsidR="000733B4" w:rsidRDefault="000733B4" w:rsidP="00210075"/>
                <w:p w14:paraId="6F026180" w14:textId="77777777" w:rsidR="000733B4" w:rsidRDefault="000733B4" w:rsidP="00210075"/>
                <w:p w14:paraId="49635539" w14:textId="77777777" w:rsidR="000733B4" w:rsidRDefault="000733B4" w:rsidP="00210075"/>
                <w:p w14:paraId="02C950F0" w14:textId="77777777" w:rsidR="000733B4" w:rsidRDefault="000733B4" w:rsidP="00210075"/>
                <w:p w14:paraId="0032C9E1" w14:textId="77777777" w:rsidR="000733B4" w:rsidRDefault="000733B4" w:rsidP="00210075"/>
                <w:p w14:paraId="3777632E" w14:textId="77777777" w:rsidR="000733B4" w:rsidRDefault="000733B4" w:rsidP="00210075"/>
                <w:p w14:paraId="7A24AD26" w14:textId="77777777" w:rsidR="000733B4" w:rsidRDefault="000733B4" w:rsidP="00210075"/>
                <w:p w14:paraId="6C138BC1" w14:textId="77777777" w:rsidR="000733B4" w:rsidRDefault="000733B4" w:rsidP="00210075"/>
                <w:p w14:paraId="44E55C2E" w14:textId="77777777" w:rsidR="000733B4" w:rsidRDefault="000733B4" w:rsidP="00210075"/>
                <w:p w14:paraId="2E0E2E4C" w14:textId="77777777" w:rsidR="000733B4" w:rsidRDefault="000733B4" w:rsidP="00210075"/>
                <w:p w14:paraId="7112EE6D" w14:textId="77777777" w:rsidR="000733B4" w:rsidRDefault="000733B4" w:rsidP="00210075"/>
                <w:p w14:paraId="7E51BD1C" w14:textId="77777777" w:rsidR="000733B4" w:rsidRDefault="000733B4" w:rsidP="00210075"/>
                <w:p w14:paraId="20D0E292" w14:textId="77777777" w:rsidR="000733B4" w:rsidRDefault="000733B4" w:rsidP="00210075"/>
                <w:p w14:paraId="0890B736" w14:textId="77777777" w:rsidR="000733B4" w:rsidRDefault="000733B4" w:rsidP="00210075"/>
                <w:p w14:paraId="32D140A0" w14:textId="77777777" w:rsidR="000733B4" w:rsidRDefault="000733B4" w:rsidP="00210075"/>
                <w:p w14:paraId="20A901D5" w14:textId="77777777" w:rsidR="000733B4" w:rsidRDefault="000733B4" w:rsidP="00210075"/>
                <w:p w14:paraId="0EB81BB4" w14:textId="77777777" w:rsidR="000733B4" w:rsidRDefault="000733B4" w:rsidP="00210075"/>
                <w:p w14:paraId="480B7B44" w14:textId="77777777" w:rsidR="000733B4" w:rsidRDefault="000733B4" w:rsidP="00210075"/>
                <w:p w14:paraId="7B84C65A" w14:textId="77777777" w:rsidR="000733B4" w:rsidRDefault="000733B4" w:rsidP="00210075"/>
                <w:p w14:paraId="2FBA650E" w14:textId="77777777" w:rsidR="000733B4" w:rsidRDefault="000733B4" w:rsidP="00210075"/>
                <w:p w14:paraId="1CC39564" w14:textId="77777777" w:rsidR="000733B4" w:rsidRDefault="000733B4" w:rsidP="00210075"/>
                <w:p w14:paraId="1646E5DD" w14:textId="77777777" w:rsidR="000733B4" w:rsidRDefault="000733B4" w:rsidP="00210075"/>
                <w:p w14:paraId="38ECFC2B" w14:textId="77777777" w:rsidR="000733B4" w:rsidRDefault="000733B4" w:rsidP="00210075"/>
                <w:p w14:paraId="7692CFE4" w14:textId="77777777" w:rsidR="000733B4" w:rsidRDefault="000733B4" w:rsidP="00210075"/>
                <w:p w14:paraId="793E4899" w14:textId="77777777" w:rsidR="000733B4" w:rsidRDefault="000733B4" w:rsidP="00210075"/>
                <w:p w14:paraId="65740FA3" w14:textId="77777777" w:rsidR="000733B4" w:rsidRDefault="000733B4" w:rsidP="00210075"/>
                <w:p w14:paraId="3088DC5F" w14:textId="77777777" w:rsidR="000733B4" w:rsidRDefault="000733B4" w:rsidP="00210075"/>
                <w:p w14:paraId="0D7B0188" w14:textId="77777777" w:rsidR="000733B4" w:rsidRDefault="000733B4" w:rsidP="00210075"/>
                <w:p w14:paraId="42F669CA" w14:textId="77777777" w:rsidR="000733B4" w:rsidRDefault="000733B4" w:rsidP="00210075"/>
                <w:p w14:paraId="02454ABF" w14:textId="77777777" w:rsidR="000733B4" w:rsidRDefault="000733B4" w:rsidP="00210075"/>
                <w:p w14:paraId="37512521" w14:textId="77777777" w:rsidR="000733B4" w:rsidRDefault="000733B4" w:rsidP="00210075"/>
                <w:p w14:paraId="3F0A2F1E" w14:textId="77777777" w:rsidR="000733B4" w:rsidRDefault="000733B4" w:rsidP="00210075"/>
                <w:p w14:paraId="04BE715C" w14:textId="77777777" w:rsidR="000733B4" w:rsidRDefault="000733B4" w:rsidP="00210075"/>
                <w:p w14:paraId="190F99A3" w14:textId="77777777" w:rsidR="000733B4" w:rsidRDefault="000733B4" w:rsidP="00210075"/>
                <w:p w14:paraId="0685B312" w14:textId="77777777" w:rsidR="000733B4" w:rsidRDefault="000733B4" w:rsidP="00210075"/>
                <w:p w14:paraId="52337D80" w14:textId="77777777" w:rsidR="000733B4" w:rsidRDefault="000733B4" w:rsidP="00210075"/>
                <w:p w14:paraId="1C6267AD" w14:textId="77777777" w:rsidR="000733B4" w:rsidRDefault="000733B4" w:rsidP="00210075"/>
                <w:p w14:paraId="063018F7" w14:textId="77777777" w:rsidR="000733B4" w:rsidRDefault="000733B4" w:rsidP="00210075"/>
                <w:p w14:paraId="7E3A6949" w14:textId="77777777" w:rsidR="000733B4" w:rsidRDefault="000733B4" w:rsidP="00210075"/>
                <w:p w14:paraId="21E60025" w14:textId="77777777" w:rsidR="000733B4" w:rsidRDefault="000733B4" w:rsidP="00210075"/>
                <w:p w14:paraId="0FA05134" w14:textId="77777777" w:rsidR="000733B4" w:rsidRDefault="000733B4" w:rsidP="00210075"/>
                <w:p w14:paraId="1457EF7E" w14:textId="77777777" w:rsidR="000733B4" w:rsidRDefault="000733B4" w:rsidP="00210075"/>
                <w:p w14:paraId="0C8B5FB6" w14:textId="77777777" w:rsidR="000733B4" w:rsidRDefault="000733B4" w:rsidP="00210075"/>
                <w:p w14:paraId="59E37FAA" w14:textId="77777777" w:rsidR="000733B4" w:rsidRDefault="000733B4" w:rsidP="00210075"/>
                <w:p w14:paraId="07A57F98" w14:textId="77777777" w:rsidR="000733B4" w:rsidRDefault="000733B4" w:rsidP="00210075"/>
                <w:p w14:paraId="731C8DBB" w14:textId="77777777" w:rsidR="000733B4" w:rsidRDefault="000733B4" w:rsidP="00210075"/>
                <w:p w14:paraId="297642E2" w14:textId="77777777" w:rsidR="000733B4" w:rsidRDefault="000733B4" w:rsidP="00210075"/>
                <w:p w14:paraId="38F0ACFF" w14:textId="77777777" w:rsidR="000733B4" w:rsidRDefault="000733B4" w:rsidP="00210075"/>
                <w:p w14:paraId="042984C3" w14:textId="77777777" w:rsidR="000733B4" w:rsidRDefault="000733B4" w:rsidP="00210075"/>
                <w:p w14:paraId="47D6E350" w14:textId="77777777" w:rsidR="000733B4" w:rsidRDefault="000733B4" w:rsidP="00210075"/>
                <w:p w14:paraId="19DB4FED" w14:textId="77777777" w:rsidR="000733B4" w:rsidRDefault="000733B4" w:rsidP="00210075"/>
                <w:p w14:paraId="0D96051A" w14:textId="77777777" w:rsidR="000733B4" w:rsidRDefault="000733B4" w:rsidP="00210075"/>
                <w:p w14:paraId="4F4E6D4B" w14:textId="77777777" w:rsidR="000733B4" w:rsidRDefault="000733B4" w:rsidP="00210075"/>
                <w:p w14:paraId="0EC3AE97" w14:textId="77777777" w:rsidR="000733B4" w:rsidRDefault="000733B4" w:rsidP="00210075"/>
                <w:p w14:paraId="040D9041" w14:textId="77777777" w:rsidR="000733B4" w:rsidRDefault="000733B4" w:rsidP="00210075"/>
                <w:p w14:paraId="1763C656" w14:textId="77777777" w:rsidR="000733B4" w:rsidRDefault="000733B4" w:rsidP="00210075"/>
                <w:p w14:paraId="69BC97F9" w14:textId="77777777" w:rsidR="000733B4" w:rsidRDefault="000733B4" w:rsidP="00210075"/>
                <w:p w14:paraId="031F1748" w14:textId="77777777" w:rsidR="000733B4" w:rsidRDefault="000733B4" w:rsidP="00210075"/>
                <w:p w14:paraId="5ACCE73E" w14:textId="77777777" w:rsidR="000733B4" w:rsidRDefault="000733B4" w:rsidP="00210075"/>
                <w:p w14:paraId="01D01750" w14:textId="77777777" w:rsidR="000733B4" w:rsidRDefault="000733B4" w:rsidP="00210075"/>
                <w:p w14:paraId="271AFDC1" w14:textId="77777777" w:rsidR="000733B4" w:rsidRDefault="000733B4" w:rsidP="00210075"/>
                <w:p w14:paraId="5185969A" w14:textId="77777777" w:rsidR="000733B4" w:rsidRDefault="000733B4" w:rsidP="00210075"/>
                <w:p w14:paraId="0CEF795A" w14:textId="77777777" w:rsidR="000733B4" w:rsidRDefault="000733B4" w:rsidP="00210075"/>
                <w:p w14:paraId="5A0F1848" w14:textId="77777777" w:rsidR="000733B4" w:rsidRDefault="000733B4" w:rsidP="00210075"/>
                <w:p w14:paraId="102370E7" w14:textId="77777777" w:rsidR="000733B4" w:rsidRDefault="000733B4" w:rsidP="00210075"/>
                <w:p w14:paraId="3AAF133A" w14:textId="77777777" w:rsidR="000733B4" w:rsidRDefault="000733B4" w:rsidP="00210075"/>
                <w:p w14:paraId="69817295" w14:textId="77777777" w:rsidR="000733B4" w:rsidRDefault="000733B4" w:rsidP="00210075"/>
                <w:p w14:paraId="2615A828" w14:textId="77777777" w:rsidR="000733B4" w:rsidRDefault="000733B4" w:rsidP="00210075"/>
                <w:p w14:paraId="27E0BAD5" w14:textId="77777777" w:rsidR="000733B4" w:rsidRDefault="000733B4" w:rsidP="00210075"/>
                <w:p w14:paraId="736C4EF9" w14:textId="77777777" w:rsidR="000733B4" w:rsidRDefault="000733B4" w:rsidP="00210075"/>
                <w:p w14:paraId="1D1E9F3E" w14:textId="77777777" w:rsidR="000733B4" w:rsidRDefault="000733B4" w:rsidP="00210075"/>
                <w:p w14:paraId="3ACFDFDF" w14:textId="77777777" w:rsidR="000733B4" w:rsidRDefault="000733B4" w:rsidP="00210075"/>
                <w:p w14:paraId="53CC3964" w14:textId="77777777" w:rsidR="000733B4" w:rsidRDefault="000733B4" w:rsidP="00210075"/>
                <w:p w14:paraId="5CC280D3" w14:textId="77777777" w:rsidR="000733B4" w:rsidRDefault="000733B4" w:rsidP="00210075"/>
                <w:p w14:paraId="2CD51424" w14:textId="77777777" w:rsidR="000733B4" w:rsidRDefault="000733B4" w:rsidP="00210075"/>
                <w:p w14:paraId="05727BBA" w14:textId="77777777" w:rsidR="000733B4" w:rsidRDefault="000733B4" w:rsidP="00210075"/>
                <w:p w14:paraId="14014F76" w14:textId="77777777" w:rsidR="000733B4" w:rsidRDefault="000733B4" w:rsidP="00210075"/>
                <w:p w14:paraId="115220E3" w14:textId="77777777" w:rsidR="000733B4" w:rsidRDefault="000733B4" w:rsidP="00210075"/>
                <w:p w14:paraId="16C44EBA" w14:textId="77777777" w:rsidR="000733B4" w:rsidRDefault="000733B4" w:rsidP="00210075"/>
                <w:p w14:paraId="040CFA22" w14:textId="77777777" w:rsidR="000733B4" w:rsidRDefault="000733B4" w:rsidP="00210075"/>
                <w:p w14:paraId="00E4A58D" w14:textId="77777777" w:rsidR="000733B4" w:rsidRDefault="000733B4" w:rsidP="00210075"/>
                <w:p w14:paraId="5EAFB25E" w14:textId="77777777" w:rsidR="000733B4" w:rsidRDefault="000733B4" w:rsidP="00210075"/>
                <w:p w14:paraId="155A9712" w14:textId="77777777" w:rsidR="000733B4" w:rsidRDefault="000733B4" w:rsidP="00210075"/>
                <w:p w14:paraId="4F624117" w14:textId="77777777" w:rsidR="000733B4" w:rsidRDefault="000733B4" w:rsidP="00210075"/>
                <w:p w14:paraId="0767E800" w14:textId="77777777" w:rsidR="000733B4" w:rsidRDefault="000733B4" w:rsidP="00210075"/>
                <w:p w14:paraId="383BF6E8" w14:textId="77777777" w:rsidR="000733B4" w:rsidRDefault="000733B4" w:rsidP="00210075"/>
                <w:p w14:paraId="6F7BF0E1" w14:textId="77777777" w:rsidR="000733B4" w:rsidRDefault="000733B4" w:rsidP="00210075"/>
                <w:p w14:paraId="00D4D656" w14:textId="77777777" w:rsidR="000733B4" w:rsidRDefault="000733B4" w:rsidP="00210075"/>
                <w:p w14:paraId="002F589E" w14:textId="77777777" w:rsidR="000733B4" w:rsidRDefault="000733B4" w:rsidP="00210075"/>
                <w:p w14:paraId="336761CB" w14:textId="77777777" w:rsidR="000733B4" w:rsidRDefault="000733B4" w:rsidP="00210075"/>
                <w:p w14:paraId="201F7729" w14:textId="77777777" w:rsidR="000733B4" w:rsidRDefault="000733B4" w:rsidP="00210075"/>
                <w:p w14:paraId="722B15C4" w14:textId="77777777" w:rsidR="000733B4" w:rsidRDefault="000733B4" w:rsidP="00210075"/>
                <w:p w14:paraId="79EEF10B" w14:textId="77777777" w:rsidR="000733B4" w:rsidRDefault="000733B4" w:rsidP="00210075"/>
                <w:p w14:paraId="5EA2221D" w14:textId="77777777" w:rsidR="000733B4" w:rsidRDefault="000733B4" w:rsidP="00210075"/>
                <w:p w14:paraId="0D039AC4" w14:textId="77777777" w:rsidR="000733B4" w:rsidRDefault="000733B4" w:rsidP="00210075"/>
                <w:p w14:paraId="5E54F7B7" w14:textId="77777777" w:rsidR="000733B4" w:rsidRDefault="000733B4" w:rsidP="00210075"/>
                <w:p w14:paraId="7CB00F41" w14:textId="77777777" w:rsidR="000733B4" w:rsidRDefault="000733B4" w:rsidP="00210075"/>
                <w:p w14:paraId="09462069" w14:textId="77777777" w:rsidR="000733B4" w:rsidRDefault="000733B4" w:rsidP="00210075"/>
                <w:p w14:paraId="62560FEB" w14:textId="77777777" w:rsidR="000733B4" w:rsidRDefault="000733B4" w:rsidP="00210075"/>
                <w:p w14:paraId="1AAD97EB" w14:textId="77777777" w:rsidR="000733B4" w:rsidRDefault="000733B4" w:rsidP="00210075"/>
                <w:p w14:paraId="10A9DB48" w14:textId="77777777" w:rsidR="000733B4" w:rsidRDefault="000733B4" w:rsidP="00210075"/>
                <w:p w14:paraId="5F4E0284" w14:textId="77777777" w:rsidR="000733B4" w:rsidRDefault="000733B4" w:rsidP="00210075"/>
                <w:p w14:paraId="4EC365FB" w14:textId="77777777" w:rsidR="000733B4" w:rsidRDefault="000733B4" w:rsidP="00210075"/>
                <w:p w14:paraId="392C3AD5" w14:textId="77777777" w:rsidR="000733B4" w:rsidRDefault="000733B4" w:rsidP="00210075"/>
                <w:p w14:paraId="70D9BF63" w14:textId="77777777" w:rsidR="000733B4" w:rsidRDefault="000733B4" w:rsidP="00210075"/>
                <w:p w14:paraId="6C903A24" w14:textId="77777777" w:rsidR="000733B4" w:rsidRDefault="000733B4" w:rsidP="00210075"/>
                <w:p w14:paraId="7413569C" w14:textId="77777777" w:rsidR="000733B4" w:rsidRDefault="000733B4" w:rsidP="00210075"/>
                <w:p w14:paraId="24EE8F4B" w14:textId="77777777" w:rsidR="000733B4" w:rsidRDefault="000733B4" w:rsidP="00210075"/>
                <w:p w14:paraId="6EFBE405" w14:textId="77777777" w:rsidR="000733B4" w:rsidRDefault="000733B4" w:rsidP="00210075"/>
                <w:p w14:paraId="5067815C" w14:textId="77777777" w:rsidR="000733B4" w:rsidRDefault="000733B4" w:rsidP="00210075"/>
                <w:p w14:paraId="2DDA95D7" w14:textId="77777777" w:rsidR="000733B4" w:rsidRDefault="000733B4" w:rsidP="00210075"/>
                <w:p w14:paraId="35B336C4" w14:textId="77777777" w:rsidR="000733B4" w:rsidRDefault="000733B4" w:rsidP="00210075"/>
                <w:p w14:paraId="3748D8FE" w14:textId="77777777" w:rsidR="000733B4" w:rsidRDefault="000733B4" w:rsidP="00210075"/>
                <w:p w14:paraId="00B94F4F" w14:textId="77777777" w:rsidR="000733B4" w:rsidRDefault="000733B4" w:rsidP="00210075"/>
                <w:p w14:paraId="602444AB" w14:textId="77777777" w:rsidR="000733B4" w:rsidRDefault="000733B4" w:rsidP="00210075"/>
                <w:p w14:paraId="6A6B2C16" w14:textId="77777777" w:rsidR="000733B4" w:rsidRDefault="000733B4" w:rsidP="00210075"/>
                <w:p w14:paraId="2C8736BD" w14:textId="77777777" w:rsidR="000733B4" w:rsidRDefault="000733B4" w:rsidP="00210075"/>
                <w:p w14:paraId="5A4BB5F8" w14:textId="77777777" w:rsidR="000733B4" w:rsidRDefault="000733B4" w:rsidP="00210075"/>
                <w:p w14:paraId="2590C59C" w14:textId="77777777" w:rsidR="000733B4" w:rsidRDefault="000733B4" w:rsidP="00210075"/>
                <w:p w14:paraId="3DF9B555" w14:textId="77777777" w:rsidR="000733B4" w:rsidRDefault="000733B4" w:rsidP="00210075"/>
                <w:p w14:paraId="2FAE588B" w14:textId="77777777" w:rsidR="000733B4" w:rsidRDefault="000733B4" w:rsidP="00210075"/>
                <w:p w14:paraId="4E879E18" w14:textId="77777777" w:rsidR="000733B4" w:rsidRDefault="000733B4" w:rsidP="00210075"/>
                <w:p w14:paraId="43C8D124" w14:textId="77777777" w:rsidR="000733B4" w:rsidRDefault="000733B4" w:rsidP="00210075"/>
                <w:p w14:paraId="0A0C246E" w14:textId="77777777" w:rsidR="000733B4" w:rsidRDefault="000733B4" w:rsidP="00210075"/>
                <w:p w14:paraId="0EDE34FB" w14:textId="77777777" w:rsidR="000733B4" w:rsidRDefault="000733B4" w:rsidP="00210075"/>
                <w:p w14:paraId="7DA32A51" w14:textId="77777777" w:rsidR="000733B4" w:rsidRDefault="000733B4" w:rsidP="00210075"/>
                <w:p w14:paraId="779B5AE9" w14:textId="77777777" w:rsidR="000733B4" w:rsidRDefault="000733B4" w:rsidP="00210075"/>
                <w:p w14:paraId="1DFB95A8" w14:textId="77777777" w:rsidR="000733B4" w:rsidRDefault="000733B4" w:rsidP="00210075"/>
                <w:p w14:paraId="57A90EFE" w14:textId="77777777" w:rsidR="000733B4" w:rsidRDefault="000733B4" w:rsidP="00210075"/>
                <w:p w14:paraId="0BB112A0" w14:textId="77777777" w:rsidR="000733B4" w:rsidRDefault="000733B4" w:rsidP="00210075"/>
                <w:p w14:paraId="23242A44" w14:textId="77777777" w:rsidR="000733B4" w:rsidRDefault="000733B4" w:rsidP="00210075"/>
                <w:p w14:paraId="3D7637A3" w14:textId="77777777" w:rsidR="000733B4" w:rsidRDefault="000733B4" w:rsidP="00210075"/>
                <w:p w14:paraId="7B41463F" w14:textId="77777777" w:rsidR="000733B4" w:rsidRDefault="000733B4" w:rsidP="00210075"/>
                <w:p w14:paraId="1230DD85" w14:textId="77777777" w:rsidR="000733B4" w:rsidRDefault="000733B4" w:rsidP="00210075"/>
                <w:p w14:paraId="77AEE9E4" w14:textId="77777777" w:rsidR="000733B4" w:rsidRDefault="000733B4" w:rsidP="00210075"/>
                <w:p w14:paraId="0C4FC0F9" w14:textId="77777777" w:rsidR="000733B4" w:rsidRDefault="000733B4" w:rsidP="00210075"/>
                <w:p w14:paraId="6AAACEB8" w14:textId="77777777" w:rsidR="000733B4" w:rsidRDefault="000733B4" w:rsidP="00210075"/>
                <w:p w14:paraId="35C966E0" w14:textId="77777777" w:rsidR="000733B4" w:rsidRDefault="000733B4" w:rsidP="00210075"/>
                <w:p w14:paraId="0A7C66C9" w14:textId="77777777" w:rsidR="000733B4" w:rsidRDefault="000733B4" w:rsidP="00210075"/>
                <w:p w14:paraId="617FE477" w14:textId="77777777" w:rsidR="000733B4" w:rsidRDefault="000733B4" w:rsidP="00210075"/>
                <w:p w14:paraId="026C92F5" w14:textId="77777777" w:rsidR="000733B4" w:rsidRDefault="000733B4" w:rsidP="00210075"/>
                <w:p w14:paraId="1A4E7FCC" w14:textId="77777777" w:rsidR="000733B4" w:rsidRDefault="000733B4" w:rsidP="00210075"/>
                <w:p w14:paraId="508970D4" w14:textId="77777777" w:rsidR="000733B4" w:rsidRDefault="000733B4" w:rsidP="00210075"/>
                <w:p w14:paraId="43BA5CF1" w14:textId="77777777" w:rsidR="000733B4" w:rsidRDefault="000733B4" w:rsidP="00210075"/>
                <w:p w14:paraId="5F8C60EA" w14:textId="77777777" w:rsidR="000733B4" w:rsidRDefault="000733B4" w:rsidP="00210075"/>
                <w:p w14:paraId="276EE945" w14:textId="77777777" w:rsidR="000733B4" w:rsidRDefault="000733B4" w:rsidP="00210075"/>
                <w:p w14:paraId="64F7C3FF" w14:textId="77777777" w:rsidR="000733B4" w:rsidRDefault="000733B4" w:rsidP="00210075"/>
                <w:p w14:paraId="1026F5DD" w14:textId="77777777" w:rsidR="000733B4" w:rsidRDefault="000733B4" w:rsidP="00210075"/>
                <w:p w14:paraId="41B2EC29" w14:textId="77777777" w:rsidR="000733B4" w:rsidRDefault="000733B4" w:rsidP="00210075"/>
                <w:p w14:paraId="081AC8AD" w14:textId="77777777" w:rsidR="000733B4" w:rsidRDefault="000733B4" w:rsidP="00210075"/>
                <w:p w14:paraId="069137EB" w14:textId="77777777" w:rsidR="000733B4" w:rsidRDefault="000733B4" w:rsidP="00210075"/>
                <w:p w14:paraId="0C1AE626" w14:textId="77777777" w:rsidR="000733B4" w:rsidRDefault="000733B4" w:rsidP="00210075"/>
                <w:p w14:paraId="7EFC06FC" w14:textId="77777777" w:rsidR="000733B4" w:rsidRDefault="000733B4" w:rsidP="00210075"/>
                <w:p w14:paraId="25A4E0D1" w14:textId="77777777" w:rsidR="000733B4" w:rsidRDefault="000733B4" w:rsidP="00210075"/>
                <w:p w14:paraId="415181BA" w14:textId="77777777" w:rsidR="000733B4" w:rsidRDefault="000733B4" w:rsidP="00210075"/>
                <w:p w14:paraId="6EEA8134" w14:textId="77777777" w:rsidR="000733B4" w:rsidRDefault="000733B4" w:rsidP="00210075"/>
                <w:p w14:paraId="356B906B" w14:textId="77777777" w:rsidR="000733B4" w:rsidRDefault="000733B4" w:rsidP="00210075"/>
                <w:p w14:paraId="7A901B54" w14:textId="77777777" w:rsidR="000733B4" w:rsidRDefault="000733B4" w:rsidP="00210075"/>
                <w:p w14:paraId="05756A25" w14:textId="77777777" w:rsidR="000733B4" w:rsidRDefault="000733B4" w:rsidP="00210075"/>
                <w:p w14:paraId="0475AE0A" w14:textId="77777777" w:rsidR="000733B4" w:rsidRDefault="000733B4" w:rsidP="00210075"/>
                <w:p w14:paraId="31A269A2" w14:textId="77777777" w:rsidR="000733B4" w:rsidRDefault="000733B4" w:rsidP="00210075"/>
                <w:p w14:paraId="3EBB47F0" w14:textId="77777777" w:rsidR="000733B4" w:rsidRDefault="000733B4" w:rsidP="00210075"/>
                <w:p w14:paraId="31C3A518" w14:textId="77777777" w:rsidR="000733B4" w:rsidRDefault="000733B4" w:rsidP="00210075"/>
                <w:p w14:paraId="39A15A91" w14:textId="77777777" w:rsidR="000733B4" w:rsidRDefault="000733B4" w:rsidP="00210075"/>
                <w:p w14:paraId="7E1C4623" w14:textId="77777777" w:rsidR="000733B4" w:rsidRDefault="000733B4" w:rsidP="00210075"/>
                <w:p w14:paraId="1DBBA846" w14:textId="77777777" w:rsidR="000733B4" w:rsidRDefault="000733B4" w:rsidP="00210075"/>
                <w:p w14:paraId="43334D23" w14:textId="77777777" w:rsidR="000733B4" w:rsidRDefault="000733B4" w:rsidP="00210075"/>
                <w:p w14:paraId="22230B0A" w14:textId="77777777" w:rsidR="000733B4" w:rsidRDefault="000733B4" w:rsidP="00210075"/>
                <w:p w14:paraId="356B3183" w14:textId="77777777" w:rsidR="000733B4" w:rsidRDefault="000733B4" w:rsidP="00210075"/>
                <w:p w14:paraId="6C572EE0" w14:textId="77777777" w:rsidR="000733B4" w:rsidRDefault="000733B4" w:rsidP="00210075"/>
                <w:p w14:paraId="67AE41BB" w14:textId="77777777" w:rsidR="000733B4" w:rsidRDefault="000733B4" w:rsidP="00210075"/>
                <w:p w14:paraId="231C949A" w14:textId="77777777" w:rsidR="000733B4" w:rsidRDefault="000733B4" w:rsidP="00210075"/>
                <w:p w14:paraId="1A7DA07B" w14:textId="77777777" w:rsidR="000733B4" w:rsidRDefault="000733B4" w:rsidP="00210075"/>
                <w:p w14:paraId="60823B90" w14:textId="77777777" w:rsidR="000733B4" w:rsidRDefault="000733B4" w:rsidP="00210075"/>
                <w:p w14:paraId="7F33FBF2" w14:textId="77777777" w:rsidR="000733B4" w:rsidRDefault="000733B4" w:rsidP="00210075"/>
                <w:p w14:paraId="08555DB1" w14:textId="77777777" w:rsidR="000733B4" w:rsidRDefault="000733B4" w:rsidP="00210075"/>
                <w:p w14:paraId="4DF7FCA2" w14:textId="77777777" w:rsidR="000733B4" w:rsidRDefault="000733B4" w:rsidP="00210075"/>
                <w:p w14:paraId="3DA3A892" w14:textId="77777777" w:rsidR="000733B4" w:rsidRDefault="000733B4" w:rsidP="00210075"/>
                <w:p w14:paraId="4A86BB16" w14:textId="77777777" w:rsidR="000733B4" w:rsidRDefault="000733B4" w:rsidP="00210075"/>
                <w:p w14:paraId="2DC410DD" w14:textId="77777777" w:rsidR="000733B4" w:rsidRDefault="000733B4" w:rsidP="00210075"/>
                <w:p w14:paraId="55C7A7E7" w14:textId="77777777" w:rsidR="000733B4" w:rsidRDefault="000733B4" w:rsidP="00210075"/>
                <w:p w14:paraId="67813CE8" w14:textId="77777777" w:rsidR="000733B4" w:rsidRDefault="000733B4" w:rsidP="00210075"/>
                <w:p w14:paraId="640A7103" w14:textId="77777777" w:rsidR="000733B4" w:rsidRDefault="000733B4" w:rsidP="00210075"/>
                <w:p w14:paraId="7F9E6D08" w14:textId="77777777" w:rsidR="000733B4" w:rsidRDefault="000733B4" w:rsidP="00210075"/>
                <w:p w14:paraId="7BC9D027" w14:textId="77777777" w:rsidR="000733B4" w:rsidRDefault="000733B4" w:rsidP="00210075"/>
                <w:p w14:paraId="084358F0" w14:textId="77777777" w:rsidR="000733B4" w:rsidRDefault="000733B4" w:rsidP="00210075"/>
                <w:p w14:paraId="1AB7B0E7" w14:textId="77777777" w:rsidR="000733B4" w:rsidRDefault="000733B4" w:rsidP="00210075"/>
                <w:p w14:paraId="140A4CDC" w14:textId="77777777" w:rsidR="000733B4" w:rsidRDefault="000733B4" w:rsidP="00210075"/>
                <w:p w14:paraId="6A335D93" w14:textId="77777777" w:rsidR="000733B4" w:rsidRDefault="000733B4" w:rsidP="00210075"/>
                <w:p w14:paraId="4F99BF72" w14:textId="77777777" w:rsidR="000733B4" w:rsidRDefault="000733B4" w:rsidP="00210075"/>
                <w:p w14:paraId="58525998" w14:textId="77777777" w:rsidR="000733B4" w:rsidRDefault="000733B4" w:rsidP="00210075"/>
                <w:p w14:paraId="6A440C9C" w14:textId="77777777" w:rsidR="000733B4" w:rsidRDefault="000733B4" w:rsidP="00210075"/>
                <w:p w14:paraId="4FA4A831" w14:textId="77777777" w:rsidR="000733B4" w:rsidRDefault="000733B4" w:rsidP="00210075"/>
                <w:p w14:paraId="7AD552BD" w14:textId="77777777" w:rsidR="000733B4" w:rsidRDefault="000733B4" w:rsidP="00210075"/>
                <w:p w14:paraId="64D40EED" w14:textId="77777777" w:rsidR="000733B4" w:rsidRDefault="000733B4" w:rsidP="00210075"/>
                <w:p w14:paraId="364D7416" w14:textId="77777777" w:rsidR="000733B4" w:rsidRDefault="000733B4" w:rsidP="00210075"/>
                <w:p w14:paraId="546B4F9A" w14:textId="77777777" w:rsidR="000733B4" w:rsidRDefault="000733B4" w:rsidP="00210075"/>
                <w:p w14:paraId="33D99818" w14:textId="77777777" w:rsidR="000733B4" w:rsidRDefault="000733B4" w:rsidP="00210075"/>
                <w:p w14:paraId="3DAC9FB2" w14:textId="77777777" w:rsidR="000733B4" w:rsidRDefault="000733B4" w:rsidP="00210075"/>
                <w:p w14:paraId="22773460" w14:textId="77777777" w:rsidR="000733B4" w:rsidRDefault="000733B4" w:rsidP="00210075"/>
                <w:p w14:paraId="52211001" w14:textId="77777777" w:rsidR="000733B4" w:rsidRDefault="000733B4" w:rsidP="00210075"/>
                <w:p w14:paraId="596FDAFE" w14:textId="77777777" w:rsidR="000733B4" w:rsidRDefault="000733B4" w:rsidP="00210075"/>
                <w:p w14:paraId="333119F1" w14:textId="77777777" w:rsidR="000733B4" w:rsidRDefault="000733B4" w:rsidP="00210075"/>
                <w:p w14:paraId="7DBCF9F4" w14:textId="77777777" w:rsidR="000733B4" w:rsidRDefault="000733B4" w:rsidP="00210075"/>
                <w:p w14:paraId="55CE09D0" w14:textId="77777777" w:rsidR="000733B4" w:rsidRDefault="000733B4" w:rsidP="00210075"/>
                <w:p w14:paraId="5C5B5A49" w14:textId="77777777" w:rsidR="000733B4" w:rsidRDefault="000733B4" w:rsidP="00210075"/>
                <w:p w14:paraId="37A387AC" w14:textId="77777777" w:rsidR="000733B4" w:rsidRDefault="000733B4" w:rsidP="00210075"/>
                <w:p w14:paraId="1798B391" w14:textId="77777777" w:rsidR="000733B4" w:rsidRDefault="000733B4" w:rsidP="00210075"/>
                <w:p w14:paraId="582D9299" w14:textId="77777777" w:rsidR="000733B4" w:rsidRDefault="000733B4" w:rsidP="00210075"/>
                <w:p w14:paraId="675DD803" w14:textId="77777777" w:rsidR="000733B4" w:rsidRDefault="000733B4" w:rsidP="00210075"/>
                <w:p w14:paraId="1634E287" w14:textId="77777777" w:rsidR="000733B4" w:rsidRDefault="000733B4" w:rsidP="00210075"/>
                <w:p w14:paraId="05E31D0E" w14:textId="77777777" w:rsidR="000733B4" w:rsidRDefault="000733B4" w:rsidP="00210075"/>
                <w:p w14:paraId="74DE448D" w14:textId="77777777" w:rsidR="000733B4" w:rsidRDefault="000733B4" w:rsidP="00210075"/>
                <w:p w14:paraId="0DF8C458" w14:textId="77777777" w:rsidR="000733B4" w:rsidRDefault="000733B4" w:rsidP="00210075"/>
                <w:p w14:paraId="1B9125D5" w14:textId="77777777" w:rsidR="000733B4" w:rsidRDefault="000733B4" w:rsidP="00210075"/>
                <w:p w14:paraId="2A652942" w14:textId="77777777" w:rsidR="000733B4" w:rsidRDefault="000733B4" w:rsidP="00210075"/>
                <w:p w14:paraId="05EC8A65" w14:textId="77777777" w:rsidR="000733B4" w:rsidRDefault="000733B4" w:rsidP="00210075"/>
                <w:p w14:paraId="5E85E7C2" w14:textId="77777777" w:rsidR="000733B4" w:rsidRDefault="000733B4" w:rsidP="00210075"/>
                <w:p w14:paraId="5218D79D" w14:textId="77777777" w:rsidR="000733B4" w:rsidRDefault="000733B4" w:rsidP="00210075"/>
                <w:p w14:paraId="1E148F95" w14:textId="77777777" w:rsidR="000733B4" w:rsidRDefault="000733B4" w:rsidP="00210075"/>
                <w:p w14:paraId="15D51009" w14:textId="77777777" w:rsidR="000733B4" w:rsidRDefault="000733B4" w:rsidP="00210075"/>
                <w:p w14:paraId="29D4F8FF" w14:textId="77777777" w:rsidR="000733B4" w:rsidRDefault="000733B4" w:rsidP="00210075"/>
                <w:p w14:paraId="6A610C4D" w14:textId="77777777" w:rsidR="000733B4" w:rsidRDefault="000733B4" w:rsidP="00210075"/>
                <w:p w14:paraId="2821D29F" w14:textId="77777777" w:rsidR="000733B4" w:rsidRDefault="000733B4" w:rsidP="00210075"/>
                <w:p w14:paraId="3499DFC6" w14:textId="77777777" w:rsidR="000733B4" w:rsidRDefault="000733B4" w:rsidP="00210075"/>
                <w:p w14:paraId="0E2A89BF" w14:textId="77777777" w:rsidR="000733B4" w:rsidRDefault="000733B4" w:rsidP="00210075"/>
                <w:p w14:paraId="10F31D8F" w14:textId="77777777" w:rsidR="000733B4" w:rsidRDefault="000733B4" w:rsidP="00210075"/>
                <w:p w14:paraId="59C1C121" w14:textId="77777777" w:rsidR="000733B4" w:rsidRDefault="000733B4" w:rsidP="00210075"/>
                <w:p w14:paraId="791AE215" w14:textId="77777777" w:rsidR="000733B4" w:rsidRDefault="000733B4" w:rsidP="00210075"/>
                <w:p w14:paraId="17602A54" w14:textId="77777777" w:rsidR="000733B4" w:rsidRDefault="000733B4" w:rsidP="00210075"/>
                <w:p w14:paraId="5F44A52A" w14:textId="77777777" w:rsidR="000733B4" w:rsidRDefault="000733B4" w:rsidP="00210075"/>
                <w:p w14:paraId="6781357D" w14:textId="77777777" w:rsidR="000733B4" w:rsidRDefault="000733B4" w:rsidP="00210075"/>
                <w:p w14:paraId="62EDF891" w14:textId="77777777" w:rsidR="000733B4" w:rsidRDefault="000733B4" w:rsidP="00210075"/>
                <w:p w14:paraId="5E65ABB0" w14:textId="77777777" w:rsidR="000733B4" w:rsidRDefault="000733B4" w:rsidP="00210075"/>
                <w:p w14:paraId="7D78770B" w14:textId="77777777" w:rsidR="000733B4" w:rsidRDefault="000733B4" w:rsidP="00210075"/>
                <w:p w14:paraId="117BE7B8" w14:textId="77777777" w:rsidR="000733B4" w:rsidRDefault="000733B4" w:rsidP="00210075"/>
                <w:p w14:paraId="59754819" w14:textId="77777777" w:rsidR="000733B4" w:rsidRDefault="000733B4" w:rsidP="00210075"/>
                <w:p w14:paraId="035BC126" w14:textId="77777777" w:rsidR="000733B4" w:rsidRDefault="000733B4" w:rsidP="00210075"/>
                <w:p w14:paraId="720D8F04" w14:textId="77777777" w:rsidR="000733B4" w:rsidRDefault="000733B4" w:rsidP="00210075"/>
                <w:p w14:paraId="0D347FD9" w14:textId="77777777" w:rsidR="000733B4" w:rsidRDefault="000733B4" w:rsidP="00210075"/>
                <w:p w14:paraId="321950D2" w14:textId="77777777" w:rsidR="000733B4" w:rsidRDefault="000733B4" w:rsidP="00210075"/>
                <w:p w14:paraId="103E497B" w14:textId="77777777" w:rsidR="000733B4" w:rsidRDefault="000733B4" w:rsidP="00210075"/>
                <w:p w14:paraId="4095A835" w14:textId="77777777" w:rsidR="000733B4" w:rsidRDefault="000733B4" w:rsidP="00210075"/>
                <w:p w14:paraId="4862DFC1" w14:textId="77777777" w:rsidR="000733B4" w:rsidRDefault="000733B4" w:rsidP="00210075"/>
                <w:p w14:paraId="142EDB8A" w14:textId="77777777" w:rsidR="000733B4" w:rsidRDefault="000733B4" w:rsidP="00210075"/>
                <w:p w14:paraId="64A8EA3D" w14:textId="77777777" w:rsidR="000733B4" w:rsidRDefault="000733B4" w:rsidP="00210075"/>
                <w:p w14:paraId="3F2F0D56" w14:textId="77777777" w:rsidR="000733B4" w:rsidRDefault="000733B4" w:rsidP="00210075"/>
                <w:p w14:paraId="0B1F7AA8" w14:textId="77777777" w:rsidR="000733B4" w:rsidRDefault="000733B4" w:rsidP="00210075"/>
                <w:p w14:paraId="51B12D69" w14:textId="77777777" w:rsidR="000733B4" w:rsidRDefault="000733B4" w:rsidP="00210075"/>
                <w:p w14:paraId="1527FFB2" w14:textId="77777777" w:rsidR="000733B4" w:rsidRDefault="000733B4" w:rsidP="00210075"/>
                <w:p w14:paraId="3A890E61" w14:textId="77777777" w:rsidR="000733B4" w:rsidRDefault="000733B4" w:rsidP="00210075"/>
                <w:p w14:paraId="36F97A5A" w14:textId="77777777" w:rsidR="000733B4" w:rsidRDefault="000733B4" w:rsidP="00210075"/>
                <w:p w14:paraId="1BD7A3BE" w14:textId="77777777" w:rsidR="000733B4" w:rsidRDefault="000733B4" w:rsidP="00210075"/>
                <w:p w14:paraId="3AB169B8" w14:textId="77777777" w:rsidR="000733B4" w:rsidRDefault="000733B4" w:rsidP="00210075"/>
                <w:p w14:paraId="43318C70" w14:textId="77777777" w:rsidR="000733B4" w:rsidRDefault="000733B4" w:rsidP="00210075"/>
                <w:p w14:paraId="5EE5814C" w14:textId="77777777" w:rsidR="000733B4" w:rsidRDefault="000733B4" w:rsidP="00210075"/>
                <w:p w14:paraId="259E2DEF" w14:textId="77777777" w:rsidR="000733B4" w:rsidRDefault="000733B4" w:rsidP="00210075"/>
                <w:p w14:paraId="4054DDD3" w14:textId="77777777" w:rsidR="000733B4" w:rsidRDefault="000733B4" w:rsidP="00210075"/>
                <w:p w14:paraId="12CEC3BE" w14:textId="77777777" w:rsidR="000733B4" w:rsidRDefault="000733B4" w:rsidP="00210075"/>
                <w:p w14:paraId="21380C91" w14:textId="77777777" w:rsidR="000733B4" w:rsidRDefault="000733B4" w:rsidP="00210075"/>
                <w:p w14:paraId="7E46E785" w14:textId="77777777" w:rsidR="000733B4" w:rsidRDefault="000733B4" w:rsidP="00210075"/>
                <w:p w14:paraId="012CD926" w14:textId="77777777" w:rsidR="000733B4" w:rsidRDefault="000733B4" w:rsidP="00210075"/>
                <w:p w14:paraId="309335C9" w14:textId="77777777" w:rsidR="000733B4" w:rsidRDefault="000733B4" w:rsidP="00210075"/>
                <w:p w14:paraId="1A833597" w14:textId="77777777" w:rsidR="000733B4" w:rsidRDefault="000733B4" w:rsidP="00210075"/>
                <w:p w14:paraId="36ABB178" w14:textId="77777777" w:rsidR="000733B4" w:rsidRDefault="000733B4" w:rsidP="00210075"/>
                <w:p w14:paraId="73C40EFC" w14:textId="77777777" w:rsidR="000733B4" w:rsidRDefault="000733B4" w:rsidP="00210075"/>
                <w:p w14:paraId="437FDF85" w14:textId="77777777" w:rsidR="000733B4" w:rsidRDefault="000733B4" w:rsidP="00210075"/>
                <w:p w14:paraId="1BAEC277" w14:textId="77777777" w:rsidR="000733B4" w:rsidRDefault="000733B4" w:rsidP="00210075"/>
                <w:p w14:paraId="1A671E35" w14:textId="77777777" w:rsidR="000733B4" w:rsidRDefault="000733B4" w:rsidP="00210075"/>
                <w:p w14:paraId="00FE9BF8" w14:textId="77777777" w:rsidR="000733B4" w:rsidRDefault="000733B4" w:rsidP="00210075"/>
                <w:p w14:paraId="42B21BDC" w14:textId="77777777" w:rsidR="000733B4" w:rsidRDefault="000733B4" w:rsidP="00210075"/>
                <w:p w14:paraId="45E3AB8D" w14:textId="77777777" w:rsidR="000733B4" w:rsidRDefault="000733B4" w:rsidP="00210075"/>
                <w:p w14:paraId="4A39235A" w14:textId="77777777" w:rsidR="000733B4" w:rsidRDefault="000733B4" w:rsidP="00210075"/>
                <w:p w14:paraId="0D0E1974" w14:textId="77777777" w:rsidR="000733B4" w:rsidRDefault="000733B4" w:rsidP="00210075"/>
                <w:p w14:paraId="70F31DE0" w14:textId="77777777" w:rsidR="000733B4" w:rsidRDefault="000733B4" w:rsidP="00210075"/>
                <w:p w14:paraId="39CE170E" w14:textId="77777777" w:rsidR="000733B4" w:rsidRDefault="000733B4" w:rsidP="00210075"/>
                <w:p w14:paraId="32575784" w14:textId="77777777" w:rsidR="000733B4" w:rsidRDefault="000733B4" w:rsidP="00210075"/>
                <w:p w14:paraId="5BC53E37" w14:textId="77777777" w:rsidR="000733B4" w:rsidRDefault="000733B4" w:rsidP="00210075"/>
                <w:p w14:paraId="38F0A6F6" w14:textId="77777777" w:rsidR="000733B4" w:rsidRDefault="000733B4" w:rsidP="00210075"/>
                <w:p w14:paraId="03420330" w14:textId="77777777" w:rsidR="000733B4" w:rsidRDefault="000733B4" w:rsidP="00210075"/>
                <w:p w14:paraId="1680F76C" w14:textId="77777777" w:rsidR="000733B4" w:rsidRDefault="000733B4" w:rsidP="00210075"/>
                <w:p w14:paraId="6CA09970" w14:textId="77777777" w:rsidR="000733B4" w:rsidRDefault="000733B4" w:rsidP="00210075"/>
                <w:p w14:paraId="682B5F29" w14:textId="77777777" w:rsidR="000733B4" w:rsidRDefault="000733B4" w:rsidP="00210075"/>
                <w:p w14:paraId="62EEA34D" w14:textId="77777777" w:rsidR="000733B4" w:rsidRDefault="000733B4" w:rsidP="00210075"/>
                <w:p w14:paraId="77FBA107" w14:textId="77777777" w:rsidR="000733B4" w:rsidRDefault="000733B4" w:rsidP="00210075"/>
                <w:p w14:paraId="0B5D8481" w14:textId="77777777" w:rsidR="000733B4" w:rsidRDefault="000733B4" w:rsidP="00210075"/>
                <w:p w14:paraId="1DB0FF30" w14:textId="77777777" w:rsidR="000733B4" w:rsidRDefault="000733B4" w:rsidP="00210075"/>
                <w:p w14:paraId="2A3AA25D" w14:textId="77777777" w:rsidR="000733B4" w:rsidRDefault="000733B4" w:rsidP="00210075"/>
                <w:p w14:paraId="2673A008" w14:textId="77777777" w:rsidR="000733B4" w:rsidRDefault="000733B4" w:rsidP="00210075"/>
                <w:p w14:paraId="3CCF0901" w14:textId="77777777" w:rsidR="000733B4" w:rsidRDefault="000733B4" w:rsidP="00210075"/>
                <w:p w14:paraId="6D994ABF" w14:textId="77777777" w:rsidR="000733B4" w:rsidRDefault="000733B4" w:rsidP="00210075"/>
                <w:p w14:paraId="2CD563FE" w14:textId="77777777" w:rsidR="000733B4" w:rsidRDefault="000733B4" w:rsidP="00210075"/>
                <w:p w14:paraId="1169E29D" w14:textId="77777777" w:rsidR="000733B4" w:rsidRDefault="000733B4" w:rsidP="00210075"/>
                <w:p w14:paraId="2627649F" w14:textId="77777777" w:rsidR="000733B4" w:rsidRDefault="000733B4" w:rsidP="00210075"/>
                <w:p w14:paraId="504BFB75" w14:textId="77777777" w:rsidR="000733B4" w:rsidRDefault="000733B4" w:rsidP="00210075"/>
                <w:p w14:paraId="0DFA8D3A" w14:textId="77777777" w:rsidR="000733B4" w:rsidRDefault="000733B4" w:rsidP="00210075"/>
                <w:p w14:paraId="600895C0" w14:textId="77777777" w:rsidR="000733B4" w:rsidRDefault="000733B4" w:rsidP="00210075"/>
                <w:p w14:paraId="4465E2FB" w14:textId="77777777" w:rsidR="000733B4" w:rsidRDefault="000733B4" w:rsidP="00210075"/>
                <w:p w14:paraId="13C1972B" w14:textId="77777777" w:rsidR="000733B4" w:rsidRDefault="000733B4" w:rsidP="00210075"/>
                <w:p w14:paraId="04D11A40" w14:textId="77777777" w:rsidR="000733B4" w:rsidRDefault="000733B4" w:rsidP="00210075"/>
                <w:p w14:paraId="64E8C39E" w14:textId="77777777" w:rsidR="000733B4" w:rsidRDefault="000733B4" w:rsidP="00210075"/>
                <w:p w14:paraId="50A57158" w14:textId="77777777" w:rsidR="000733B4" w:rsidRDefault="000733B4" w:rsidP="00210075"/>
                <w:p w14:paraId="75FA1ADA" w14:textId="77777777" w:rsidR="000733B4" w:rsidRDefault="000733B4" w:rsidP="00210075"/>
                <w:p w14:paraId="16E50DE4" w14:textId="77777777" w:rsidR="000733B4" w:rsidRDefault="000733B4" w:rsidP="00210075"/>
                <w:p w14:paraId="6C529E7F" w14:textId="77777777" w:rsidR="000733B4" w:rsidRDefault="000733B4" w:rsidP="00210075"/>
                <w:p w14:paraId="38975098" w14:textId="77777777" w:rsidR="000733B4" w:rsidRDefault="000733B4" w:rsidP="00210075"/>
                <w:p w14:paraId="1FFBA4C6" w14:textId="77777777" w:rsidR="000733B4" w:rsidRDefault="000733B4" w:rsidP="00210075"/>
                <w:p w14:paraId="13ECF355" w14:textId="77777777" w:rsidR="000733B4" w:rsidRDefault="000733B4" w:rsidP="00210075"/>
                <w:p w14:paraId="043FCE96" w14:textId="77777777" w:rsidR="000733B4" w:rsidRDefault="000733B4" w:rsidP="00210075"/>
                <w:p w14:paraId="1EE507A4" w14:textId="77777777" w:rsidR="000733B4" w:rsidRDefault="000733B4" w:rsidP="00210075"/>
                <w:p w14:paraId="5362EC6E" w14:textId="77777777" w:rsidR="000733B4" w:rsidRDefault="000733B4" w:rsidP="00210075"/>
                <w:p w14:paraId="1515073D" w14:textId="77777777" w:rsidR="000733B4" w:rsidRDefault="000733B4" w:rsidP="00210075"/>
                <w:p w14:paraId="62C36961" w14:textId="77777777" w:rsidR="000733B4" w:rsidRDefault="000733B4" w:rsidP="00210075"/>
                <w:p w14:paraId="7DAE8D3E" w14:textId="77777777" w:rsidR="000733B4" w:rsidRDefault="000733B4" w:rsidP="00210075"/>
                <w:p w14:paraId="2C6D9004" w14:textId="77777777" w:rsidR="000733B4" w:rsidRDefault="000733B4" w:rsidP="00210075"/>
                <w:p w14:paraId="023AB31D" w14:textId="77777777" w:rsidR="000733B4" w:rsidRDefault="000733B4" w:rsidP="00210075"/>
                <w:p w14:paraId="20F601DB" w14:textId="77777777" w:rsidR="000733B4" w:rsidRDefault="000733B4" w:rsidP="00210075"/>
                <w:p w14:paraId="18B1E962" w14:textId="77777777" w:rsidR="000733B4" w:rsidRDefault="000733B4" w:rsidP="00210075"/>
                <w:p w14:paraId="7C530F44" w14:textId="77777777" w:rsidR="000733B4" w:rsidRDefault="000733B4" w:rsidP="00210075"/>
                <w:p w14:paraId="197DAC86" w14:textId="77777777" w:rsidR="000733B4" w:rsidRDefault="000733B4" w:rsidP="00210075"/>
                <w:p w14:paraId="05505E3C" w14:textId="77777777" w:rsidR="000733B4" w:rsidRDefault="000733B4" w:rsidP="00210075"/>
                <w:p w14:paraId="773BD732" w14:textId="77777777" w:rsidR="000733B4" w:rsidRDefault="000733B4" w:rsidP="00210075"/>
                <w:p w14:paraId="4DBB8A3B" w14:textId="77777777" w:rsidR="000733B4" w:rsidRDefault="000733B4" w:rsidP="00210075"/>
                <w:p w14:paraId="2EB2D705" w14:textId="77777777" w:rsidR="000733B4" w:rsidRDefault="000733B4" w:rsidP="00210075"/>
                <w:p w14:paraId="1DEFAFA3" w14:textId="77777777" w:rsidR="000733B4" w:rsidRDefault="000733B4" w:rsidP="00210075"/>
                <w:p w14:paraId="0F31CB5F" w14:textId="77777777" w:rsidR="000733B4" w:rsidRDefault="000733B4" w:rsidP="00210075"/>
                <w:p w14:paraId="0453B61C" w14:textId="77777777" w:rsidR="000733B4" w:rsidRDefault="000733B4" w:rsidP="00210075"/>
                <w:p w14:paraId="1A7E054C" w14:textId="77777777" w:rsidR="000733B4" w:rsidRDefault="000733B4" w:rsidP="00210075"/>
                <w:p w14:paraId="6F9E0621" w14:textId="77777777" w:rsidR="000733B4" w:rsidRDefault="000733B4" w:rsidP="00210075"/>
                <w:p w14:paraId="1C5E11CF" w14:textId="77777777" w:rsidR="000733B4" w:rsidRDefault="000733B4" w:rsidP="00210075"/>
                <w:p w14:paraId="5FDDE260" w14:textId="77777777" w:rsidR="000733B4" w:rsidRDefault="000733B4" w:rsidP="00210075"/>
                <w:p w14:paraId="5E427535" w14:textId="77777777" w:rsidR="000733B4" w:rsidRDefault="000733B4" w:rsidP="00210075"/>
                <w:p w14:paraId="36976785" w14:textId="77777777" w:rsidR="000733B4" w:rsidRDefault="000733B4" w:rsidP="00210075"/>
                <w:p w14:paraId="696B170E" w14:textId="77777777" w:rsidR="000733B4" w:rsidRDefault="000733B4" w:rsidP="00210075"/>
                <w:p w14:paraId="4C6067B3" w14:textId="77777777" w:rsidR="000733B4" w:rsidRDefault="000733B4" w:rsidP="00210075"/>
                <w:p w14:paraId="29772248" w14:textId="77777777" w:rsidR="000733B4" w:rsidRDefault="000733B4" w:rsidP="00210075"/>
                <w:p w14:paraId="5A6AFF58" w14:textId="77777777" w:rsidR="000733B4" w:rsidRDefault="000733B4" w:rsidP="00210075"/>
                <w:p w14:paraId="55D2AEFB" w14:textId="77777777" w:rsidR="000733B4" w:rsidRDefault="000733B4" w:rsidP="00210075"/>
                <w:p w14:paraId="0E8FAF20" w14:textId="77777777" w:rsidR="000733B4" w:rsidRDefault="000733B4" w:rsidP="00210075"/>
                <w:p w14:paraId="393E0D3B" w14:textId="77777777" w:rsidR="000733B4" w:rsidRDefault="000733B4" w:rsidP="00210075"/>
                <w:p w14:paraId="1C8E6987" w14:textId="77777777" w:rsidR="000733B4" w:rsidRDefault="000733B4" w:rsidP="00210075"/>
                <w:p w14:paraId="1E731266" w14:textId="77777777" w:rsidR="000733B4" w:rsidRDefault="000733B4" w:rsidP="00210075"/>
                <w:p w14:paraId="3F9588EE" w14:textId="77777777" w:rsidR="000733B4" w:rsidRDefault="000733B4" w:rsidP="00210075"/>
                <w:p w14:paraId="66B2DCF0" w14:textId="77777777" w:rsidR="000733B4" w:rsidRDefault="000733B4" w:rsidP="00210075"/>
                <w:p w14:paraId="76D2D227" w14:textId="77777777" w:rsidR="000733B4" w:rsidRDefault="000733B4" w:rsidP="00210075"/>
                <w:p w14:paraId="10D522C0" w14:textId="77777777" w:rsidR="000733B4" w:rsidRDefault="000733B4" w:rsidP="00210075"/>
                <w:p w14:paraId="5BA2C789" w14:textId="77777777" w:rsidR="000733B4" w:rsidRDefault="000733B4" w:rsidP="00210075"/>
                <w:p w14:paraId="0ECDBDEC" w14:textId="77777777" w:rsidR="000733B4" w:rsidRDefault="000733B4" w:rsidP="00210075"/>
                <w:p w14:paraId="05FBB079" w14:textId="77777777" w:rsidR="000733B4" w:rsidRDefault="000733B4" w:rsidP="00210075"/>
                <w:p w14:paraId="23ADCC1A" w14:textId="77777777" w:rsidR="000733B4" w:rsidRDefault="000733B4" w:rsidP="00210075"/>
                <w:p w14:paraId="5D7BD97C" w14:textId="77777777" w:rsidR="000733B4" w:rsidRDefault="000733B4" w:rsidP="00210075"/>
                <w:p w14:paraId="7353544B" w14:textId="77777777" w:rsidR="000733B4" w:rsidRDefault="000733B4" w:rsidP="00210075"/>
                <w:p w14:paraId="5ED5B0D0" w14:textId="77777777" w:rsidR="000733B4" w:rsidRDefault="000733B4" w:rsidP="00210075"/>
                <w:p w14:paraId="46ED073C" w14:textId="77777777" w:rsidR="000733B4" w:rsidRDefault="000733B4" w:rsidP="00210075"/>
                <w:p w14:paraId="0E3B6350" w14:textId="77777777" w:rsidR="000733B4" w:rsidRDefault="000733B4" w:rsidP="00210075"/>
                <w:p w14:paraId="175DB7BA" w14:textId="77777777" w:rsidR="000733B4" w:rsidRDefault="000733B4" w:rsidP="00210075"/>
                <w:p w14:paraId="015E0EE0" w14:textId="77777777" w:rsidR="000733B4" w:rsidRDefault="000733B4" w:rsidP="00210075"/>
                <w:p w14:paraId="106D529D" w14:textId="77777777" w:rsidR="000733B4" w:rsidRDefault="000733B4" w:rsidP="00210075"/>
                <w:p w14:paraId="4D06FD18" w14:textId="77777777" w:rsidR="000733B4" w:rsidRDefault="000733B4" w:rsidP="00210075"/>
                <w:p w14:paraId="20285F92" w14:textId="77777777" w:rsidR="000733B4" w:rsidRDefault="000733B4" w:rsidP="00210075"/>
                <w:p w14:paraId="47E717BD" w14:textId="77777777" w:rsidR="000733B4" w:rsidRDefault="000733B4" w:rsidP="00210075"/>
                <w:p w14:paraId="0786943E" w14:textId="77777777" w:rsidR="000733B4" w:rsidRDefault="000733B4" w:rsidP="00210075"/>
                <w:p w14:paraId="50F1B530" w14:textId="77777777" w:rsidR="000733B4" w:rsidRDefault="000733B4" w:rsidP="00210075"/>
                <w:p w14:paraId="63C0C1C9" w14:textId="77777777" w:rsidR="000733B4" w:rsidRDefault="000733B4" w:rsidP="00210075"/>
                <w:p w14:paraId="74D72391" w14:textId="77777777" w:rsidR="000733B4" w:rsidRDefault="000733B4" w:rsidP="00210075"/>
                <w:p w14:paraId="7C7C72EC" w14:textId="77777777" w:rsidR="000733B4" w:rsidRDefault="000733B4" w:rsidP="00210075"/>
                <w:p w14:paraId="4D51D4AD" w14:textId="77777777" w:rsidR="000733B4" w:rsidRDefault="000733B4" w:rsidP="00210075"/>
                <w:p w14:paraId="5758BDF3" w14:textId="77777777" w:rsidR="000733B4" w:rsidRDefault="000733B4" w:rsidP="00210075"/>
                <w:p w14:paraId="027BE999" w14:textId="77777777" w:rsidR="000733B4" w:rsidRDefault="000733B4" w:rsidP="00210075"/>
                <w:p w14:paraId="66BD4FA6" w14:textId="77777777" w:rsidR="000733B4" w:rsidRDefault="000733B4" w:rsidP="00210075"/>
                <w:p w14:paraId="07A56E93" w14:textId="77777777" w:rsidR="000733B4" w:rsidRDefault="000733B4" w:rsidP="00210075"/>
                <w:p w14:paraId="708FAAA8" w14:textId="77777777" w:rsidR="000733B4" w:rsidRDefault="000733B4" w:rsidP="00210075"/>
                <w:p w14:paraId="5292E425" w14:textId="77777777" w:rsidR="000733B4" w:rsidRDefault="000733B4" w:rsidP="00210075"/>
                <w:p w14:paraId="684735AF" w14:textId="77777777" w:rsidR="000733B4" w:rsidRDefault="000733B4" w:rsidP="00210075"/>
                <w:p w14:paraId="0EE3570A" w14:textId="77777777" w:rsidR="000733B4" w:rsidRDefault="000733B4" w:rsidP="00210075"/>
                <w:p w14:paraId="428ED3A7" w14:textId="77777777" w:rsidR="000733B4" w:rsidRDefault="000733B4" w:rsidP="00210075"/>
                <w:p w14:paraId="7C5A9045" w14:textId="77777777" w:rsidR="000733B4" w:rsidRDefault="000733B4" w:rsidP="00210075"/>
                <w:p w14:paraId="395DA8C5" w14:textId="77777777" w:rsidR="000733B4" w:rsidRDefault="000733B4" w:rsidP="00210075"/>
                <w:p w14:paraId="5920513A" w14:textId="77777777" w:rsidR="000733B4" w:rsidRDefault="000733B4" w:rsidP="00210075"/>
                <w:p w14:paraId="47D8F8BC" w14:textId="77777777" w:rsidR="000733B4" w:rsidRDefault="000733B4" w:rsidP="00210075"/>
                <w:p w14:paraId="69CB15E4" w14:textId="77777777" w:rsidR="000733B4" w:rsidRDefault="000733B4" w:rsidP="00210075"/>
                <w:p w14:paraId="2F13C49D" w14:textId="77777777" w:rsidR="000733B4" w:rsidRDefault="000733B4" w:rsidP="00210075"/>
                <w:p w14:paraId="246A8D62" w14:textId="77777777" w:rsidR="000733B4" w:rsidRDefault="000733B4" w:rsidP="00210075"/>
                <w:p w14:paraId="26BEB3FB" w14:textId="77777777" w:rsidR="000733B4" w:rsidRDefault="000733B4" w:rsidP="00210075"/>
                <w:p w14:paraId="7D0B73AE" w14:textId="77777777" w:rsidR="000733B4" w:rsidRDefault="000733B4" w:rsidP="00210075"/>
                <w:p w14:paraId="3B61CFB3" w14:textId="77777777" w:rsidR="000733B4" w:rsidRDefault="000733B4" w:rsidP="00210075"/>
                <w:p w14:paraId="3269D8AD" w14:textId="77777777" w:rsidR="000733B4" w:rsidRDefault="000733B4" w:rsidP="00210075"/>
                <w:p w14:paraId="21AA25BD" w14:textId="77777777" w:rsidR="000733B4" w:rsidRDefault="000733B4" w:rsidP="00210075"/>
                <w:p w14:paraId="177682AD" w14:textId="77777777" w:rsidR="000733B4" w:rsidRDefault="000733B4" w:rsidP="00210075"/>
                <w:p w14:paraId="387FF779" w14:textId="77777777" w:rsidR="000733B4" w:rsidRDefault="000733B4" w:rsidP="00210075"/>
                <w:p w14:paraId="2045A185" w14:textId="77777777" w:rsidR="000733B4" w:rsidRDefault="000733B4" w:rsidP="00210075"/>
                <w:p w14:paraId="2A522683" w14:textId="77777777" w:rsidR="000733B4" w:rsidRDefault="000733B4" w:rsidP="00210075"/>
                <w:p w14:paraId="2C9C3619" w14:textId="77777777" w:rsidR="000733B4" w:rsidRDefault="000733B4" w:rsidP="00210075"/>
                <w:p w14:paraId="7FD433FF" w14:textId="77777777" w:rsidR="000733B4" w:rsidRDefault="000733B4" w:rsidP="00210075"/>
                <w:p w14:paraId="0ADBB274" w14:textId="77777777" w:rsidR="000733B4" w:rsidRDefault="000733B4" w:rsidP="00210075"/>
                <w:p w14:paraId="2959C683" w14:textId="77777777" w:rsidR="000733B4" w:rsidRDefault="000733B4" w:rsidP="00210075"/>
                <w:p w14:paraId="7421562B" w14:textId="77777777" w:rsidR="000733B4" w:rsidRDefault="000733B4" w:rsidP="00210075"/>
                <w:p w14:paraId="3DF3B3DF" w14:textId="77777777" w:rsidR="000733B4" w:rsidRDefault="000733B4" w:rsidP="00210075"/>
                <w:p w14:paraId="49483C6A" w14:textId="77777777" w:rsidR="000733B4" w:rsidRDefault="000733B4" w:rsidP="00210075"/>
                <w:p w14:paraId="73429681" w14:textId="77777777" w:rsidR="000733B4" w:rsidRDefault="000733B4" w:rsidP="00210075"/>
                <w:p w14:paraId="5C94D78F" w14:textId="77777777" w:rsidR="000733B4" w:rsidRDefault="000733B4" w:rsidP="00210075"/>
                <w:p w14:paraId="551E7D29" w14:textId="77777777" w:rsidR="000733B4" w:rsidRDefault="000733B4" w:rsidP="00210075"/>
                <w:p w14:paraId="0DB48389" w14:textId="77777777" w:rsidR="000733B4" w:rsidRDefault="000733B4" w:rsidP="00210075"/>
                <w:p w14:paraId="6126D8FD" w14:textId="77777777" w:rsidR="000733B4" w:rsidRDefault="000733B4" w:rsidP="00210075"/>
                <w:p w14:paraId="2A5F40EC" w14:textId="77777777" w:rsidR="000733B4" w:rsidRDefault="000733B4" w:rsidP="00210075"/>
                <w:p w14:paraId="234A5D80" w14:textId="77777777" w:rsidR="000733B4" w:rsidRDefault="000733B4" w:rsidP="00210075"/>
                <w:p w14:paraId="76F1C114" w14:textId="77777777" w:rsidR="000733B4" w:rsidRDefault="000733B4" w:rsidP="00210075"/>
                <w:p w14:paraId="33890458" w14:textId="77777777" w:rsidR="000733B4" w:rsidRDefault="000733B4" w:rsidP="00210075"/>
                <w:p w14:paraId="2A7862FC" w14:textId="77777777" w:rsidR="000733B4" w:rsidRDefault="000733B4" w:rsidP="00210075"/>
                <w:p w14:paraId="677A2E2B" w14:textId="77777777" w:rsidR="000733B4" w:rsidRDefault="000733B4" w:rsidP="00210075"/>
                <w:p w14:paraId="554A128B" w14:textId="77777777" w:rsidR="000733B4" w:rsidRDefault="000733B4" w:rsidP="00210075"/>
                <w:p w14:paraId="15B6400E" w14:textId="77777777" w:rsidR="000733B4" w:rsidRDefault="000733B4" w:rsidP="00210075"/>
                <w:p w14:paraId="0BC41F99" w14:textId="77777777" w:rsidR="000733B4" w:rsidRDefault="000733B4" w:rsidP="00210075"/>
                <w:p w14:paraId="7DFCE122" w14:textId="77777777" w:rsidR="000733B4" w:rsidRDefault="000733B4" w:rsidP="00210075"/>
                <w:p w14:paraId="6955CA2A" w14:textId="77777777" w:rsidR="000733B4" w:rsidRDefault="000733B4" w:rsidP="00210075"/>
                <w:p w14:paraId="1B398DFE" w14:textId="77777777" w:rsidR="000733B4" w:rsidRDefault="000733B4" w:rsidP="00210075"/>
                <w:p w14:paraId="0A090FDC" w14:textId="77777777" w:rsidR="000733B4" w:rsidRDefault="000733B4" w:rsidP="00210075"/>
                <w:p w14:paraId="18B22272" w14:textId="77777777" w:rsidR="000733B4" w:rsidRDefault="000733B4" w:rsidP="00210075"/>
                <w:p w14:paraId="04E039BF" w14:textId="77777777" w:rsidR="000733B4" w:rsidRDefault="000733B4" w:rsidP="00210075"/>
                <w:p w14:paraId="29140F0F" w14:textId="77777777" w:rsidR="000733B4" w:rsidRDefault="000733B4" w:rsidP="00210075"/>
                <w:p w14:paraId="01926E8C" w14:textId="77777777" w:rsidR="000733B4" w:rsidRDefault="000733B4" w:rsidP="00210075"/>
                <w:p w14:paraId="69A797E5" w14:textId="77777777" w:rsidR="000733B4" w:rsidRDefault="000733B4" w:rsidP="00210075"/>
                <w:p w14:paraId="5D7B1E62" w14:textId="77777777" w:rsidR="000733B4" w:rsidRDefault="000733B4" w:rsidP="00210075"/>
                <w:p w14:paraId="57497403" w14:textId="77777777" w:rsidR="000733B4" w:rsidRDefault="000733B4" w:rsidP="00210075"/>
                <w:p w14:paraId="37F46BD6" w14:textId="77777777" w:rsidR="000733B4" w:rsidRDefault="000733B4" w:rsidP="00210075"/>
                <w:p w14:paraId="36D9B4EE" w14:textId="77777777" w:rsidR="000733B4" w:rsidRDefault="000733B4" w:rsidP="00210075"/>
                <w:p w14:paraId="58FECD2D" w14:textId="77777777" w:rsidR="000733B4" w:rsidRDefault="000733B4" w:rsidP="00210075"/>
                <w:p w14:paraId="42121276" w14:textId="77777777" w:rsidR="000733B4" w:rsidRDefault="000733B4" w:rsidP="00210075"/>
                <w:p w14:paraId="4A5B0DE9" w14:textId="77777777" w:rsidR="000733B4" w:rsidRDefault="000733B4" w:rsidP="00210075"/>
                <w:p w14:paraId="223183B4" w14:textId="77777777" w:rsidR="000733B4" w:rsidRDefault="000733B4" w:rsidP="00210075"/>
                <w:p w14:paraId="609664FC" w14:textId="77777777" w:rsidR="000733B4" w:rsidRDefault="000733B4" w:rsidP="00210075"/>
                <w:p w14:paraId="04ACF42A" w14:textId="77777777" w:rsidR="000733B4" w:rsidRDefault="000733B4" w:rsidP="00210075"/>
                <w:p w14:paraId="7A1F8FD9" w14:textId="77777777" w:rsidR="000733B4" w:rsidRDefault="000733B4" w:rsidP="00210075"/>
                <w:p w14:paraId="27DE7890" w14:textId="77777777" w:rsidR="000733B4" w:rsidRDefault="000733B4" w:rsidP="00210075"/>
                <w:p w14:paraId="1CC3E230" w14:textId="77777777" w:rsidR="000733B4" w:rsidRDefault="000733B4" w:rsidP="00210075"/>
                <w:p w14:paraId="21C915EB" w14:textId="77777777" w:rsidR="000733B4" w:rsidRDefault="000733B4" w:rsidP="00210075"/>
                <w:p w14:paraId="3A5AA0FA" w14:textId="77777777" w:rsidR="000733B4" w:rsidRDefault="000733B4" w:rsidP="00210075"/>
                <w:p w14:paraId="41DE7109" w14:textId="77777777" w:rsidR="000733B4" w:rsidRDefault="000733B4" w:rsidP="00210075"/>
                <w:p w14:paraId="0DA3346C" w14:textId="77777777" w:rsidR="000733B4" w:rsidRDefault="000733B4" w:rsidP="00210075"/>
                <w:p w14:paraId="491ED805" w14:textId="77777777" w:rsidR="000733B4" w:rsidRDefault="000733B4" w:rsidP="00210075"/>
                <w:p w14:paraId="3F5207EA" w14:textId="77777777" w:rsidR="000733B4" w:rsidRDefault="000733B4" w:rsidP="00210075"/>
                <w:p w14:paraId="49067C84" w14:textId="77777777" w:rsidR="000733B4" w:rsidRDefault="000733B4" w:rsidP="00210075"/>
                <w:p w14:paraId="18E3ABFF" w14:textId="77777777" w:rsidR="000733B4" w:rsidRDefault="000733B4" w:rsidP="00210075"/>
                <w:p w14:paraId="714A1985" w14:textId="77777777" w:rsidR="000733B4" w:rsidRDefault="000733B4" w:rsidP="00210075"/>
                <w:p w14:paraId="42C1F2E3" w14:textId="77777777" w:rsidR="000733B4" w:rsidRDefault="000733B4" w:rsidP="00210075"/>
                <w:p w14:paraId="258FB3C7" w14:textId="77777777" w:rsidR="000733B4" w:rsidRDefault="000733B4" w:rsidP="00210075"/>
                <w:p w14:paraId="14F08D72" w14:textId="77777777" w:rsidR="000733B4" w:rsidRDefault="000733B4" w:rsidP="00210075"/>
                <w:p w14:paraId="6B6F1212" w14:textId="77777777" w:rsidR="000733B4" w:rsidRDefault="000733B4" w:rsidP="00210075"/>
                <w:p w14:paraId="1F153D91" w14:textId="77777777" w:rsidR="000733B4" w:rsidRDefault="000733B4" w:rsidP="00210075"/>
                <w:p w14:paraId="0CE7B56D" w14:textId="77777777" w:rsidR="000733B4" w:rsidRDefault="000733B4" w:rsidP="00210075"/>
                <w:p w14:paraId="3027D098" w14:textId="77777777" w:rsidR="000733B4" w:rsidRDefault="000733B4" w:rsidP="00210075"/>
                <w:p w14:paraId="027A2154" w14:textId="77777777" w:rsidR="000733B4" w:rsidRDefault="000733B4" w:rsidP="00210075"/>
                <w:p w14:paraId="225D3948" w14:textId="77777777" w:rsidR="000733B4" w:rsidRDefault="000733B4" w:rsidP="00210075"/>
                <w:p w14:paraId="6D6B479D" w14:textId="77777777" w:rsidR="000733B4" w:rsidRDefault="000733B4" w:rsidP="00210075"/>
                <w:p w14:paraId="47A73551" w14:textId="77777777" w:rsidR="000733B4" w:rsidRDefault="000733B4" w:rsidP="00210075"/>
                <w:p w14:paraId="74B531D3" w14:textId="77777777" w:rsidR="000733B4" w:rsidRDefault="000733B4" w:rsidP="00210075"/>
                <w:p w14:paraId="66455DD7" w14:textId="77777777" w:rsidR="000733B4" w:rsidRDefault="000733B4" w:rsidP="00210075"/>
                <w:p w14:paraId="0E2DFA6B" w14:textId="77777777" w:rsidR="000733B4" w:rsidRDefault="000733B4" w:rsidP="00210075"/>
                <w:p w14:paraId="14EC9146" w14:textId="77777777" w:rsidR="000733B4" w:rsidRDefault="000733B4" w:rsidP="00210075"/>
                <w:p w14:paraId="528DD8F6" w14:textId="77777777" w:rsidR="000733B4" w:rsidRDefault="000733B4" w:rsidP="00210075"/>
                <w:p w14:paraId="26C9277E" w14:textId="77777777" w:rsidR="000733B4" w:rsidRDefault="000733B4" w:rsidP="00210075"/>
                <w:p w14:paraId="0DFCC340" w14:textId="77777777" w:rsidR="000733B4" w:rsidRDefault="000733B4" w:rsidP="00210075"/>
                <w:p w14:paraId="34DB23C0" w14:textId="77777777" w:rsidR="000733B4" w:rsidRDefault="000733B4" w:rsidP="00210075"/>
                <w:p w14:paraId="55F74AC0" w14:textId="77777777" w:rsidR="000733B4" w:rsidRDefault="000733B4" w:rsidP="00210075"/>
                <w:p w14:paraId="0AFB84F7" w14:textId="77777777" w:rsidR="000733B4" w:rsidRDefault="000733B4" w:rsidP="00210075"/>
                <w:p w14:paraId="6E28A9B5" w14:textId="77777777" w:rsidR="000733B4" w:rsidRDefault="000733B4" w:rsidP="00210075"/>
                <w:p w14:paraId="29036484" w14:textId="77777777" w:rsidR="000733B4" w:rsidRDefault="000733B4" w:rsidP="00210075"/>
                <w:p w14:paraId="0233D4D4" w14:textId="77777777" w:rsidR="000733B4" w:rsidRDefault="000733B4" w:rsidP="00210075"/>
                <w:p w14:paraId="19787753" w14:textId="77777777" w:rsidR="000733B4" w:rsidRDefault="000733B4" w:rsidP="00210075"/>
                <w:p w14:paraId="3D86685F" w14:textId="77777777" w:rsidR="000733B4" w:rsidRDefault="000733B4" w:rsidP="00210075"/>
                <w:p w14:paraId="685EDE59" w14:textId="77777777" w:rsidR="000733B4" w:rsidRDefault="000733B4" w:rsidP="00210075"/>
                <w:p w14:paraId="1A84F45F" w14:textId="77777777" w:rsidR="000733B4" w:rsidRDefault="000733B4" w:rsidP="00210075"/>
                <w:p w14:paraId="799F9389" w14:textId="77777777" w:rsidR="000733B4" w:rsidRDefault="000733B4" w:rsidP="00210075"/>
                <w:p w14:paraId="79EBE35B" w14:textId="77777777" w:rsidR="000733B4" w:rsidRDefault="000733B4" w:rsidP="00210075"/>
                <w:p w14:paraId="697E0C2C" w14:textId="77777777" w:rsidR="000733B4" w:rsidRDefault="000733B4" w:rsidP="00210075"/>
                <w:p w14:paraId="23A5E667" w14:textId="77777777" w:rsidR="000733B4" w:rsidRDefault="000733B4" w:rsidP="00210075"/>
                <w:p w14:paraId="2E84BEE8" w14:textId="77777777" w:rsidR="000733B4" w:rsidRDefault="000733B4" w:rsidP="00210075"/>
                <w:p w14:paraId="359C9AAE" w14:textId="77777777" w:rsidR="000733B4" w:rsidRDefault="000733B4" w:rsidP="00210075"/>
                <w:p w14:paraId="53E6DB3A" w14:textId="77777777" w:rsidR="000733B4" w:rsidRDefault="000733B4" w:rsidP="00210075"/>
                <w:p w14:paraId="5A752DFD" w14:textId="77777777" w:rsidR="000733B4" w:rsidRDefault="000733B4" w:rsidP="00210075"/>
                <w:p w14:paraId="5C722EA8" w14:textId="77777777" w:rsidR="000733B4" w:rsidRDefault="000733B4" w:rsidP="00210075"/>
                <w:p w14:paraId="2374C484" w14:textId="77777777" w:rsidR="000733B4" w:rsidRDefault="000733B4" w:rsidP="00210075"/>
                <w:p w14:paraId="51A3BB7E" w14:textId="77777777" w:rsidR="000733B4" w:rsidRDefault="000733B4" w:rsidP="00210075"/>
                <w:p w14:paraId="115CABD1" w14:textId="77777777" w:rsidR="000733B4" w:rsidRDefault="000733B4" w:rsidP="00210075"/>
                <w:p w14:paraId="2B3818A4" w14:textId="77777777" w:rsidR="000733B4" w:rsidRDefault="000733B4" w:rsidP="00210075"/>
                <w:p w14:paraId="22160965" w14:textId="77777777" w:rsidR="000733B4" w:rsidRDefault="000733B4" w:rsidP="00210075"/>
                <w:p w14:paraId="42733BE9" w14:textId="77777777" w:rsidR="000733B4" w:rsidRDefault="000733B4" w:rsidP="00210075"/>
                <w:p w14:paraId="59CE39C7" w14:textId="77777777" w:rsidR="000733B4" w:rsidRDefault="000733B4" w:rsidP="00210075"/>
                <w:p w14:paraId="578B62DB" w14:textId="77777777" w:rsidR="000733B4" w:rsidRDefault="000733B4" w:rsidP="00210075"/>
                <w:p w14:paraId="195C440D" w14:textId="77777777" w:rsidR="000733B4" w:rsidRDefault="000733B4" w:rsidP="00210075"/>
                <w:p w14:paraId="03AB6E0F" w14:textId="77777777" w:rsidR="000733B4" w:rsidRDefault="000733B4" w:rsidP="00210075"/>
                <w:p w14:paraId="62A9E5ED" w14:textId="77777777" w:rsidR="000733B4" w:rsidRDefault="000733B4" w:rsidP="00210075"/>
                <w:p w14:paraId="2AE6A2F2" w14:textId="77777777" w:rsidR="000733B4" w:rsidRDefault="000733B4" w:rsidP="00210075"/>
                <w:p w14:paraId="6D05DC54" w14:textId="77777777" w:rsidR="000733B4" w:rsidRDefault="000733B4" w:rsidP="00210075"/>
                <w:p w14:paraId="14E2681F" w14:textId="77777777" w:rsidR="000733B4" w:rsidRDefault="000733B4" w:rsidP="00210075"/>
                <w:p w14:paraId="4CC12C6D" w14:textId="77777777" w:rsidR="000733B4" w:rsidRDefault="000733B4" w:rsidP="00210075"/>
                <w:p w14:paraId="29D23029" w14:textId="77777777" w:rsidR="000733B4" w:rsidRDefault="000733B4" w:rsidP="00210075"/>
                <w:p w14:paraId="7F8E5135" w14:textId="77777777" w:rsidR="000733B4" w:rsidRDefault="000733B4" w:rsidP="00210075"/>
                <w:p w14:paraId="11CE66ED" w14:textId="77777777" w:rsidR="000733B4" w:rsidRDefault="000733B4" w:rsidP="00210075"/>
                <w:p w14:paraId="364F5190" w14:textId="77777777" w:rsidR="000733B4" w:rsidRDefault="000733B4" w:rsidP="00210075"/>
                <w:p w14:paraId="1BF8D562" w14:textId="77777777" w:rsidR="000733B4" w:rsidRDefault="000733B4" w:rsidP="00210075"/>
                <w:p w14:paraId="341EE2CD" w14:textId="77777777" w:rsidR="000733B4" w:rsidRDefault="000733B4" w:rsidP="00210075"/>
                <w:p w14:paraId="1FEF8FEB" w14:textId="77777777" w:rsidR="000733B4" w:rsidRDefault="000733B4" w:rsidP="00210075"/>
                <w:p w14:paraId="4470DBC0" w14:textId="77777777" w:rsidR="000733B4" w:rsidRDefault="000733B4" w:rsidP="00210075"/>
                <w:p w14:paraId="38AB2320" w14:textId="77777777" w:rsidR="000733B4" w:rsidRDefault="000733B4" w:rsidP="00210075"/>
                <w:p w14:paraId="186F5C51" w14:textId="77777777" w:rsidR="000733B4" w:rsidRDefault="000733B4" w:rsidP="00210075"/>
                <w:p w14:paraId="0335532A" w14:textId="77777777" w:rsidR="000733B4" w:rsidRDefault="000733B4" w:rsidP="00210075"/>
                <w:p w14:paraId="2FC42D87" w14:textId="77777777" w:rsidR="000733B4" w:rsidRDefault="000733B4" w:rsidP="00210075"/>
                <w:p w14:paraId="14136186" w14:textId="77777777" w:rsidR="000733B4" w:rsidRDefault="000733B4" w:rsidP="00210075"/>
                <w:p w14:paraId="4691151D" w14:textId="77777777" w:rsidR="000733B4" w:rsidRDefault="000733B4" w:rsidP="00210075"/>
                <w:p w14:paraId="46E3E5A8" w14:textId="77777777" w:rsidR="000733B4" w:rsidRDefault="000733B4" w:rsidP="00210075"/>
                <w:p w14:paraId="2FEE3BFE" w14:textId="77777777" w:rsidR="000733B4" w:rsidRDefault="000733B4" w:rsidP="00210075"/>
                <w:p w14:paraId="61805092" w14:textId="77777777" w:rsidR="000733B4" w:rsidRDefault="000733B4" w:rsidP="00210075"/>
                <w:p w14:paraId="129FCDF4" w14:textId="77777777" w:rsidR="000733B4" w:rsidRDefault="000733B4" w:rsidP="00210075"/>
                <w:p w14:paraId="17ACC61C" w14:textId="77777777" w:rsidR="000733B4" w:rsidRDefault="000733B4" w:rsidP="00210075"/>
                <w:p w14:paraId="5A38EA0D" w14:textId="77777777" w:rsidR="000733B4" w:rsidRDefault="000733B4" w:rsidP="00210075"/>
                <w:p w14:paraId="5477D24F" w14:textId="77777777" w:rsidR="000733B4" w:rsidRDefault="000733B4" w:rsidP="00210075"/>
                <w:p w14:paraId="13CBF585" w14:textId="77777777" w:rsidR="000733B4" w:rsidRDefault="000733B4" w:rsidP="00210075"/>
                <w:p w14:paraId="1296BA79" w14:textId="77777777" w:rsidR="000733B4" w:rsidRDefault="000733B4" w:rsidP="00210075"/>
                <w:p w14:paraId="3B7C6E8D" w14:textId="77777777" w:rsidR="000733B4" w:rsidRDefault="000733B4" w:rsidP="00210075"/>
                <w:p w14:paraId="2FA9F2B6" w14:textId="77777777" w:rsidR="000733B4" w:rsidRDefault="000733B4" w:rsidP="00210075"/>
                <w:p w14:paraId="25D101A4" w14:textId="77777777" w:rsidR="000733B4" w:rsidRDefault="000733B4" w:rsidP="00210075"/>
                <w:p w14:paraId="5E38BC08" w14:textId="77777777" w:rsidR="000733B4" w:rsidRDefault="000733B4" w:rsidP="00210075"/>
                <w:p w14:paraId="41925560" w14:textId="77777777" w:rsidR="000733B4" w:rsidRDefault="000733B4" w:rsidP="00210075"/>
                <w:p w14:paraId="25E20EE1" w14:textId="77777777" w:rsidR="000733B4" w:rsidRDefault="000733B4" w:rsidP="00210075"/>
                <w:p w14:paraId="6C61A0C2" w14:textId="77777777" w:rsidR="000733B4" w:rsidRDefault="000733B4" w:rsidP="00210075"/>
                <w:p w14:paraId="78611634" w14:textId="77777777" w:rsidR="000733B4" w:rsidRDefault="000733B4" w:rsidP="00210075"/>
                <w:p w14:paraId="3F9DC01A" w14:textId="77777777" w:rsidR="000733B4" w:rsidRDefault="000733B4" w:rsidP="00210075"/>
                <w:p w14:paraId="21DF7EFD" w14:textId="77777777" w:rsidR="000733B4" w:rsidRDefault="000733B4" w:rsidP="00210075"/>
                <w:p w14:paraId="161765B6" w14:textId="77777777" w:rsidR="000733B4" w:rsidRDefault="000733B4" w:rsidP="00210075"/>
                <w:p w14:paraId="1AA5BAA1" w14:textId="77777777" w:rsidR="000733B4" w:rsidRDefault="000733B4" w:rsidP="00210075"/>
                <w:p w14:paraId="62F57F37" w14:textId="77777777" w:rsidR="000733B4" w:rsidRDefault="000733B4" w:rsidP="00210075"/>
                <w:p w14:paraId="7F1E3AD1" w14:textId="77777777" w:rsidR="000733B4" w:rsidRDefault="000733B4" w:rsidP="00210075"/>
                <w:p w14:paraId="45C35BF6" w14:textId="77777777" w:rsidR="000733B4" w:rsidRDefault="000733B4" w:rsidP="00210075"/>
                <w:p w14:paraId="72ABC5E7" w14:textId="77777777" w:rsidR="000733B4" w:rsidRDefault="000733B4" w:rsidP="00210075"/>
                <w:p w14:paraId="42D43171" w14:textId="77777777" w:rsidR="000733B4" w:rsidRDefault="000733B4" w:rsidP="00210075"/>
                <w:p w14:paraId="6179A613" w14:textId="77777777" w:rsidR="000733B4" w:rsidRDefault="000733B4" w:rsidP="00210075"/>
                <w:p w14:paraId="12E50192" w14:textId="77777777" w:rsidR="000733B4" w:rsidRDefault="000733B4" w:rsidP="00210075"/>
                <w:p w14:paraId="7679E945" w14:textId="77777777" w:rsidR="000733B4" w:rsidRDefault="000733B4" w:rsidP="00210075"/>
                <w:p w14:paraId="3DF6F4DA" w14:textId="77777777" w:rsidR="000733B4" w:rsidRDefault="000733B4" w:rsidP="00210075"/>
                <w:p w14:paraId="461C218B" w14:textId="77777777" w:rsidR="000733B4" w:rsidRDefault="000733B4" w:rsidP="00210075"/>
                <w:p w14:paraId="403F9CE0" w14:textId="77777777" w:rsidR="000733B4" w:rsidRDefault="000733B4" w:rsidP="00210075"/>
                <w:p w14:paraId="63720CDF" w14:textId="77777777" w:rsidR="000733B4" w:rsidRDefault="000733B4" w:rsidP="00210075"/>
                <w:p w14:paraId="2964BC80" w14:textId="77777777" w:rsidR="000733B4" w:rsidRDefault="000733B4" w:rsidP="00210075"/>
                <w:p w14:paraId="18A04D26" w14:textId="77777777" w:rsidR="000733B4" w:rsidRDefault="000733B4" w:rsidP="00210075"/>
                <w:p w14:paraId="58BC6BB1" w14:textId="77777777" w:rsidR="000733B4" w:rsidRDefault="000733B4" w:rsidP="00210075"/>
                <w:p w14:paraId="4F7C4AAE" w14:textId="77777777" w:rsidR="000733B4" w:rsidRDefault="000733B4" w:rsidP="00210075"/>
                <w:p w14:paraId="6E49C5D5" w14:textId="77777777" w:rsidR="000733B4" w:rsidRDefault="000733B4" w:rsidP="00210075"/>
                <w:p w14:paraId="1F37674E" w14:textId="77777777" w:rsidR="000733B4" w:rsidRDefault="000733B4" w:rsidP="00210075"/>
                <w:p w14:paraId="2B82D69B" w14:textId="77777777" w:rsidR="000733B4" w:rsidRDefault="000733B4" w:rsidP="00210075"/>
                <w:p w14:paraId="556FC5C9" w14:textId="77777777" w:rsidR="000733B4" w:rsidRDefault="000733B4" w:rsidP="00210075"/>
                <w:p w14:paraId="3C0382D1" w14:textId="77777777" w:rsidR="000733B4" w:rsidRDefault="000733B4" w:rsidP="00210075"/>
                <w:p w14:paraId="6DBE5ABF" w14:textId="77777777" w:rsidR="000733B4" w:rsidRDefault="000733B4" w:rsidP="00210075"/>
                <w:p w14:paraId="3AAC54E3" w14:textId="77777777" w:rsidR="000733B4" w:rsidRDefault="000733B4" w:rsidP="00210075"/>
                <w:p w14:paraId="004159EB" w14:textId="77777777" w:rsidR="000733B4" w:rsidRDefault="000733B4" w:rsidP="00210075"/>
                <w:p w14:paraId="66232A7E" w14:textId="77777777" w:rsidR="000733B4" w:rsidRDefault="000733B4" w:rsidP="00210075"/>
                <w:p w14:paraId="6E21FE5C" w14:textId="77777777" w:rsidR="000733B4" w:rsidRDefault="000733B4" w:rsidP="00210075"/>
                <w:p w14:paraId="29280ECD" w14:textId="77777777" w:rsidR="000733B4" w:rsidRDefault="000733B4" w:rsidP="00210075"/>
                <w:p w14:paraId="00CCA039" w14:textId="77777777" w:rsidR="000733B4" w:rsidRDefault="000733B4" w:rsidP="00210075"/>
                <w:p w14:paraId="452B64B4" w14:textId="77777777" w:rsidR="000733B4" w:rsidRDefault="000733B4" w:rsidP="00210075"/>
                <w:p w14:paraId="2CC3177F" w14:textId="77777777" w:rsidR="000733B4" w:rsidRDefault="000733B4" w:rsidP="00210075"/>
                <w:p w14:paraId="53693ABA" w14:textId="77777777" w:rsidR="000733B4" w:rsidRDefault="000733B4" w:rsidP="00210075"/>
                <w:p w14:paraId="06FED860" w14:textId="77777777" w:rsidR="000733B4" w:rsidRDefault="000733B4" w:rsidP="00210075"/>
                <w:p w14:paraId="79BF9671" w14:textId="77777777" w:rsidR="000733B4" w:rsidRDefault="000733B4" w:rsidP="00210075"/>
                <w:p w14:paraId="45FB5666" w14:textId="77777777" w:rsidR="000733B4" w:rsidRDefault="000733B4" w:rsidP="00210075"/>
                <w:p w14:paraId="562E6FE1" w14:textId="77777777" w:rsidR="000733B4" w:rsidRDefault="000733B4" w:rsidP="00210075"/>
                <w:p w14:paraId="4E86E8FF" w14:textId="77777777" w:rsidR="000733B4" w:rsidRDefault="000733B4" w:rsidP="00210075"/>
                <w:p w14:paraId="28A56BCF" w14:textId="77777777" w:rsidR="000733B4" w:rsidRDefault="000733B4" w:rsidP="00210075"/>
                <w:p w14:paraId="6D25B0A0" w14:textId="77777777" w:rsidR="000733B4" w:rsidRDefault="000733B4" w:rsidP="00210075"/>
                <w:p w14:paraId="59F5CE74" w14:textId="77777777" w:rsidR="000733B4" w:rsidRDefault="000733B4" w:rsidP="00210075"/>
                <w:p w14:paraId="45FE1A5F" w14:textId="77777777" w:rsidR="000733B4" w:rsidRDefault="000733B4" w:rsidP="00210075"/>
                <w:p w14:paraId="40468D5F" w14:textId="77777777" w:rsidR="000733B4" w:rsidRDefault="000733B4" w:rsidP="00210075"/>
                <w:p w14:paraId="6DAA4DB3" w14:textId="77777777" w:rsidR="000733B4" w:rsidRDefault="000733B4" w:rsidP="00210075"/>
                <w:p w14:paraId="3973C437" w14:textId="77777777" w:rsidR="000733B4" w:rsidRDefault="000733B4" w:rsidP="00210075"/>
                <w:p w14:paraId="293B32F2" w14:textId="77777777" w:rsidR="000733B4" w:rsidRDefault="000733B4" w:rsidP="00210075"/>
                <w:p w14:paraId="5F1E33E5" w14:textId="77777777" w:rsidR="000733B4" w:rsidRDefault="000733B4" w:rsidP="00210075"/>
                <w:p w14:paraId="24B9CB0F" w14:textId="77777777" w:rsidR="000733B4" w:rsidRDefault="000733B4" w:rsidP="00210075"/>
                <w:p w14:paraId="06AFC363" w14:textId="77777777" w:rsidR="000733B4" w:rsidRDefault="000733B4" w:rsidP="00210075"/>
                <w:p w14:paraId="1FE764A4" w14:textId="77777777" w:rsidR="000733B4" w:rsidRDefault="000733B4" w:rsidP="00210075"/>
                <w:p w14:paraId="0B0C997C" w14:textId="77777777" w:rsidR="000733B4" w:rsidRDefault="000733B4" w:rsidP="00210075"/>
                <w:p w14:paraId="7D68DC78" w14:textId="77777777" w:rsidR="000733B4" w:rsidRDefault="000733B4" w:rsidP="00210075"/>
                <w:p w14:paraId="3ADEF12A" w14:textId="77777777" w:rsidR="000733B4" w:rsidRDefault="000733B4" w:rsidP="00210075"/>
                <w:p w14:paraId="15D69E9E" w14:textId="77777777" w:rsidR="000733B4" w:rsidRDefault="000733B4" w:rsidP="00210075"/>
                <w:p w14:paraId="658FDC60" w14:textId="77777777" w:rsidR="000733B4" w:rsidRDefault="000733B4" w:rsidP="00210075"/>
                <w:p w14:paraId="5B064BEE" w14:textId="77777777" w:rsidR="000733B4" w:rsidRDefault="000733B4" w:rsidP="00210075"/>
                <w:p w14:paraId="1B9BC95F" w14:textId="77777777" w:rsidR="000733B4" w:rsidRDefault="000733B4" w:rsidP="00210075"/>
                <w:p w14:paraId="4289082B" w14:textId="77777777" w:rsidR="000733B4" w:rsidRDefault="000733B4" w:rsidP="00210075"/>
                <w:p w14:paraId="1E0B3E7A" w14:textId="77777777" w:rsidR="000733B4" w:rsidRDefault="000733B4" w:rsidP="00210075"/>
                <w:p w14:paraId="30689488" w14:textId="77777777" w:rsidR="000733B4" w:rsidRDefault="000733B4" w:rsidP="00210075"/>
                <w:p w14:paraId="3716E073" w14:textId="77777777" w:rsidR="000733B4" w:rsidRDefault="000733B4" w:rsidP="00210075"/>
                <w:p w14:paraId="03AD7AB7" w14:textId="77777777" w:rsidR="000733B4" w:rsidRDefault="000733B4" w:rsidP="00210075"/>
                <w:p w14:paraId="31497747" w14:textId="77777777" w:rsidR="000733B4" w:rsidRDefault="000733B4" w:rsidP="00210075"/>
                <w:p w14:paraId="6A71AC7E" w14:textId="77777777" w:rsidR="000733B4" w:rsidRDefault="000733B4" w:rsidP="00210075"/>
                <w:p w14:paraId="25F3457A" w14:textId="77777777" w:rsidR="000733B4" w:rsidRDefault="000733B4" w:rsidP="00210075"/>
                <w:p w14:paraId="00BD1BC9" w14:textId="77777777" w:rsidR="000733B4" w:rsidRDefault="000733B4" w:rsidP="00210075"/>
                <w:p w14:paraId="71DFA5EA" w14:textId="77777777" w:rsidR="000733B4" w:rsidRDefault="000733B4" w:rsidP="00210075"/>
                <w:p w14:paraId="2BECEF2E" w14:textId="77777777" w:rsidR="000733B4" w:rsidRDefault="000733B4" w:rsidP="00210075"/>
                <w:p w14:paraId="3BA08FC1" w14:textId="77777777" w:rsidR="000733B4" w:rsidRDefault="000733B4" w:rsidP="00210075"/>
                <w:p w14:paraId="19B7A300" w14:textId="77777777" w:rsidR="000733B4" w:rsidRDefault="000733B4" w:rsidP="00210075"/>
                <w:p w14:paraId="34F50035" w14:textId="77777777" w:rsidR="000733B4" w:rsidRDefault="000733B4" w:rsidP="00210075"/>
                <w:p w14:paraId="3615B67D" w14:textId="77777777" w:rsidR="000733B4" w:rsidRDefault="000733B4" w:rsidP="00210075"/>
                <w:p w14:paraId="7A06ACF4" w14:textId="77777777" w:rsidR="000733B4" w:rsidRDefault="000733B4" w:rsidP="00210075"/>
                <w:p w14:paraId="6D25FAC8" w14:textId="77777777" w:rsidR="000733B4" w:rsidRDefault="000733B4" w:rsidP="00210075"/>
                <w:p w14:paraId="6512CB75" w14:textId="77777777" w:rsidR="000733B4" w:rsidRDefault="000733B4" w:rsidP="00210075"/>
                <w:p w14:paraId="1D142AA3" w14:textId="77777777" w:rsidR="000733B4" w:rsidRDefault="000733B4" w:rsidP="00210075"/>
                <w:p w14:paraId="29B46E9B" w14:textId="77777777" w:rsidR="000733B4" w:rsidRDefault="000733B4" w:rsidP="00210075"/>
                <w:p w14:paraId="0A03FD6A" w14:textId="77777777" w:rsidR="000733B4" w:rsidRDefault="000733B4" w:rsidP="00210075"/>
                <w:p w14:paraId="561D7B76" w14:textId="77777777" w:rsidR="000733B4" w:rsidRDefault="000733B4" w:rsidP="00210075"/>
                <w:p w14:paraId="4416414C" w14:textId="77777777" w:rsidR="000733B4" w:rsidRDefault="000733B4" w:rsidP="00210075"/>
                <w:p w14:paraId="24D3DBE0" w14:textId="77777777" w:rsidR="000733B4" w:rsidRDefault="000733B4" w:rsidP="00210075"/>
                <w:p w14:paraId="6EA6DCFD" w14:textId="77777777" w:rsidR="000733B4" w:rsidRDefault="000733B4" w:rsidP="00210075"/>
                <w:p w14:paraId="1278D418" w14:textId="77777777" w:rsidR="000733B4" w:rsidRDefault="000733B4" w:rsidP="00210075"/>
                <w:p w14:paraId="406D4BB3" w14:textId="77777777" w:rsidR="000733B4" w:rsidRDefault="000733B4" w:rsidP="00210075"/>
                <w:p w14:paraId="3BFDE799" w14:textId="77777777" w:rsidR="000733B4" w:rsidRDefault="000733B4" w:rsidP="00210075"/>
                <w:p w14:paraId="16AA9CB2" w14:textId="77777777" w:rsidR="000733B4" w:rsidRDefault="000733B4" w:rsidP="00210075"/>
                <w:p w14:paraId="2A4A106A" w14:textId="77777777" w:rsidR="000733B4" w:rsidRDefault="000733B4" w:rsidP="00210075"/>
                <w:p w14:paraId="76646B60" w14:textId="77777777" w:rsidR="000733B4" w:rsidRDefault="000733B4" w:rsidP="00210075"/>
                <w:p w14:paraId="05783CE9" w14:textId="77777777" w:rsidR="000733B4" w:rsidRDefault="000733B4" w:rsidP="00210075"/>
                <w:p w14:paraId="70C57402" w14:textId="77777777" w:rsidR="000733B4" w:rsidRDefault="000733B4" w:rsidP="00210075"/>
                <w:p w14:paraId="620067DC" w14:textId="77777777" w:rsidR="000733B4" w:rsidRDefault="000733B4" w:rsidP="00210075"/>
                <w:p w14:paraId="449D5BEE" w14:textId="77777777" w:rsidR="000733B4" w:rsidRDefault="000733B4" w:rsidP="00210075"/>
                <w:p w14:paraId="63DCA0B6" w14:textId="77777777" w:rsidR="000733B4" w:rsidRDefault="000733B4" w:rsidP="00210075"/>
                <w:p w14:paraId="220E4B7F" w14:textId="77777777" w:rsidR="000733B4" w:rsidRDefault="000733B4" w:rsidP="00210075"/>
                <w:p w14:paraId="197317C3" w14:textId="77777777" w:rsidR="000733B4" w:rsidRDefault="000733B4" w:rsidP="00210075"/>
                <w:p w14:paraId="6F635866" w14:textId="77777777" w:rsidR="000733B4" w:rsidRDefault="000733B4" w:rsidP="00210075"/>
                <w:p w14:paraId="5143229C" w14:textId="77777777" w:rsidR="000733B4" w:rsidRDefault="000733B4" w:rsidP="00210075"/>
                <w:p w14:paraId="1793A7B2" w14:textId="77777777" w:rsidR="000733B4" w:rsidRDefault="000733B4" w:rsidP="00210075"/>
                <w:p w14:paraId="16951628" w14:textId="77777777" w:rsidR="000733B4" w:rsidRDefault="000733B4" w:rsidP="00210075"/>
                <w:p w14:paraId="707FC2BD" w14:textId="77777777" w:rsidR="000733B4" w:rsidRDefault="000733B4" w:rsidP="00210075"/>
                <w:p w14:paraId="705EAE10" w14:textId="77777777" w:rsidR="000733B4" w:rsidRDefault="000733B4" w:rsidP="00210075"/>
                <w:p w14:paraId="7B48A11B" w14:textId="77777777" w:rsidR="000733B4" w:rsidRDefault="000733B4" w:rsidP="00210075"/>
                <w:p w14:paraId="2C598E68" w14:textId="77777777" w:rsidR="000733B4" w:rsidRDefault="000733B4" w:rsidP="00210075"/>
                <w:p w14:paraId="02B90087" w14:textId="77777777" w:rsidR="000733B4" w:rsidRDefault="000733B4" w:rsidP="00210075"/>
                <w:p w14:paraId="0E55FF3B" w14:textId="77777777" w:rsidR="000733B4" w:rsidRDefault="000733B4" w:rsidP="00210075"/>
                <w:p w14:paraId="142D3927" w14:textId="77777777" w:rsidR="000733B4" w:rsidRDefault="000733B4" w:rsidP="00210075"/>
                <w:p w14:paraId="25F658EC" w14:textId="77777777" w:rsidR="000733B4" w:rsidRDefault="000733B4" w:rsidP="00210075"/>
                <w:p w14:paraId="76BE21B5" w14:textId="77777777" w:rsidR="000733B4" w:rsidRDefault="000733B4" w:rsidP="00210075"/>
                <w:p w14:paraId="772023FF" w14:textId="77777777" w:rsidR="000733B4" w:rsidRDefault="000733B4" w:rsidP="00210075"/>
                <w:p w14:paraId="2711E899" w14:textId="77777777" w:rsidR="000733B4" w:rsidRDefault="000733B4" w:rsidP="00210075"/>
                <w:p w14:paraId="7514EBE7" w14:textId="77777777" w:rsidR="000733B4" w:rsidRDefault="000733B4" w:rsidP="00210075"/>
                <w:p w14:paraId="3EAAF135" w14:textId="77777777" w:rsidR="000733B4" w:rsidRDefault="000733B4" w:rsidP="00210075"/>
                <w:p w14:paraId="3EF4547F" w14:textId="77777777" w:rsidR="000733B4" w:rsidRDefault="000733B4" w:rsidP="00210075"/>
                <w:p w14:paraId="3E5A6899" w14:textId="77777777" w:rsidR="000733B4" w:rsidRDefault="000733B4" w:rsidP="00210075"/>
                <w:p w14:paraId="2D6B94F8" w14:textId="77777777" w:rsidR="000733B4" w:rsidRDefault="000733B4" w:rsidP="00210075"/>
                <w:p w14:paraId="133EAA57" w14:textId="77777777" w:rsidR="000733B4" w:rsidRDefault="000733B4" w:rsidP="00210075"/>
                <w:p w14:paraId="66198094" w14:textId="77777777" w:rsidR="000733B4" w:rsidRDefault="000733B4" w:rsidP="00210075"/>
                <w:p w14:paraId="7B6697B6" w14:textId="77777777" w:rsidR="000733B4" w:rsidRDefault="000733B4" w:rsidP="00210075"/>
                <w:p w14:paraId="29D71B2D" w14:textId="77777777" w:rsidR="000733B4" w:rsidRDefault="000733B4" w:rsidP="00210075"/>
                <w:p w14:paraId="3C3A6324" w14:textId="77777777" w:rsidR="000733B4" w:rsidRDefault="000733B4" w:rsidP="00210075"/>
                <w:p w14:paraId="26FA3518" w14:textId="77777777" w:rsidR="000733B4" w:rsidRDefault="000733B4" w:rsidP="00210075"/>
                <w:p w14:paraId="67D3AB77" w14:textId="77777777" w:rsidR="000733B4" w:rsidRDefault="000733B4" w:rsidP="00210075"/>
                <w:p w14:paraId="3E65D497" w14:textId="77777777" w:rsidR="000733B4" w:rsidRDefault="000733B4" w:rsidP="00210075"/>
                <w:p w14:paraId="63996EF5" w14:textId="77777777" w:rsidR="000733B4" w:rsidRDefault="000733B4" w:rsidP="00210075"/>
                <w:p w14:paraId="10429F7F" w14:textId="77777777" w:rsidR="000733B4" w:rsidRDefault="000733B4" w:rsidP="00210075"/>
                <w:p w14:paraId="66ED9397" w14:textId="77777777" w:rsidR="000733B4" w:rsidRDefault="000733B4" w:rsidP="00210075"/>
                <w:p w14:paraId="4343FA7F" w14:textId="77777777" w:rsidR="000733B4" w:rsidRDefault="000733B4" w:rsidP="00210075"/>
                <w:p w14:paraId="21EDB088" w14:textId="77777777" w:rsidR="000733B4" w:rsidRDefault="000733B4" w:rsidP="00210075"/>
                <w:p w14:paraId="369A1571" w14:textId="77777777" w:rsidR="000733B4" w:rsidRDefault="000733B4" w:rsidP="00210075"/>
                <w:p w14:paraId="50356731" w14:textId="77777777" w:rsidR="000733B4" w:rsidRDefault="000733B4" w:rsidP="00210075"/>
                <w:p w14:paraId="2BC4A628" w14:textId="77777777" w:rsidR="000733B4" w:rsidRDefault="000733B4" w:rsidP="00210075"/>
                <w:p w14:paraId="322720D4" w14:textId="77777777" w:rsidR="000733B4" w:rsidRDefault="000733B4" w:rsidP="00210075"/>
                <w:p w14:paraId="222325C1" w14:textId="77777777" w:rsidR="000733B4" w:rsidRDefault="000733B4" w:rsidP="00210075"/>
                <w:p w14:paraId="396C348E" w14:textId="77777777" w:rsidR="000733B4" w:rsidRDefault="000733B4" w:rsidP="00210075"/>
                <w:p w14:paraId="07290474" w14:textId="77777777" w:rsidR="000733B4" w:rsidRDefault="000733B4" w:rsidP="00210075"/>
                <w:p w14:paraId="4B9C99F3" w14:textId="77777777" w:rsidR="000733B4" w:rsidRDefault="000733B4" w:rsidP="00210075"/>
                <w:p w14:paraId="51CAE7E0" w14:textId="77777777" w:rsidR="000733B4" w:rsidRDefault="000733B4" w:rsidP="00210075"/>
                <w:p w14:paraId="702E6C17" w14:textId="77777777" w:rsidR="000733B4" w:rsidRDefault="000733B4" w:rsidP="00210075"/>
                <w:p w14:paraId="3FF5A7E4" w14:textId="77777777" w:rsidR="000733B4" w:rsidRDefault="000733B4" w:rsidP="00210075"/>
                <w:p w14:paraId="4E36A148" w14:textId="77777777" w:rsidR="000733B4" w:rsidRDefault="000733B4" w:rsidP="00210075"/>
                <w:p w14:paraId="20D61DA0" w14:textId="77777777" w:rsidR="000733B4" w:rsidRDefault="000733B4" w:rsidP="00210075"/>
                <w:p w14:paraId="513B4E21" w14:textId="77777777" w:rsidR="000733B4" w:rsidRDefault="000733B4" w:rsidP="00210075"/>
                <w:p w14:paraId="6B311B02" w14:textId="77777777" w:rsidR="000733B4" w:rsidRDefault="000733B4" w:rsidP="00210075"/>
                <w:p w14:paraId="55E5FF75" w14:textId="77777777" w:rsidR="000733B4" w:rsidRDefault="000733B4" w:rsidP="00210075"/>
                <w:p w14:paraId="7385FC59" w14:textId="77777777" w:rsidR="000733B4" w:rsidRDefault="000733B4" w:rsidP="00210075"/>
                <w:p w14:paraId="762EE228" w14:textId="77777777" w:rsidR="000733B4" w:rsidRDefault="000733B4" w:rsidP="00210075"/>
                <w:p w14:paraId="7FA7143C" w14:textId="77777777" w:rsidR="000733B4" w:rsidRDefault="000733B4" w:rsidP="00210075"/>
                <w:p w14:paraId="47C03DCE" w14:textId="77777777" w:rsidR="000733B4" w:rsidRDefault="000733B4" w:rsidP="00210075"/>
                <w:p w14:paraId="350FD2FD" w14:textId="77777777" w:rsidR="000733B4" w:rsidRDefault="000733B4" w:rsidP="00210075"/>
                <w:p w14:paraId="3B1E14DE" w14:textId="77777777" w:rsidR="000733B4" w:rsidRDefault="000733B4" w:rsidP="00210075"/>
                <w:p w14:paraId="0C136424" w14:textId="77777777" w:rsidR="000733B4" w:rsidRDefault="000733B4" w:rsidP="00210075"/>
                <w:p w14:paraId="5EF5643C" w14:textId="77777777" w:rsidR="000733B4" w:rsidRDefault="000733B4" w:rsidP="00210075"/>
                <w:p w14:paraId="0713439E" w14:textId="77777777" w:rsidR="000733B4" w:rsidRDefault="000733B4" w:rsidP="00210075"/>
                <w:p w14:paraId="0915B482" w14:textId="77777777" w:rsidR="000733B4" w:rsidRDefault="000733B4" w:rsidP="00210075"/>
                <w:p w14:paraId="20BA83DE" w14:textId="77777777" w:rsidR="000733B4" w:rsidRDefault="000733B4" w:rsidP="00210075"/>
                <w:p w14:paraId="2E61AEAC" w14:textId="77777777" w:rsidR="000733B4" w:rsidRDefault="000733B4" w:rsidP="00210075"/>
                <w:p w14:paraId="7476B9D9" w14:textId="77777777" w:rsidR="000733B4" w:rsidRDefault="000733B4" w:rsidP="00210075"/>
                <w:p w14:paraId="09C4B0F9" w14:textId="77777777" w:rsidR="000733B4" w:rsidRDefault="000733B4" w:rsidP="00210075"/>
                <w:p w14:paraId="59C5ECBD" w14:textId="77777777" w:rsidR="000733B4" w:rsidRDefault="000733B4" w:rsidP="00210075"/>
                <w:p w14:paraId="1917F5EA" w14:textId="77777777" w:rsidR="000733B4" w:rsidRDefault="000733B4" w:rsidP="00210075"/>
                <w:p w14:paraId="4741D106" w14:textId="77777777" w:rsidR="000733B4" w:rsidRDefault="000733B4" w:rsidP="00210075"/>
                <w:p w14:paraId="42FCA3CD" w14:textId="77777777" w:rsidR="000733B4" w:rsidRDefault="000733B4" w:rsidP="00210075"/>
                <w:p w14:paraId="7124DA65" w14:textId="77777777" w:rsidR="000733B4" w:rsidRDefault="000733B4" w:rsidP="00210075"/>
                <w:p w14:paraId="2DDB3640" w14:textId="77777777" w:rsidR="000733B4" w:rsidRDefault="000733B4" w:rsidP="00210075"/>
                <w:p w14:paraId="4DBCFBE8" w14:textId="77777777" w:rsidR="000733B4" w:rsidRDefault="000733B4" w:rsidP="00210075"/>
                <w:p w14:paraId="6618D822" w14:textId="77777777" w:rsidR="000733B4" w:rsidRDefault="000733B4" w:rsidP="00210075"/>
                <w:p w14:paraId="62287CEC" w14:textId="77777777" w:rsidR="000733B4" w:rsidRDefault="000733B4" w:rsidP="00210075"/>
                <w:p w14:paraId="464D4B24" w14:textId="77777777" w:rsidR="000733B4" w:rsidRDefault="000733B4" w:rsidP="00210075"/>
                <w:p w14:paraId="1E488304" w14:textId="77777777" w:rsidR="000733B4" w:rsidRDefault="000733B4" w:rsidP="00210075"/>
                <w:p w14:paraId="5ED6E93F" w14:textId="77777777" w:rsidR="000733B4" w:rsidRDefault="000733B4" w:rsidP="00210075"/>
                <w:p w14:paraId="75BF09F3" w14:textId="77777777" w:rsidR="000733B4" w:rsidRDefault="000733B4" w:rsidP="00210075"/>
                <w:p w14:paraId="3CED96FB" w14:textId="77777777" w:rsidR="000733B4" w:rsidRDefault="000733B4" w:rsidP="00210075"/>
                <w:p w14:paraId="01C5DDA6" w14:textId="77777777" w:rsidR="000733B4" w:rsidRDefault="000733B4" w:rsidP="00210075"/>
                <w:p w14:paraId="1ED4E134" w14:textId="77777777" w:rsidR="000733B4" w:rsidRDefault="000733B4" w:rsidP="00210075"/>
                <w:p w14:paraId="67D04EB3" w14:textId="77777777" w:rsidR="000733B4" w:rsidRDefault="000733B4" w:rsidP="00210075"/>
                <w:p w14:paraId="3D680C75" w14:textId="77777777" w:rsidR="000733B4" w:rsidRDefault="000733B4" w:rsidP="00210075"/>
                <w:p w14:paraId="5BB2BFC4" w14:textId="77777777" w:rsidR="000733B4" w:rsidRDefault="000733B4" w:rsidP="00210075"/>
                <w:p w14:paraId="7373A52E" w14:textId="77777777" w:rsidR="000733B4" w:rsidRDefault="000733B4" w:rsidP="00210075"/>
                <w:p w14:paraId="3694D3E4" w14:textId="77777777" w:rsidR="000733B4" w:rsidRDefault="000733B4" w:rsidP="00210075"/>
                <w:p w14:paraId="0691A72D" w14:textId="77777777" w:rsidR="000733B4" w:rsidRDefault="000733B4" w:rsidP="00210075"/>
                <w:p w14:paraId="1CC7188E" w14:textId="77777777" w:rsidR="000733B4" w:rsidRDefault="000733B4" w:rsidP="00210075"/>
                <w:p w14:paraId="1D05C3B3" w14:textId="77777777" w:rsidR="000733B4" w:rsidRDefault="000733B4" w:rsidP="00210075"/>
                <w:p w14:paraId="013161C7" w14:textId="77777777" w:rsidR="000733B4" w:rsidRDefault="000733B4" w:rsidP="00210075"/>
                <w:p w14:paraId="5E80C829" w14:textId="77777777" w:rsidR="000733B4" w:rsidRDefault="000733B4" w:rsidP="00210075"/>
                <w:p w14:paraId="0D8BC7EE" w14:textId="77777777" w:rsidR="000733B4" w:rsidRDefault="000733B4" w:rsidP="00210075"/>
                <w:p w14:paraId="4681BE24" w14:textId="77777777" w:rsidR="000733B4" w:rsidRDefault="000733B4" w:rsidP="00210075"/>
                <w:p w14:paraId="7A684C42" w14:textId="77777777" w:rsidR="000733B4" w:rsidRDefault="000733B4" w:rsidP="00210075"/>
                <w:p w14:paraId="0E42705F" w14:textId="77777777" w:rsidR="000733B4" w:rsidRDefault="000733B4" w:rsidP="00210075"/>
                <w:p w14:paraId="25DDB1AC" w14:textId="77777777" w:rsidR="000733B4" w:rsidRDefault="000733B4" w:rsidP="00210075"/>
                <w:p w14:paraId="44F5E010" w14:textId="77777777" w:rsidR="000733B4" w:rsidRDefault="000733B4" w:rsidP="00210075"/>
                <w:p w14:paraId="27A191B7" w14:textId="77777777" w:rsidR="000733B4" w:rsidRDefault="000733B4" w:rsidP="00210075"/>
                <w:p w14:paraId="7C5FF364" w14:textId="77777777" w:rsidR="000733B4" w:rsidRDefault="000733B4" w:rsidP="00210075"/>
                <w:p w14:paraId="08094256" w14:textId="77777777" w:rsidR="000733B4" w:rsidRDefault="000733B4" w:rsidP="00210075"/>
                <w:p w14:paraId="66428C38" w14:textId="77777777" w:rsidR="000733B4" w:rsidRDefault="000733B4" w:rsidP="00210075"/>
                <w:p w14:paraId="220A3C47" w14:textId="77777777" w:rsidR="000733B4" w:rsidRDefault="000733B4" w:rsidP="00210075"/>
                <w:p w14:paraId="7DB733E6" w14:textId="77777777" w:rsidR="000733B4" w:rsidRDefault="000733B4" w:rsidP="00210075"/>
                <w:p w14:paraId="784F0306" w14:textId="77777777" w:rsidR="000733B4" w:rsidRDefault="000733B4" w:rsidP="00210075"/>
                <w:p w14:paraId="0A3402C8" w14:textId="77777777" w:rsidR="000733B4" w:rsidRDefault="000733B4" w:rsidP="00210075"/>
                <w:p w14:paraId="085B610A" w14:textId="77777777" w:rsidR="000733B4" w:rsidRDefault="000733B4" w:rsidP="00210075"/>
                <w:p w14:paraId="34A680D2" w14:textId="77777777" w:rsidR="000733B4" w:rsidRDefault="000733B4" w:rsidP="00210075"/>
                <w:p w14:paraId="72A8B700" w14:textId="77777777" w:rsidR="000733B4" w:rsidRDefault="000733B4" w:rsidP="00210075"/>
                <w:p w14:paraId="4D817C7A" w14:textId="77777777" w:rsidR="000733B4" w:rsidRDefault="000733B4" w:rsidP="00210075"/>
                <w:p w14:paraId="7B91295C" w14:textId="77777777" w:rsidR="000733B4" w:rsidRDefault="000733B4" w:rsidP="00210075"/>
                <w:p w14:paraId="0AECB4D9" w14:textId="77777777" w:rsidR="000733B4" w:rsidRDefault="000733B4" w:rsidP="00210075"/>
                <w:p w14:paraId="35E29737" w14:textId="77777777" w:rsidR="000733B4" w:rsidRDefault="000733B4" w:rsidP="00210075"/>
                <w:p w14:paraId="50CFDD2A" w14:textId="77777777" w:rsidR="000733B4" w:rsidRDefault="000733B4" w:rsidP="00210075"/>
                <w:p w14:paraId="51647956" w14:textId="77777777" w:rsidR="000733B4" w:rsidRDefault="000733B4" w:rsidP="00210075"/>
                <w:p w14:paraId="168FB35C" w14:textId="77777777" w:rsidR="000733B4" w:rsidRDefault="000733B4" w:rsidP="00210075"/>
                <w:p w14:paraId="21E07F1B" w14:textId="77777777" w:rsidR="000733B4" w:rsidRDefault="000733B4" w:rsidP="00210075"/>
                <w:p w14:paraId="3C78E881" w14:textId="77777777" w:rsidR="000733B4" w:rsidRDefault="000733B4" w:rsidP="00210075"/>
                <w:p w14:paraId="057C7176" w14:textId="77777777" w:rsidR="000733B4" w:rsidRDefault="000733B4" w:rsidP="00210075"/>
                <w:p w14:paraId="1219721E" w14:textId="77777777" w:rsidR="000733B4" w:rsidRDefault="000733B4" w:rsidP="00210075"/>
                <w:p w14:paraId="753BAFDA" w14:textId="77777777" w:rsidR="000733B4" w:rsidRDefault="000733B4" w:rsidP="00210075"/>
                <w:p w14:paraId="0DD63EED" w14:textId="77777777" w:rsidR="000733B4" w:rsidRDefault="000733B4" w:rsidP="00210075"/>
                <w:p w14:paraId="6F38BFF8" w14:textId="77777777" w:rsidR="000733B4" w:rsidRDefault="000733B4" w:rsidP="00210075"/>
                <w:p w14:paraId="6F297DEF" w14:textId="77777777" w:rsidR="000733B4" w:rsidRDefault="000733B4" w:rsidP="00210075"/>
                <w:p w14:paraId="25D128F2" w14:textId="77777777" w:rsidR="000733B4" w:rsidRDefault="000733B4" w:rsidP="00210075"/>
                <w:p w14:paraId="641C8DC6" w14:textId="77777777" w:rsidR="000733B4" w:rsidRDefault="000733B4" w:rsidP="00210075"/>
                <w:p w14:paraId="3677D82C" w14:textId="77777777" w:rsidR="000733B4" w:rsidRDefault="000733B4" w:rsidP="00210075"/>
                <w:p w14:paraId="2EACD166" w14:textId="77777777" w:rsidR="000733B4" w:rsidRDefault="000733B4" w:rsidP="00210075"/>
                <w:p w14:paraId="36E9FF7C" w14:textId="77777777" w:rsidR="000733B4" w:rsidRDefault="000733B4" w:rsidP="00210075"/>
                <w:p w14:paraId="49FB122F" w14:textId="77777777" w:rsidR="000733B4" w:rsidRDefault="000733B4" w:rsidP="00210075"/>
                <w:p w14:paraId="3FF5829F" w14:textId="77777777" w:rsidR="000733B4" w:rsidRDefault="000733B4" w:rsidP="00210075"/>
                <w:p w14:paraId="48A0D6AB" w14:textId="77777777" w:rsidR="000733B4" w:rsidRDefault="000733B4" w:rsidP="00210075"/>
                <w:p w14:paraId="5D582DD8" w14:textId="77777777" w:rsidR="000733B4" w:rsidRDefault="000733B4" w:rsidP="00210075"/>
                <w:p w14:paraId="1AE39B80" w14:textId="77777777" w:rsidR="000733B4" w:rsidRDefault="000733B4" w:rsidP="00210075"/>
                <w:p w14:paraId="28D143C9" w14:textId="77777777" w:rsidR="000733B4" w:rsidRDefault="000733B4" w:rsidP="00210075"/>
                <w:p w14:paraId="7F223807" w14:textId="77777777" w:rsidR="000733B4" w:rsidRDefault="000733B4" w:rsidP="00210075"/>
                <w:p w14:paraId="5ECC65B8" w14:textId="77777777" w:rsidR="000733B4" w:rsidRDefault="000733B4" w:rsidP="00210075"/>
                <w:p w14:paraId="62672360" w14:textId="77777777" w:rsidR="000733B4" w:rsidRDefault="000733B4" w:rsidP="00210075"/>
                <w:p w14:paraId="29C50A6B" w14:textId="77777777" w:rsidR="000733B4" w:rsidRDefault="000733B4" w:rsidP="00210075"/>
                <w:p w14:paraId="072D7DF8" w14:textId="77777777" w:rsidR="000733B4" w:rsidRDefault="000733B4" w:rsidP="00210075"/>
                <w:p w14:paraId="7746576D" w14:textId="77777777" w:rsidR="000733B4" w:rsidRDefault="000733B4" w:rsidP="00210075"/>
                <w:p w14:paraId="6094E39C" w14:textId="77777777" w:rsidR="000733B4" w:rsidRDefault="000733B4" w:rsidP="00210075"/>
                <w:p w14:paraId="4AECD0FB" w14:textId="77777777" w:rsidR="000733B4" w:rsidRDefault="000733B4" w:rsidP="00210075"/>
                <w:p w14:paraId="7A1A09F1" w14:textId="77777777" w:rsidR="000733B4" w:rsidRDefault="000733B4" w:rsidP="00210075"/>
                <w:p w14:paraId="53FC5DCF" w14:textId="77777777" w:rsidR="000733B4" w:rsidRDefault="000733B4" w:rsidP="00210075"/>
                <w:p w14:paraId="13A7A066" w14:textId="77777777" w:rsidR="000733B4" w:rsidRDefault="000733B4" w:rsidP="00210075"/>
                <w:p w14:paraId="20C12680" w14:textId="77777777" w:rsidR="000733B4" w:rsidRDefault="000733B4" w:rsidP="00210075"/>
                <w:p w14:paraId="2CEEADE1" w14:textId="77777777" w:rsidR="000733B4" w:rsidRDefault="000733B4" w:rsidP="00210075"/>
                <w:p w14:paraId="5B915F1D" w14:textId="77777777" w:rsidR="000733B4" w:rsidRDefault="000733B4" w:rsidP="00210075"/>
                <w:p w14:paraId="72FAB539" w14:textId="77777777" w:rsidR="000733B4" w:rsidRDefault="000733B4" w:rsidP="00210075"/>
                <w:p w14:paraId="170735CF" w14:textId="77777777" w:rsidR="000733B4" w:rsidRDefault="000733B4" w:rsidP="00210075"/>
                <w:p w14:paraId="0AA80179" w14:textId="77777777" w:rsidR="000733B4" w:rsidRDefault="000733B4" w:rsidP="00210075"/>
                <w:p w14:paraId="6A4D2611" w14:textId="77777777" w:rsidR="000733B4" w:rsidRDefault="000733B4" w:rsidP="00210075"/>
                <w:p w14:paraId="2CBA5356" w14:textId="77777777" w:rsidR="000733B4" w:rsidRDefault="000733B4" w:rsidP="00210075"/>
                <w:p w14:paraId="031BD912" w14:textId="77777777" w:rsidR="000733B4" w:rsidRDefault="000733B4" w:rsidP="00210075"/>
                <w:p w14:paraId="5E633E4F" w14:textId="77777777" w:rsidR="000733B4" w:rsidRDefault="000733B4" w:rsidP="00210075"/>
                <w:p w14:paraId="205A5470" w14:textId="77777777" w:rsidR="000733B4" w:rsidRDefault="000733B4" w:rsidP="00210075"/>
                <w:p w14:paraId="44662135" w14:textId="77777777" w:rsidR="000733B4" w:rsidRDefault="000733B4" w:rsidP="00210075"/>
                <w:p w14:paraId="1D14C3E6" w14:textId="77777777" w:rsidR="000733B4" w:rsidRDefault="000733B4" w:rsidP="00210075"/>
                <w:p w14:paraId="40AC19A2" w14:textId="77777777" w:rsidR="000733B4" w:rsidRDefault="000733B4" w:rsidP="00210075"/>
                <w:p w14:paraId="256035D8" w14:textId="77777777" w:rsidR="000733B4" w:rsidRDefault="000733B4" w:rsidP="00210075"/>
                <w:p w14:paraId="76FE58B6" w14:textId="77777777" w:rsidR="000733B4" w:rsidRDefault="000733B4" w:rsidP="00210075"/>
                <w:p w14:paraId="169E35A1" w14:textId="77777777" w:rsidR="000733B4" w:rsidRDefault="000733B4" w:rsidP="00210075"/>
                <w:p w14:paraId="4E7C3089" w14:textId="77777777" w:rsidR="000733B4" w:rsidRDefault="000733B4" w:rsidP="00210075"/>
                <w:p w14:paraId="0D5EE9D0" w14:textId="77777777" w:rsidR="000733B4" w:rsidRDefault="000733B4" w:rsidP="00210075"/>
                <w:p w14:paraId="0D3C9593" w14:textId="77777777" w:rsidR="000733B4" w:rsidRDefault="000733B4" w:rsidP="00210075"/>
                <w:p w14:paraId="6842E70A" w14:textId="77777777" w:rsidR="000733B4" w:rsidRDefault="000733B4" w:rsidP="00210075"/>
                <w:p w14:paraId="69A66523" w14:textId="77777777" w:rsidR="000733B4" w:rsidRDefault="000733B4" w:rsidP="00210075"/>
                <w:p w14:paraId="2F82EF3E" w14:textId="77777777" w:rsidR="000733B4" w:rsidRDefault="000733B4" w:rsidP="00210075"/>
                <w:p w14:paraId="4D20FD35" w14:textId="77777777" w:rsidR="000733B4" w:rsidRDefault="000733B4" w:rsidP="00210075"/>
                <w:p w14:paraId="059EB260" w14:textId="77777777" w:rsidR="000733B4" w:rsidRDefault="000733B4" w:rsidP="00210075"/>
                <w:p w14:paraId="342DB15E" w14:textId="77777777" w:rsidR="000733B4" w:rsidRDefault="000733B4" w:rsidP="00210075"/>
                <w:p w14:paraId="57FA283B" w14:textId="77777777" w:rsidR="000733B4" w:rsidRDefault="000733B4" w:rsidP="00210075"/>
                <w:p w14:paraId="32E64B68" w14:textId="77777777" w:rsidR="000733B4" w:rsidRDefault="000733B4" w:rsidP="00210075"/>
                <w:p w14:paraId="47E7A4CE" w14:textId="77777777" w:rsidR="000733B4" w:rsidRDefault="000733B4" w:rsidP="00210075"/>
                <w:p w14:paraId="1CAA4C61" w14:textId="77777777" w:rsidR="000733B4" w:rsidRDefault="000733B4" w:rsidP="00210075"/>
                <w:p w14:paraId="4C40DB09" w14:textId="77777777" w:rsidR="000733B4" w:rsidRDefault="000733B4" w:rsidP="00210075"/>
                <w:p w14:paraId="6F1FD224" w14:textId="77777777" w:rsidR="000733B4" w:rsidRDefault="000733B4" w:rsidP="00210075"/>
                <w:p w14:paraId="32CDA22B" w14:textId="77777777" w:rsidR="000733B4" w:rsidRDefault="000733B4" w:rsidP="00210075"/>
                <w:p w14:paraId="15D32577" w14:textId="77777777" w:rsidR="000733B4" w:rsidRDefault="000733B4" w:rsidP="00210075"/>
                <w:p w14:paraId="6050F18A" w14:textId="77777777" w:rsidR="000733B4" w:rsidRDefault="000733B4" w:rsidP="00210075"/>
                <w:p w14:paraId="1C4F1486" w14:textId="77777777" w:rsidR="000733B4" w:rsidRDefault="000733B4" w:rsidP="00210075"/>
                <w:p w14:paraId="20D326E8" w14:textId="77777777" w:rsidR="000733B4" w:rsidRDefault="000733B4" w:rsidP="00210075"/>
                <w:p w14:paraId="5F885E08" w14:textId="77777777" w:rsidR="000733B4" w:rsidRDefault="000733B4" w:rsidP="00210075"/>
                <w:p w14:paraId="0D8C4B40" w14:textId="77777777" w:rsidR="000733B4" w:rsidRDefault="000733B4" w:rsidP="00210075"/>
                <w:p w14:paraId="5A2F90C5" w14:textId="77777777" w:rsidR="000733B4" w:rsidRDefault="000733B4" w:rsidP="00210075"/>
                <w:p w14:paraId="6DD1AA15" w14:textId="77777777" w:rsidR="000733B4" w:rsidRDefault="000733B4" w:rsidP="00210075"/>
                <w:p w14:paraId="1F76E3A3" w14:textId="77777777" w:rsidR="000733B4" w:rsidRDefault="000733B4" w:rsidP="00210075"/>
                <w:p w14:paraId="2F07AF5F" w14:textId="77777777" w:rsidR="000733B4" w:rsidRDefault="000733B4" w:rsidP="00210075"/>
                <w:p w14:paraId="54DF8A1B" w14:textId="77777777" w:rsidR="000733B4" w:rsidRDefault="000733B4" w:rsidP="00210075"/>
                <w:p w14:paraId="1EC2094C" w14:textId="77777777" w:rsidR="000733B4" w:rsidRDefault="000733B4" w:rsidP="00210075"/>
                <w:p w14:paraId="14EB7A22" w14:textId="77777777" w:rsidR="000733B4" w:rsidRDefault="000733B4" w:rsidP="00210075"/>
                <w:p w14:paraId="28B935CE" w14:textId="77777777" w:rsidR="000733B4" w:rsidRDefault="000733B4" w:rsidP="00210075"/>
                <w:p w14:paraId="6451F64D" w14:textId="77777777" w:rsidR="000733B4" w:rsidRDefault="000733B4" w:rsidP="00210075"/>
                <w:p w14:paraId="3762D957" w14:textId="77777777" w:rsidR="000733B4" w:rsidRDefault="000733B4" w:rsidP="00210075"/>
                <w:p w14:paraId="6638B1A0" w14:textId="77777777" w:rsidR="000733B4" w:rsidRDefault="000733B4" w:rsidP="00210075"/>
                <w:p w14:paraId="28032ADB" w14:textId="77777777" w:rsidR="000733B4" w:rsidRDefault="000733B4" w:rsidP="00210075"/>
                <w:p w14:paraId="1C8FE455" w14:textId="77777777" w:rsidR="000733B4" w:rsidRDefault="000733B4" w:rsidP="00210075"/>
                <w:p w14:paraId="57376360" w14:textId="77777777" w:rsidR="000733B4" w:rsidRDefault="000733B4" w:rsidP="00210075"/>
                <w:p w14:paraId="02EC3332" w14:textId="77777777" w:rsidR="000733B4" w:rsidRDefault="000733B4" w:rsidP="00210075"/>
                <w:p w14:paraId="3A74A60F" w14:textId="77777777" w:rsidR="000733B4" w:rsidRDefault="000733B4" w:rsidP="00210075"/>
                <w:p w14:paraId="28135D54" w14:textId="77777777" w:rsidR="000733B4" w:rsidRDefault="000733B4" w:rsidP="00210075"/>
                <w:p w14:paraId="09F01BC3" w14:textId="77777777" w:rsidR="000733B4" w:rsidRDefault="000733B4" w:rsidP="00210075"/>
                <w:p w14:paraId="5B65BCD0" w14:textId="77777777" w:rsidR="000733B4" w:rsidRDefault="000733B4" w:rsidP="00210075"/>
                <w:p w14:paraId="69096182" w14:textId="77777777" w:rsidR="000733B4" w:rsidRDefault="000733B4" w:rsidP="00210075"/>
                <w:p w14:paraId="27EEB249" w14:textId="77777777" w:rsidR="000733B4" w:rsidRDefault="000733B4" w:rsidP="00210075"/>
                <w:p w14:paraId="0B3A703E" w14:textId="77777777" w:rsidR="000733B4" w:rsidRDefault="000733B4" w:rsidP="00210075"/>
                <w:p w14:paraId="5BF0A635" w14:textId="77777777" w:rsidR="000733B4" w:rsidRDefault="000733B4" w:rsidP="00210075"/>
                <w:p w14:paraId="3A25151F" w14:textId="77777777" w:rsidR="000733B4" w:rsidRDefault="000733B4" w:rsidP="00210075"/>
                <w:p w14:paraId="3BA8263F" w14:textId="77777777" w:rsidR="000733B4" w:rsidRDefault="000733B4" w:rsidP="00210075"/>
                <w:p w14:paraId="3CD00C83" w14:textId="77777777" w:rsidR="000733B4" w:rsidRDefault="000733B4" w:rsidP="00210075"/>
                <w:p w14:paraId="147CDE53" w14:textId="77777777" w:rsidR="000733B4" w:rsidRDefault="000733B4" w:rsidP="00210075"/>
                <w:p w14:paraId="1569DCBD" w14:textId="77777777" w:rsidR="000733B4" w:rsidRDefault="000733B4" w:rsidP="00210075"/>
                <w:p w14:paraId="1945F62F" w14:textId="77777777" w:rsidR="000733B4" w:rsidRDefault="000733B4" w:rsidP="00210075"/>
                <w:p w14:paraId="2C023368" w14:textId="77777777" w:rsidR="000733B4" w:rsidRDefault="000733B4" w:rsidP="00210075"/>
                <w:p w14:paraId="6B7AD773" w14:textId="77777777" w:rsidR="000733B4" w:rsidRDefault="000733B4" w:rsidP="00210075"/>
                <w:p w14:paraId="62A8393B" w14:textId="77777777" w:rsidR="000733B4" w:rsidRDefault="000733B4" w:rsidP="00210075"/>
                <w:p w14:paraId="6AA88058" w14:textId="77777777" w:rsidR="000733B4" w:rsidRDefault="000733B4" w:rsidP="00210075"/>
                <w:p w14:paraId="5D50B018" w14:textId="77777777" w:rsidR="000733B4" w:rsidRDefault="000733B4" w:rsidP="00210075"/>
                <w:p w14:paraId="7B8079C8" w14:textId="77777777" w:rsidR="000733B4" w:rsidRDefault="000733B4" w:rsidP="00210075"/>
                <w:p w14:paraId="0ACCF189" w14:textId="77777777" w:rsidR="000733B4" w:rsidRDefault="000733B4" w:rsidP="00210075"/>
                <w:p w14:paraId="735ABC41" w14:textId="77777777" w:rsidR="000733B4" w:rsidRDefault="000733B4" w:rsidP="00210075"/>
                <w:p w14:paraId="7AF4FF3F" w14:textId="77777777" w:rsidR="000733B4" w:rsidRDefault="000733B4" w:rsidP="00210075"/>
                <w:p w14:paraId="23F11AFC" w14:textId="77777777" w:rsidR="000733B4" w:rsidRDefault="000733B4" w:rsidP="00210075"/>
                <w:p w14:paraId="73A4FC34" w14:textId="77777777" w:rsidR="000733B4" w:rsidRDefault="000733B4" w:rsidP="00210075"/>
                <w:p w14:paraId="1B6C3BBF" w14:textId="77777777" w:rsidR="000733B4" w:rsidRDefault="000733B4" w:rsidP="00210075"/>
                <w:p w14:paraId="223CD4BF" w14:textId="77777777" w:rsidR="000733B4" w:rsidRDefault="000733B4" w:rsidP="00210075"/>
                <w:p w14:paraId="12BA6C5F" w14:textId="77777777" w:rsidR="000733B4" w:rsidRDefault="000733B4" w:rsidP="00210075"/>
                <w:p w14:paraId="14DC28D8" w14:textId="77777777" w:rsidR="000733B4" w:rsidRDefault="000733B4" w:rsidP="00210075"/>
                <w:p w14:paraId="5D17A003" w14:textId="77777777" w:rsidR="000733B4" w:rsidRDefault="000733B4" w:rsidP="00210075"/>
                <w:p w14:paraId="6E62801C" w14:textId="77777777" w:rsidR="000733B4" w:rsidRDefault="000733B4" w:rsidP="00210075"/>
                <w:p w14:paraId="53D99706" w14:textId="77777777" w:rsidR="000733B4" w:rsidRDefault="000733B4" w:rsidP="00210075"/>
                <w:p w14:paraId="5D83ADE6" w14:textId="77777777" w:rsidR="000733B4" w:rsidRDefault="000733B4" w:rsidP="00210075"/>
                <w:p w14:paraId="1FB33FE7" w14:textId="77777777" w:rsidR="000733B4" w:rsidRDefault="000733B4" w:rsidP="00210075"/>
                <w:p w14:paraId="3AA7313F" w14:textId="77777777" w:rsidR="000733B4" w:rsidRDefault="000733B4" w:rsidP="00210075"/>
                <w:p w14:paraId="3B191DCC" w14:textId="77777777" w:rsidR="000733B4" w:rsidRDefault="000733B4" w:rsidP="00210075"/>
                <w:p w14:paraId="4D98E1C4" w14:textId="77777777" w:rsidR="000733B4" w:rsidRDefault="000733B4" w:rsidP="00210075"/>
                <w:p w14:paraId="7D1A010E" w14:textId="77777777" w:rsidR="000733B4" w:rsidRDefault="000733B4" w:rsidP="00210075"/>
                <w:p w14:paraId="69A762A8" w14:textId="77777777" w:rsidR="000733B4" w:rsidRDefault="000733B4" w:rsidP="00210075"/>
                <w:p w14:paraId="5580A883" w14:textId="77777777" w:rsidR="000733B4" w:rsidRDefault="000733B4" w:rsidP="00210075"/>
                <w:p w14:paraId="43CD8F7E" w14:textId="77777777" w:rsidR="000733B4" w:rsidRDefault="000733B4" w:rsidP="00210075"/>
                <w:p w14:paraId="4006AFD0" w14:textId="77777777" w:rsidR="000733B4" w:rsidRDefault="000733B4" w:rsidP="00210075"/>
                <w:p w14:paraId="5B938CA3" w14:textId="77777777" w:rsidR="000733B4" w:rsidRDefault="000733B4" w:rsidP="00210075"/>
                <w:p w14:paraId="46872D65" w14:textId="77777777" w:rsidR="000733B4" w:rsidRDefault="000733B4" w:rsidP="00210075"/>
                <w:p w14:paraId="4AE54FE9" w14:textId="77777777" w:rsidR="000733B4" w:rsidRDefault="000733B4" w:rsidP="00210075"/>
                <w:p w14:paraId="5A377DC7" w14:textId="77777777" w:rsidR="000733B4" w:rsidRDefault="000733B4" w:rsidP="00210075"/>
                <w:p w14:paraId="1DE116DC" w14:textId="77777777" w:rsidR="000733B4" w:rsidRDefault="000733B4" w:rsidP="00210075"/>
                <w:p w14:paraId="5F36A80C" w14:textId="77777777" w:rsidR="000733B4" w:rsidRDefault="000733B4" w:rsidP="00210075"/>
                <w:p w14:paraId="4ED9C20E" w14:textId="77777777" w:rsidR="000733B4" w:rsidRDefault="000733B4" w:rsidP="00210075"/>
                <w:p w14:paraId="12F669EE" w14:textId="77777777" w:rsidR="000733B4" w:rsidRDefault="000733B4" w:rsidP="00210075"/>
                <w:p w14:paraId="124A96F2" w14:textId="77777777" w:rsidR="000733B4" w:rsidRDefault="000733B4" w:rsidP="00210075"/>
                <w:p w14:paraId="528D8054" w14:textId="77777777" w:rsidR="000733B4" w:rsidRDefault="000733B4" w:rsidP="00210075"/>
                <w:p w14:paraId="1980FC1F" w14:textId="77777777" w:rsidR="000733B4" w:rsidRDefault="000733B4" w:rsidP="00210075"/>
                <w:p w14:paraId="0454F06E" w14:textId="77777777" w:rsidR="000733B4" w:rsidRDefault="000733B4" w:rsidP="00210075"/>
                <w:p w14:paraId="49986428" w14:textId="77777777" w:rsidR="000733B4" w:rsidRDefault="000733B4" w:rsidP="00210075"/>
                <w:p w14:paraId="76473535" w14:textId="77777777" w:rsidR="000733B4" w:rsidRDefault="000733B4" w:rsidP="00210075"/>
                <w:p w14:paraId="24D13AED" w14:textId="77777777" w:rsidR="000733B4" w:rsidRDefault="000733B4" w:rsidP="00210075"/>
                <w:p w14:paraId="09CE5591" w14:textId="77777777" w:rsidR="000733B4" w:rsidRDefault="000733B4" w:rsidP="00210075"/>
                <w:p w14:paraId="4BB54962" w14:textId="77777777" w:rsidR="000733B4" w:rsidRDefault="000733B4" w:rsidP="00210075"/>
                <w:p w14:paraId="04CD06CD" w14:textId="77777777" w:rsidR="000733B4" w:rsidRDefault="000733B4" w:rsidP="00210075"/>
                <w:p w14:paraId="488AA3EA" w14:textId="77777777" w:rsidR="000733B4" w:rsidRDefault="000733B4" w:rsidP="00210075"/>
                <w:p w14:paraId="09BF1FC1" w14:textId="77777777" w:rsidR="000733B4" w:rsidRDefault="000733B4" w:rsidP="00210075"/>
                <w:p w14:paraId="0431D721" w14:textId="77777777" w:rsidR="000733B4" w:rsidRDefault="000733B4" w:rsidP="00210075"/>
                <w:p w14:paraId="0716C051" w14:textId="77777777" w:rsidR="000733B4" w:rsidRDefault="000733B4" w:rsidP="00210075"/>
                <w:p w14:paraId="0EDCA72A" w14:textId="77777777" w:rsidR="000733B4" w:rsidRDefault="000733B4" w:rsidP="00210075"/>
                <w:p w14:paraId="4205B187" w14:textId="77777777" w:rsidR="000733B4" w:rsidRDefault="000733B4" w:rsidP="00210075"/>
                <w:p w14:paraId="6F785584" w14:textId="77777777" w:rsidR="000733B4" w:rsidRDefault="000733B4" w:rsidP="00210075"/>
                <w:p w14:paraId="7675A21C" w14:textId="77777777" w:rsidR="000733B4" w:rsidRDefault="000733B4" w:rsidP="00210075"/>
                <w:p w14:paraId="19D90170" w14:textId="77777777" w:rsidR="000733B4" w:rsidRDefault="000733B4" w:rsidP="00210075"/>
                <w:p w14:paraId="3518E381" w14:textId="77777777" w:rsidR="000733B4" w:rsidRDefault="000733B4" w:rsidP="00210075"/>
                <w:p w14:paraId="16DCA016" w14:textId="77777777" w:rsidR="000733B4" w:rsidRDefault="000733B4" w:rsidP="00210075"/>
                <w:p w14:paraId="28F625C3" w14:textId="77777777" w:rsidR="000733B4" w:rsidRDefault="000733B4" w:rsidP="00210075"/>
                <w:p w14:paraId="06138568" w14:textId="77777777" w:rsidR="000733B4" w:rsidRDefault="000733B4" w:rsidP="00210075"/>
                <w:p w14:paraId="35F198E9" w14:textId="77777777" w:rsidR="000733B4" w:rsidRDefault="000733B4" w:rsidP="00210075"/>
                <w:p w14:paraId="1083E9FB" w14:textId="77777777" w:rsidR="000733B4" w:rsidRDefault="000733B4" w:rsidP="00210075"/>
                <w:p w14:paraId="2FB3F2AA" w14:textId="77777777" w:rsidR="000733B4" w:rsidRDefault="000733B4" w:rsidP="00210075"/>
                <w:p w14:paraId="25712B3E" w14:textId="77777777" w:rsidR="000733B4" w:rsidRDefault="000733B4" w:rsidP="00210075"/>
                <w:p w14:paraId="0194A7F1" w14:textId="77777777" w:rsidR="000733B4" w:rsidRDefault="000733B4" w:rsidP="00210075"/>
                <w:p w14:paraId="3EFB87CA" w14:textId="77777777" w:rsidR="000733B4" w:rsidRDefault="000733B4" w:rsidP="00210075"/>
                <w:p w14:paraId="529535E9" w14:textId="77777777" w:rsidR="000733B4" w:rsidRDefault="000733B4" w:rsidP="00210075"/>
                <w:p w14:paraId="414215AB" w14:textId="77777777" w:rsidR="000733B4" w:rsidRDefault="000733B4" w:rsidP="00210075"/>
                <w:p w14:paraId="1F461BC9" w14:textId="77777777" w:rsidR="000733B4" w:rsidRDefault="000733B4" w:rsidP="00210075"/>
                <w:p w14:paraId="5FA4BF9D" w14:textId="77777777" w:rsidR="000733B4" w:rsidRDefault="000733B4" w:rsidP="00210075"/>
                <w:p w14:paraId="4E57E2D2" w14:textId="77777777" w:rsidR="000733B4" w:rsidRDefault="000733B4" w:rsidP="00210075"/>
                <w:p w14:paraId="1CA564A3" w14:textId="77777777" w:rsidR="000733B4" w:rsidRDefault="000733B4" w:rsidP="00210075"/>
                <w:p w14:paraId="10128C99" w14:textId="77777777" w:rsidR="000733B4" w:rsidRDefault="000733B4" w:rsidP="00210075"/>
                <w:p w14:paraId="32A872B8" w14:textId="77777777" w:rsidR="000733B4" w:rsidRDefault="000733B4" w:rsidP="00210075"/>
                <w:p w14:paraId="0345CBF9" w14:textId="77777777" w:rsidR="000733B4" w:rsidRDefault="000733B4" w:rsidP="00210075"/>
                <w:p w14:paraId="27AEBBBE" w14:textId="77777777" w:rsidR="000733B4" w:rsidRDefault="000733B4" w:rsidP="00210075"/>
                <w:p w14:paraId="756528E9" w14:textId="77777777" w:rsidR="000733B4" w:rsidRDefault="000733B4" w:rsidP="00210075"/>
                <w:p w14:paraId="44DF6F07" w14:textId="77777777" w:rsidR="000733B4" w:rsidRDefault="000733B4" w:rsidP="00210075"/>
                <w:p w14:paraId="4AB32719" w14:textId="77777777" w:rsidR="000733B4" w:rsidRDefault="000733B4" w:rsidP="00210075"/>
                <w:p w14:paraId="55EFD5D4" w14:textId="77777777" w:rsidR="000733B4" w:rsidRDefault="000733B4" w:rsidP="00210075"/>
                <w:p w14:paraId="6CEB077F" w14:textId="77777777" w:rsidR="000733B4" w:rsidRDefault="000733B4" w:rsidP="00210075"/>
                <w:p w14:paraId="0F8B790B" w14:textId="77777777" w:rsidR="000733B4" w:rsidRDefault="000733B4" w:rsidP="00210075"/>
                <w:p w14:paraId="74AF4FAB" w14:textId="77777777" w:rsidR="000733B4" w:rsidRDefault="000733B4" w:rsidP="00210075"/>
                <w:p w14:paraId="04904790" w14:textId="77777777" w:rsidR="000733B4" w:rsidRDefault="000733B4" w:rsidP="00210075"/>
                <w:p w14:paraId="2E161D48" w14:textId="77777777" w:rsidR="000733B4" w:rsidRDefault="000733B4" w:rsidP="00210075"/>
                <w:p w14:paraId="216E0EF4" w14:textId="77777777" w:rsidR="000733B4" w:rsidRDefault="000733B4" w:rsidP="00210075"/>
                <w:p w14:paraId="1640582C" w14:textId="77777777" w:rsidR="000733B4" w:rsidRDefault="000733B4" w:rsidP="00210075"/>
                <w:p w14:paraId="3D8345EF" w14:textId="77777777" w:rsidR="000733B4" w:rsidRDefault="000733B4" w:rsidP="00210075"/>
                <w:p w14:paraId="701EB345" w14:textId="77777777" w:rsidR="000733B4" w:rsidRDefault="000733B4" w:rsidP="00210075"/>
                <w:p w14:paraId="64D048EA" w14:textId="77777777" w:rsidR="000733B4" w:rsidRDefault="000733B4" w:rsidP="00210075"/>
                <w:p w14:paraId="258A13BF" w14:textId="77777777" w:rsidR="000733B4" w:rsidRDefault="000733B4" w:rsidP="00210075"/>
                <w:p w14:paraId="3D245EF4" w14:textId="77777777" w:rsidR="000733B4" w:rsidRDefault="000733B4" w:rsidP="00210075"/>
                <w:p w14:paraId="375B84F1" w14:textId="77777777" w:rsidR="000733B4" w:rsidRDefault="000733B4" w:rsidP="00210075"/>
                <w:p w14:paraId="4D07E445" w14:textId="77777777" w:rsidR="000733B4" w:rsidRDefault="000733B4" w:rsidP="00210075"/>
                <w:p w14:paraId="42CD1949" w14:textId="77777777" w:rsidR="000733B4" w:rsidRDefault="000733B4" w:rsidP="00210075"/>
                <w:p w14:paraId="514FE6C7" w14:textId="77777777" w:rsidR="000733B4" w:rsidRDefault="000733B4" w:rsidP="00210075"/>
                <w:p w14:paraId="0155314B" w14:textId="77777777" w:rsidR="000733B4" w:rsidRDefault="000733B4" w:rsidP="00210075"/>
                <w:p w14:paraId="3C50CB49" w14:textId="77777777" w:rsidR="000733B4" w:rsidRDefault="000733B4" w:rsidP="00210075"/>
                <w:p w14:paraId="02937C7A" w14:textId="77777777" w:rsidR="000733B4" w:rsidRDefault="000733B4" w:rsidP="00210075"/>
                <w:p w14:paraId="6F1B01CD" w14:textId="77777777" w:rsidR="000733B4" w:rsidRDefault="000733B4" w:rsidP="00210075"/>
                <w:p w14:paraId="7A20F920" w14:textId="77777777" w:rsidR="000733B4" w:rsidRDefault="000733B4" w:rsidP="00210075"/>
                <w:p w14:paraId="5E0247DE" w14:textId="77777777" w:rsidR="000733B4" w:rsidRDefault="000733B4" w:rsidP="00210075"/>
                <w:p w14:paraId="188C0A9C" w14:textId="77777777" w:rsidR="000733B4" w:rsidRDefault="000733B4" w:rsidP="00210075"/>
                <w:p w14:paraId="4F7FB8EB" w14:textId="77777777" w:rsidR="000733B4" w:rsidRDefault="000733B4" w:rsidP="00210075"/>
                <w:p w14:paraId="71E5FCB0" w14:textId="77777777" w:rsidR="000733B4" w:rsidRDefault="000733B4" w:rsidP="00210075"/>
                <w:p w14:paraId="1F1BECAB" w14:textId="77777777" w:rsidR="000733B4" w:rsidRDefault="000733B4" w:rsidP="00210075"/>
                <w:p w14:paraId="0D5311FF" w14:textId="77777777" w:rsidR="000733B4" w:rsidRDefault="000733B4" w:rsidP="00210075"/>
                <w:p w14:paraId="46E62E1E" w14:textId="77777777" w:rsidR="000733B4" w:rsidRDefault="000733B4" w:rsidP="00210075"/>
                <w:p w14:paraId="0783FD82" w14:textId="77777777" w:rsidR="000733B4" w:rsidRDefault="000733B4" w:rsidP="00210075"/>
                <w:p w14:paraId="6DA11813" w14:textId="77777777" w:rsidR="000733B4" w:rsidRDefault="000733B4" w:rsidP="00210075"/>
                <w:p w14:paraId="5825856A" w14:textId="77777777" w:rsidR="000733B4" w:rsidRDefault="000733B4" w:rsidP="00210075"/>
                <w:p w14:paraId="327C1EBB" w14:textId="77777777" w:rsidR="000733B4" w:rsidRDefault="000733B4" w:rsidP="00210075"/>
                <w:p w14:paraId="5EB3C300" w14:textId="77777777" w:rsidR="000733B4" w:rsidRDefault="000733B4" w:rsidP="00210075"/>
                <w:p w14:paraId="314CB363" w14:textId="77777777" w:rsidR="000733B4" w:rsidRDefault="000733B4" w:rsidP="00210075"/>
                <w:p w14:paraId="668AB561" w14:textId="77777777" w:rsidR="000733B4" w:rsidRDefault="000733B4" w:rsidP="00210075"/>
                <w:p w14:paraId="725D30F6" w14:textId="77777777" w:rsidR="000733B4" w:rsidRDefault="000733B4" w:rsidP="00210075"/>
                <w:p w14:paraId="7C2C4EB1" w14:textId="77777777" w:rsidR="000733B4" w:rsidRDefault="000733B4" w:rsidP="00210075"/>
                <w:p w14:paraId="4AD3C9EC" w14:textId="77777777" w:rsidR="000733B4" w:rsidRDefault="000733B4" w:rsidP="00210075"/>
                <w:p w14:paraId="39F632AF" w14:textId="77777777" w:rsidR="000733B4" w:rsidRDefault="000733B4" w:rsidP="00210075"/>
                <w:p w14:paraId="35033625" w14:textId="77777777" w:rsidR="000733B4" w:rsidRDefault="000733B4" w:rsidP="00210075"/>
                <w:p w14:paraId="574109B9" w14:textId="77777777" w:rsidR="000733B4" w:rsidRDefault="000733B4" w:rsidP="00210075"/>
                <w:p w14:paraId="751EE7B4" w14:textId="77777777" w:rsidR="000733B4" w:rsidRDefault="000733B4" w:rsidP="00210075"/>
                <w:p w14:paraId="3DABDB01" w14:textId="77777777" w:rsidR="000733B4" w:rsidRDefault="000733B4" w:rsidP="00210075"/>
                <w:p w14:paraId="04FD7D86" w14:textId="77777777" w:rsidR="000733B4" w:rsidRDefault="000733B4" w:rsidP="00210075"/>
                <w:p w14:paraId="0BC52E16" w14:textId="77777777" w:rsidR="000733B4" w:rsidRDefault="000733B4" w:rsidP="00210075"/>
                <w:p w14:paraId="2685C282" w14:textId="77777777" w:rsidR="000733B4" w:rsidRDefault="000733B4" w:rsidP="00210075"/>
                <w:p w14:paraId="7483B7C3" w14:textId="77777777" w:rsidR="000733B4" w:rsidRDefault="000733B4" w:rsidP="00210075"/>
                <w:p w14:paraId="7C2D9911" w14:textId="77777777" w:rsidR="000733B4" w:rsidRDefault="000733B4" w:rsidP="00210075"/>
                <w:p w14:paraId="7C560A4C" w14:textId="77777777" w:rsidR="000733B4" w:rsidRDefault="000733B4" w:rsidP="00210075"/>
                <w:p w14:paraId="0BD5FFD2" w14:textId="77777777" w:rsidR="000733B4" w:rsidRDefault="000733B4" w:rsidP="00210075"/>
                <w:p w14:paraId="2BC3D8A8" w14:textId="77777777" w:rsidR="000733B4" w:rsidRDefault="000733B4" w:rsidP="00210075"/>
                <w:p w14:paraId="135B75CF" w14:textId="77777777" w:rsidR="000733B4" w:rsidRDefault="000733B4" w:rsidP="00210075"/>
                <w:p w14:paraId="36C33255" w14:textId="77777777" w:rsidR="000733B4" w:rsidRDefault="000733B4" w:rsidP="00210075"/>
                <w:p w14:paraId="796EC031" w14:textId="77777777" w:rsidR="000733B4" w:rsidRDefault="000733B4" w:rsidP="00210075"/>
                <w:p w14:paraId="28D0056C" w14:textId="77777777" w:rsidR="000733B4" w:rsidRDefault="000733B4" w:rsidP="00210075"/>
                <w:p w14:paraId="4F6CD02F" w14:textId="77777777" w:rsidR="000733B4" w:rsidRDefault="000733B4" w:rsidP="00210075"/>
                <w:p w14:paraId="1C7B6DA6" w14:textId="77777777" w:rsidR="000733B4" w:rsidRDefault="000733B4" w:rsidP="00210075"/>
                <w:p w14:paraId="462A3339" w14:textId="77777777" w:rsidR="000733B4" w:rsidRDefault="000733B4" w:rsidP="00210075"/>
                <w:p w14:paraId="5BFBFB34" w14:textId="77777777" w:rsidR="000733B4" w:rsidRDefault="000733B4" w:rsidP="00210075"/>
                <w:p w14:paraId="6CE0F080" w14:textId="77777777" w:rsidR="000733B4" w:rsidRDefault="000733B4" w:rsidP="00210075"/>
                <w:p w14:paraId="0C774CF3" w14:textId="77777777" w:rsidR="000733B4" w:rsidRDefault="000733B4" w:rsidP="00210075"/>
                <w:p w14:paraId="57CFAFDD" w14:textId="77777777" w:rsidR="000733B4" w:rsidRDefault="000733B4" w:rsidP="00210075"/>
                <w:p w14:paraId="559A83DB" w14:textId="77777777" w:rsidR="000733B4" w:rsidRDefault="000733B4" w:rsidP="00210075"/>
                <w:p w14:paraId="23C148D8" w14:textId="77777777" w:rsidR="000733B4" w:rsidRDefault="000733B4" w:rsidP="00210075"/>
                <w:p w14:paraId="4914499B" w14:textId="77777777" w:rsidR="000733B4" w:rsidRDefault="000733B4" w:rsidP="00210075"/>
                <w:p w14:paraId="2A588F8F" w14:textId="77777777" w:rsidR="000733B4" w:rsidRDefault="000733B4" w:rsidP="00210075"/>
                <w:p w14:paraId="22882908" w14:textId="77777777" w:rsidR="000733B4" w:rsidRDefault="000733B4" w:rsidP="00210075"/>
                <w:p w14:paraId="5C9AE7B4" w14:textId="77777777" w:rsidR="000733B4" w:rsidRDefault="000733B4" w:rsidP="00210075"/>
                <w:p w14:paraId="3DB7CF64" w14:textId="77777777" w:rsidR="000733B4" w:rsidRDefault="000733B4" w:rsidP="00210075"/>
                <w:p w14:paraId="4F9BF17D" w14:textId="77777777" w:rsidR="000733B4" w:rsidRDefault="000733B4" w:rsidP="00210075"/>
                <w:p w14:paraId="2C8C3129" w14:textId="77777777" w:rsidR="000733B4" w:rsidRDefault="000733B4" w:rsidP="00210075"/>
                <w:p w14:paraId="1946C930" w14:textId="77777777" w:rsidR="000733B4" w:rsidRDefault="000733B4" w:rsidP="00210075"/>
                <w:p w14:paraId="4BA1015E" w14:textId="77777777" w:rsidR="000733B4" w:rsidRDefault="000733B4" w:rsidP="00210075"/>
                <w:p w14:paraId="7ABE3F33" w14:textId="77777777" w:rsidR="000733B4" w:rsidRDefault="000733B4" w:rsidP="00210075"/>
                <w:p w14:paraId="6F8B6F60" w14:textId="77777777" w:rsidR="000733B4" w:rsidRDefault="000733B4" w:rsidP="00210075"/>
                <w:p w14:paraId="533CACC9" w14:textId="77777777" w:rsidR="000733B4" w:rsidRDefault="000733B4" w:rsidP="00210075"/>
                <w:p w14:paraId="59BD7F0C" w14:textId="77777777" w:rsidR="000733B4" w:rsidRDefault="000733B4" w:rsidP="00210075"/>
                <w:p w14:paraId="55BFDC01" w14:textId="77777777" w:rsidR="000733B4" w:rsidRDefault="000733B4" w:rsidP="00210075"/>
                <w:p w14:paraId="3C67FABD" w14:textId="77777777" w:rsidR="000733B4" w:rsidRDefault="000733B4" w:rsidP="00210075"/>
                <w:p w14:paraId="7C0AFF78" w14:textId="77777777" w:rsidR="000733B4" w:rsidRDefault="000733B4" w:rsidP="00210075"/>
                <w:p w14:paraId="4CF7A47D" w14:textId="77777777" w:rsidR="000733B4" w:rsidRDefault="000733B4" w:rsidP="00210075"/>
                <w:p w14:paraId="536E4007" w14:textId="77777777" w:rsidR="000733B4" w:rsidRDefault="000733B4" w:rsidP="00210075"/>
                <w:p w14:paraId="479B269B" w14:textId="77777777" w:rsidR="000733B4" w:rsidRDefault="000733B4" w:rsidP="00210075"/>
                <w:p w14:paraId="2624EEE3" w14:textId="77777777" w:rsidR="000733B4" w:rsidRDefault="000733B4" w:rsidP="00210075"/>
                <w:p w14:paraId="71ED477D" w14:textId="77777777" w:rsidR="000733B4" w:rsidRDefault="000733B4" w:rsidP="00210075"/>
                <w:p w14:paraId="36DC7C20" w14:textId="77777777" w:rsidR="000733B4" w:rsidRDefault="000733B4" w:rsidP="00210075"/>
                <w:p w14:paraId="439298E3" w14:textId="77777777" w:rsidR="000733B4" w:rsidRDefault="000733B4" w:rsidP="00210075"/>
                <w:p w14:paraId="6A001E52" w14:textId="77777777" w:rsidR="000733B4" w:rsidRDefault="000733B4" w:rsidP="00210075"/>
                <w:p w14:paraId="2198122C" w14:textId="77777777" w:rsidR="000733B4" w:rsidRDefault="000733B4" w:rsidP="00210075"/>
                <w:p w14:paraId="61FDE86A" w14:textId="77777777" w:rsidR="000733B4" w:rsidRDefault="000733B4" w:rsidP="00210075"/>
                <w:p w14:paraId="64CA20D1" w14:textId="77777777" w:rsidR="000733B4" w:rsidRDefault="000733B4" w:rsidP="00210075"/>
                <w:p w14:paraId="3959EADC" w14:textId="77777777" w:rsidR="000733B4" w:rsidRDefault="000733B4" w:rsidP="00210075"/>
                <w:p w14:paraId="4993DA34" w14:textId="77777777" w:rsidR="000733B4" w:rsidRDefault="000733B4" w:rsidP="00210075"/>
                <w:p w14:paraId="4826E664" w14:textId="77777777" w:rsidR="000733B4" w:rsidRDefault="000733B4" w:rsidP="00210075"/>
                <w:p w14:paraId="17615A94" w14:textId="77777777" w:rsidR="000733B4" w:rsidRDefault="000733B4" w:rsidP="00210075"/>
                <w:p w14:paraId="0CDCA7DA" w14:textId="77777777" w:rsidR="000733B4" w:rsidRDefault="000733B4" w:rsidP="00210075"/>
                <w:p w14:paraId="081FFFA2" w14:textId="77777777" w:rsidR="000733B4" w:rsidRDefault="000733B4" w:rsidP="00210075"/>
                <w:p w14:paraId="4E9EAE7C" w14:textId="77777777" w:rsidR="000733B4" w:rsidRDefault="000733B4" w:rsidP="00210075"/>
                <w:p w14:paraId="3898B393" w14:textId="77777777" w:rsidR="000733B4" w:rsidRDefault="000733B4" w:rsidP="00210075"/>
                <w:p w14:paraId="552DD0CA" w14:textId="77777777" w:rsidR="000733B4" w:rsidRDefault="000733B4" w:rsidP="00210075"/>
                <w:p w14:paraId="59AFACAC" w14:textId="77777777" w:rsidR="000733B4" w:rsidRDefault="000733B4" w:rsidP="00210075"/>
                <w:p w14:paraId="438033C7" w14:textId="77777777" w:rsidR="000733B4" w:rsidRDefault="000733B4" w:rsidP="00210075"/>
                <w:p w14:paraId="284F2559" w14:textId="77777777" w:rsidR="000733B4" w:rsidRDefault="000733B4" w:rsidP="00210075"/>
                <w:p w14:paraId="7F5888D1" w14:textId="77777777" w:rsidR="000733B4" w:rsidRDefault="000733B4" w:rsidP="00210075"/>
                <w:p w14:paraId="0285B0B1" w14:textId="77777777" w:rsidR="000733B4" w:rsidRDefault="000733B4" w:rsidP="00210075"/>
                <w:p w14:paraId="5DD82607" w14:textId="77777777" w:rsidR="000733B4" w:rsidRDefault="000733B4" w:rsidP="00210075"/>
                <w:p w14:paraId="4837CF6F" w14:textId="77777777" w:rsidR="000733B4" w:rsidRDefault="000733B4" w:rsidP="00210075"/>
                <w:p w14:paraId="201DAD98" w14:textId="77777777" w:rsidR="000733B4" w:rsidRDefault="000733B4" w:rsidP="00210075"/>
                <w:p w14:paraId="2D9952A6" w14:textId="77777777" w:rsidR="000733B4" w:rsidRDefault="000733B4" w:rsidP="00210075"/>
                <w:p w14:paraId="6E046725" w14:textId="77777777" w:rsidR="000733B4" w:rsidRDefault="000733B4" w:rsidP="00210075"/>
                <w:p w14:paraId="39F5E32A" w14:textId="77777777" w:rsidR="000733B4" w:rsidRDefault="000733B4" w:rsidP="00210075"/>
                <w:p w14:paraId="29188B51" w14:textId="77777777" w:rsidR="000733B4" w:rsidRDefault="000733B4" w:rsidP="00210075"/>
                <w:p w14:paraId="2DA559B9" w14:textId="77777777" w:rsidR="000733B4" w:rsidRDefault="000733B4" w:rsidP="00210075"/>
                <w:p w14:paraId="3B6FE9FF" w14:textId="77777777" w:rsidR="000733B4" w:rsidRDefault="000733B4" w:rsidP="00210075"/>
                <w:p w14:paraId="4F70A2AB" w14:textId="77777777" w:rsidR="000733B4" w:rsidRDefault="000733B4" w:rsidP="00210075"/>
                <w:p w14:paraId="2F1D5B74" w14:textId="77777777" w:rsidR="000733B4" w:rsidRDefault="000733B4" w:rsidP="00210075"/>
                <w:p w14:paraId="144A491C" w14:textId="77777777" w:rsidR="000733B4" w:rsidRDefault="000733B4" w:rsidP="00210075"/>
                <w:p w14:paraId="00E37418" w14:textId="77777777" w:rsidR="000733B4" w:rsidRDefault="000733B4" w:rsidP="00210075"/>
                <w:p w14:paraId="30E963AF" w14:textId="77777777" w:rsidR="000733B4" w:rsidRDefault="000733B4" w:rsidP="00210075"/>
                <w:p w14:paraId="04A1F570" w14:textId="77777777" w:rsidR="000733B4" w:rsidRDefault="000733B4" w:rsidP="00210075"/>
                <w:p w14:paraId="545185E4" w14:textId="77777777" w:rsidR="000733B4" w:rsidRDefault="000733B4" w:rsidP="00210075"/>
                <w:p w14:paraId="568A66DD" w14:textId="77777777" w:rsidR="000733B4" w:rsidRDefault="000733B4" w:rsidP="00210075"/>
                <w:p w14:paraId="16990527" w14:textId="77777777" w:rsidR="000733B4" w:rsidRDefault="000733B4" w:rsidP="00210075"/>
                <w:p w14:paraId="07676CFB" w14:textId="77777777" w:rsidR="000733B4" w:rsidRDefault="000733B4" w:rsidP="00210075"/>
                <w:p w14:paraId="25CC9B6C" w14:textId="77777777" w:rsidR="000733B4" w:rsidRDefault="000733B4" w:rsidP="00210075"/>
                <w:p w14:paraId="35734797" w14:textId="77777777" w:rsidR="000733B4" w:rsidRDefault="000733B4" w:rsidP="00210075"/>
                <w:p w14:paraId="228E3F07" w14:textId="77777777" w:rsidR="000733B4" w:rsidRDefault="000733B4" w:rsidP="00210075"/>
                <w:p w14:paraId="4614BAD9" w14:textId="77777777" w:rsidR="000733B4" w:rsidRDefault="000733B4" w:rsidP="00210075"/>
                <w:p w14:paraId="2450DF5D" w14:textId="77777777" w:rsidR="000733B4" w:rsidRDefault="000733B4" w:rsidP="00210075"/>
                <w:p w14:paraId="4D95C608" w14:textId="77777777" w:rsidR="000733B4" w:rsidRDefault="000733B4" w:rsidP="00210075"/>
                <w:p w14:paraId="05DAF32E" w14:textId="77777777" w:rsidR="000733B4" w:rsidRDefault="000733B4" w:rsidP="00210075"/>
                <w:p w14:paraId="3BAFF01F" w14:textId="77777777" w:rsidR="000733B4" w:rsidRDefault="000733B4" w:rsidP="00210075"/>
                <w:p w14:paraId="679BA8E1" w14:textId="77777777" w:rsidR="000733B4" w:rsidRDefault="000733B4" w:rsidP="00210075"/>
                <w:p w14:paraId="59AAB4DA" w14:textId="77777777" w:rsidR="000733B4" w:rsidRDefault="000733B4" w:rsidP="00210075"/>
                <w:p w14:paraId="04E8E55E" w14:textId="77777777" w:rsidR="000733B4" w:rsidRDefault="000733B4" w:rsidP="00210075"/>
                <w:p w14:paraId="75B3F646" w14:textId="77777777" w:rsidR="000733B4" w:rsidRDefault="000733B4" w:rsidP="00210075"/>
                <w:p w14:paraId="13FBE54D" w14:textId="77777777" w:rsidR="000733B4" w:rsidRDefault="000733B4" w:rsidP="00210075"/>
                <w:p w14:paraId="419876D7" w14:textId="77777777" w:rsidR="000733B4" w:rsidRDefault="000733B4" w:rsidP="00210075"/>
                <w:p w14:paraId="1113F4F8" w14:textId="77777777" w:rsidR="000733B4" w:rsidRDefault="000733B4" w:rsidP="00210075"/>
                <w:p w14:paraId="45A97FEC" w14:textId="77777777" w:rsidR="000733B4" w:rsidRDefault="000733B4" w:rsidP="00210075"/>
                <w:p w14:paraId="129D528F" w14:textId="77777777" w:rsidR="000733B4" w:rsidRDefault="000733B4" w:rsidP="00210075"/>
                <w:p w14:paraId="3874F8EA" w14:textId="77777777" w:rsidR="000733B4" w:rsidRDefault="000733B4" w:rsidP="00210075"/>
                <w:p w14:paraId="7A7DEEFD" w14:textId="77777777" w:rsidR="000733B4" w:rsidRDefault="000733B4" w:rsidP="00210075"/>
                <w:p w14:paraId="4C4652C6" w14:textId="77777777" w:rsidR="000733B4" w:rsidRDefault="000733B4" w:rsidP="00210075"/>
                <w:p w14:paraId="40E2614D" w14:textId="77777777" w:rsidR="000733B4" w:rsidRDefault="000733B4" w:rsidP="00210075"/>
                <w:p w14:paraId="47BBABFA" w14:textId="77777777" w:rsidR="000733B4" w:rsidRDefault="000733B4" w:rsidP="00210075"/>
                <w:p w14:paraId="05C169F8" w14:textId="77777777" w:rsidR="000733B4" w:rsidRDefault="000733B4" w:rsidP="00210075"/>
                <w:p w14:paraId="680B01E5" w14:textId="77777777" w:rsidR="000733B4" w:rsidRDefault="000733B4" w:rsidP="00210075"/>
                <w:p w14:paraId="09548DE1" w14:textId="77777777" w:rsidR="000733B4" w:rsidRDefault="000733B4" w:rsidP="00210075"/>
                <w:p w14:paraId="0BD3A27F" w14:textId="77777777" w:rsidR="000733B4" w:rsidRDefault="000733B4" w:rsidP="00210075"/>
                <w:p w14:paraId="510D86A0" w14:textId="77777777" w:rsidR="000733B4" w:rsidRDefault="000733B4" w:rsidP="00210075"/>
                <w:p w14:paraId="0EF29393" w14:textId="77777777" w:rsidR="000733B4" w:rsidRDefault="000733B4" w:rsidP="00210075"/>
                <w:p w14:paraId="0B143404" w14:textId="77777777" w:rsidR="000733B4" w:rsidRDefault="000733B4" w:rsidP="00210075"/>
                <w:p w14:paraId="211C271E" w14:textId="77777777" w:rsidR="000733B4" w:rsidRDefault="000733B4" w:rsidP="00210075"/>
                <w:p w14:paraId="50155D13" w14:textId="77777777" w:rsidR="000733B4" w:rsidRDefault="000733B4" w:rsidP="00210075"/>
                <w:p w14:paraId="5EA07E10" w14:textId="77777777" w:rsidR="000733B4" w:rsidRDefault="000733B4" w:rsidP="00210075"/>
                <w:p w14:paraId="4E1115B0" w14:textId="77777777" w:rsidR="000733B4" w:rsidRDefault="000733B4" w:rsidP="00210075"/>
                <w:p w14:paraId="0079CDAB" w14:textId="77777777" w:rsidR="000733B4" w:rsidRDefault="000733B4" w:rsidP="00210075"/>
                <w:p w14:paraId="5BD3CC98" w14:textId="77777777" w:rsidR="000733B4" w:rsidRDefault="000733B4" w:rsidP="00210075"/>
                <w:p w14:paraId="675CDB41" w14:textId="77777777" w:rsidR="000733B4" w:rsidRDefault="000733B4" w:rsidP="00210075"/>
                <w:p w14:paraId="70543177" w14:textId="77777777" w:rsidR="000733B4" w:rsidRDefault="000733B4" w:rsidP="00210075"/>
                <w:p w14:paraId="68FA8ECD" w14:textId="77777777" w:rsidR="000733B4" w:rsidRDefault="000733B4" w:rsidP="00210075"/>
                <w:p w14:paraId="6F452FF4" w14:textId="77777777" w:rsidR="000733B4" w:rsidRDefault="000733B4" w:rsidP="00210075"/>
                <w:p w14:paraId="4C4D898B" w14:textId="77777777" w:rsidR="000733B4" w:rsidRDefault="000733B4" w:rsidP="00210075"/>
                <w:p w14:paraId="55A27488" w14:textId="77777777" w:rsidR="000733B4" w:rsidRDefault="000733B4" w:rsidP="00210075"/>
                <w:p w14:paraId="545D79D8" w14:textId="77777777" w:rsidR="000733B4" w:rsidRDefault="000733B4" w:rsidP="00210075"/>
                <w:p w14:paraId="211837A6" w14:textId="77777777" w:rsidR="000733B4" w:rsidRDefault="000733B4" w:rsidP="00210075"/>
                <w:p w14:paraId="391BAF86" w14:textId="77777777" w:rsidR="000733B4" w:rsidRDefault="000733B4" w:rsidP="00210075"/>
                <w:p w14:paraId="762987CF" w14:textId="77777777" w:rsidR="000733B4" w:rsidRDefault="000733B4" w:rsidP="00210075"/>
                <w:p w14:paraId="324C1220" w14:textId="77777777" w:rsidR="000733B4" w:rsidRDefault="000733B4" w:rsidP="00210075"/>
                <w:p w14:paraId="2B602E44" w14:textId="77777777" w:rsidR="000733B4" w:rsidRDefault="000733B4" w:rsidP="00210075"/>
                <w:p w14:paraId="23DBBBF9" w14:textId="77777777" w:rsidR="000733B4" w:rsidRDefault="000733B4" w:rsidP="00210075"/>
                <w:p w14:paraId="3FC70E0F" w14:textId="77777777" w:rsidR="000733B4" w:rsidRDefault="000733B4" w:rsidP="00210075"/>
                <w:p w14:paraId="52731DAE" w14:textId="77777777" w:rsidR="000733B4" w:rsidRDefault="000733B4" w:rsidP="00210075"/>
                <w:p w14:paraId="254679F3" w14:textId="77777777" w:rsidR="000733B4" w:rsidRDefault="000733B4" w:rsidP="00210075"/>
                <w:p w14:paraId="1BC11BAC" w14:textId="77777777" w:rsidR="000733B4" w:rsidRDefault="000733B4" w:rsidP="00210075"/>
                <w:p w14:paraId="5A4F5865" w14:textId="77777777" w:rsidR="000733B4" w:rsidRDefault="000733B4" w:rsidP="00210075"/>
                <w:p w14:paraId="30FEFC66" w14:textId="77777777" w:rsidR="000733B4" w:rsidRDefault="000733B4" w:rsidP="00210075"/>
                <w:p w14:paraId="4125A980" w14:textId="77777777" w:rsidR="000733B4" w:rsidRDefault="000733B4" w:rsidP="00210075"/>
                <w:p w14:paraId="5CE4622C" w14:textId="77777777" w:rsidR="000733B4" w:rsidRDefault="000733B4" w:rsidP="00210075"/>
                <w:p w14:paraId="4097278C" w14:textId="77777777" w:rsidR="000733B4" w:rsidRDefault="000733B4" w:rsidP="00210075"/>
                <w:p w14:paraId="01D4FF7A" w14:textId="77777777" w:rsidR="000733B4" w:rsidRDefault="000733B4" w:rsidP="00210075"/>
                <w:p w14:paraId="6359A816" w14:textId="77777777" w:rsidR="000733B4" w:rsidRDefault="000733B4" w:rsidP="00210075"/>
                <w:p w14:paraId="019239C0" w14:textId="77777777" w:rsidR="000733B4" w:rsidRDefault="000733B4" w:rsidP="00210075"/>
                <w:p w14:paraId="61BE387D" w14:textId="77777777" w:rsidR="000733B4" w:rsidRDefault="000733B4" w:rsidP="00210075"/>
                <w:p w14:paraId="598A0706" w14:textId="77777777" w:rsidR="000733B4" w:rsidRDefault="000733B4" w:rsidP="00210075"/>
                <w:p w14:paraId="1F3C60E6" w14:textId="77777777" w:rsidR="000733B4" w:rsidRDefault="000733B4" w:rsidP="00210075"/>
                <w:p w14:paraId="6A5E2AB9" w14:textId="77777777" w:rsidR="000733B4" w:rsidRDefault="000733B4" w:rsidP="00210075"/>
                <w:p w14:paraId="3999ECE0" w14:textId="77777777" w:rsidR="000733B4" w:rsidRDefault="000733B4" w:rsidP="00210075"/>
                <w:p w14:paraId="612115E7" w14:textId="77777777" w:rsidR="000733B4" w:rsidRDefault="000733B4" w:rsidP="00210075"/>
                <w:p w14:paraId="4D523887" w14:textId="77777777" w:rsidR="000733B4" w:rsidRDefault="000733B4" w:rsidP="00210075"/>
                <w:p w14:paraId="664F6550" w14:textId="77777777" w:rsidR="000733B4" w:rsidRDefault="000733B4" w:rsidP="00210075"/>
                <w:p w14:paraId="0EEE98D7" w14:textId="77777777" w:rsidR="000733B4" w:rsidRDefault="000733B4" w:rsidP="00210075"/>
                <w:p w14:paraId="726A1D5C" w14:textId="77777777" w:rsidR="000733B4" w:rsidRDefault="000733B4" w:rsidP="00210075"/>
                <w:p w14:paraId="6BF54788" w14:textId="77777777" w:rsidR="000733B4" w:rsidRDefault="000733B4" w:rsidP="00210075"/>
                <w:p w14:paraId="3BC62903" w14:textId="77777777" w:rsidR="000733B4" w:rsidRDefault="000733B4" w:rsidP="00210075"/>
                <w:p w14:paraId="3C2034A0" w14:textId="77777777" w:rsidR="000733B4" w:rsidRDefault="000733B4" w:rsidP="00210075"/>
                <w:p w14:paraId="3A8FC47A" w14:textId="77777777" w:rsidR="000733B4" w:rsidRDefault="000733B4" w:rsidP="00210075"/>
                <w:p w14:paraId="38715ACE" w14:textId="77777777" w:rsidR="000733B4" w:rsidRDefault="000733B4" w:rsidP="00210075"/>
                <w:p w14:paraId="6FB56C8C" w14:textId="77777777" w:rsidR="000733B4" w:rsidRDefault="000733B4" w:rsidP="00210075"/>
                <w:p w14:paraId="1E121D4A" w14:textId="77777777" w:rsidR="000733B4" w:rsidRDefault="000733B4" w:rsidP="00210075"/>
                <w:p w14:paraId="37FA5F0C" w14:textId="77777777" w:rsidR="000733B4" w:rsidRDefault="000733B4" w:rsidP="00210075"/>
                <w:p w14:paraId="1B1D2DEC" w14:textId="77777777" w:rsidR="000733B4" w:rsidRDefault="000733B4" w:rsidP="00210075"/>
                <w:p w14:paraId="4977730D" w14:textId="77777777" w:rsidR="000733B4" w:rsidRDefault="000733B4" w:rsidP="00210075"/>
                <w:p w14:paraId="06859C08" w14:textId="77777777" w:rsidR="000733B4" w:rsidRDefault="000733B4" w:rsidP="00210075"/>
                <w:p w14:paraId="4EBF9E5F" w14:textId="77777777" w:rsidR="000733B4" w:rsidRDefault="000733B4" w:rsidP="00210075"/>
                <w:p w14:paraId="282B7695" w14:textId="77777777" w:rsidR="000733B4" w:rsidRDefault="000733B4" w:rsidP="00210075"/>
                <w:p w14:paraId="26710454" w14:textId="77777777" w:rsidR="000733B4" w:rsidRDefault="000733B4" w:rsidP="00210075"/>
                <w:p w14:paraId="58BFC7F5" w14:textId="77777777" w:rsidR="000733B4" w:rsidRDefault="000733B4" w:rsidP="00210075"/>
                <w:p w14:paraId="5066D9BF" w14:textId="77777777" w:rsidR="000733B4" w:rsidRDefault="000733B4" w:rsidP="00210075"/>
                <w:p w14:paraId="14BC42C4" w14:textId="77777777" w:rsidR="000733B4" w:rsidRDefault="000733B4" w:rsidP="00210075"/>
                <w:p w14:paraId="155A0C88" w14:textId="77777777" w:rsidR="000733B4" w:rsidRDefault="000733B4" w:rsidP="00210075"/>
                <w:p w14:paraId="3A9F8124" w14:textId="77777777" w:rsidR="000733B4" w:rsidRDefault="000733B4" w:rsidP="00210075"/>
                <w:p w14:paraId="142A23B6" w14:textId="77777777" w:rsidR="000733B4" w:rsidRDefault="000733B4" w:rsidP="00210075"/>
                <w:p w14:paraId="2FA8CA98" w14:textId="77777777" w:rsidR="000733B4" w:rsidRDefault="000733B4" w:rsidP="00210075"/>
                <w:p w14:paraId="7970FC03" w14:textId="77777777" w:rsidR="000733B4" w:rsidRDefault="000733B4" w:rsidP="00210075"/>
                <w:p w14:paraId="7E80F446" w14:textId="77777777" w:rsidR="000733B4" w:rsidRDefault="000733B4" w:rsidP="00210075"/>
                <w:p w14:paraId="342824EE" w14:textId="77777777" w:rsidR="000733B4" w:rsidRDefault="000733B4" w:rsidP="00210075"/>
                <w:p w14:paraId="031D8FE9" w14:textId="77777777" w:rsidR="000733B4" w:rsidRDefault="000733B4" w:rsidP="00210075"/>
                <w:p w14:paraId="2026A222" w14:textId="77777777" w:rsidR="000733B4" w:rsidRDefault="000733B4" w:rsidP="00210075"/>
                <w:p w14:paraId="0526A695" w14:textId="77777777" w:rsidR="000733B4" w:rsidRDefault="000733B4" w:rsidP="00210075"/>
                <w:p w14:paraId="36D15D66" w14:textId="77777777" w:rsidR="000733B4" w:rsidRDefault="000733B4" w:rsidP="00210075"/>
                <w:p w14:paraId="18F8DF89" w14:textId="77777777" w:rsidR="000733B4" w:rsidRDefault="000733B4" w:rsidP="00210075"/>
                <w:p w14:paraId="1EA43734" w14:textId="77777777" w:rsidR="000733B4" w:rsidRDefault="000733B4" w:rsidP="00210075"/>
                <w:p w14:paraId="1CE694B8" w14:textId="77777777" w:rsidR="000733B4" w:rsidRDefault="000733B4" w:rsidP="00210075"/>
                <w:p w14:paraId="54E40D9E" w14:textId="77777777" w:rsidR="000733B4" w:rsidRDefault="000733B4" w:rsidP="00210075"/>
                <w:p w14:paraId="4BEB37C5" w14:textId="77777777" w:rsidR="000733B4" w:rsidRDefault="000733B4" w:rsidP="00210075"/>
                <w:p w14:paraId="19C76473" w14:textId="77777777" w:rsidR="000733B4" w:rsidRDefault="000733B4" w:rsidP="00210075"/>
                <w:p w14:paraId="11654820" w14:textId="77777777" w:rsidR="000733B4" w:rsidRDefault="000733B4" w:rsidP="00210075"/>
                <w:p w14:paraId="758CBDE0" w14:textId="77777777" w:rsidR="000733B4" w:rsidRDefault="000733B4" w:rsidP="00210075"/>
                <w:p w14:paraId="335D3ACE" w14:textId="77777777" w:rsidR="000733B4" w:rsidRDefault="000733B4" w:rsidP="00210075"/>
                <w:p w14:paraId="1AA5B134" w14:textId="77777777" w:rsidR="000733B4" w:rsidRDefault="000733B4" w:rsidP="00210075"/>
                <w:p w14:paraId="618BCC7D" w14:textId="77777777" w:rsidR="000733B4" w:rsidRDefault="000733B4" w:rsidP="00210075"/>
                <w:p w14:paraId="4B30C4E1" w14:textId="77777777" w:rsidR="000733B4" w:rsidRDefault="000733B4" w:rsidP="00210075"/>
                <w:p w14:paraId="28FDD40A" w14:textId="77777777" w:rsidR="000733B4" w:rsidRDefault="000733B4" w:rsidP="00210075"/>
                <w:p w14:paraId="2CBC577B" w14:textId="77777777" w:rsidR="000733B4" w:rsidRDefault="000733B4" w:rsidP="00210075"/>
                <w:p w14:paraId="5074C6F9" w14:textId="77777777" w:rsidR="000733B4" w:rsidRDefault="000733B4" w:rsidP="00210075"/>
                <w:p w14:paraId="2B022EA0" w14:textId="77777777" w:rsidR="000733B4" w:rsidRDefault="000733B4" w:rsidP="00210075"/>
                <w:p w14:paraId="0DC386BF" w14:textId="77777777" w:rsidR="000733B4" w:rsidRDefault="000733B4" w:rsidP="00210075"/>
                <w:p w14:paraId="2114FFF7" w14:textId="77777777" w:rsidR="000733B4" w:rsidRDefault="000733B4" w:rsidP="00210075"/>
                <w:p w14:paraId="3DAC7182" w14:textId="77777777" w:rsidR="000733B4" w:rsidRDefault="000733B4" w:rsidP="00210075"/>
                <w:p w14:paraId="1B8B6CB5" w14:textId="77777777" w:rsidR="000733B4" w:rsidRDefault="000733B4" w:rsidP="00210075"/>
                <w:p w14:paraId="4ED6257C" w14:textId="77777777" w:rsidR="000733B4" w:rsidRDefault="000733B4" w:rsidP="00210075"/>
                <w:p w14:paraId="0868D5B3" w14:textId="77777777" w:rsidR="000733B4" w:rsidRDefault="000733B4" w:rsidP="00210075"/>
                <w:p w14:paraId="38DAEABA" w14:textId="77777777" w:rsidR="000733B4" w:rsidRDefault="000733B4" w:rsidP="00210075"/>
                <w:p w14:paraId="416BABF9" w14:textId="77777777" w:rsidR="000733B4" w:rsidRDefault="000733B4" w:rsidP="00210075"/>
                <w:p w14:paraId="5AB15775" w14:textId="77777777" w:rsidR="000733B4" w:rsidRDefault="000733B4" w:rsidP="00210075"/>
                <w:p w14:paraId="607501D6" w14:textId="77777777" w:rsidR="000733B4" w:rsidRDefault="000733B4" w:rsidP="00210075"/>
                <w:p w14:paraId="03D462E3" w14:textId="77777777" w:rsidR="000733B4" w:rsidRDefault="000733B4" w:rsidP="00210075"/>
                <w:p w14:paraId="05E24069" w14:textId="77777777" w:rsidR="000733B4" w:rsidRDefault="000733B4" w:rsidP="00210075"/>
                <w:p w14:paraId="53CDBA7C" w14:textId="77777777" w:rsidR="000733B4" w:rsidRDefault="000733B4" w:rsidP="00210075"/>
                <w:p w14:paraId="167805AF" w14:textId="77777777" w:rsidR="000733B4" w:rsidRDefault="000733B4" w:rsidP="00210075"/>
                <w:p w14:paraId="157ECDDD" w14:textId="77777777" w:rsidR="000733B4" w:rsidRDefault="000733B4" w:rsidP="00210075"/>
                <w:p w14:paraId="3CAC4F1B" w14:textId="77777777" w:rsidR="000733B4" w:rsidRDefault="000733B4" w:rsidP="00210075"/>
                <w:p w14:paraId="3963A503" w14:textId="77777777" w:rsidR="000733B4" w:rsidRDefault="000733B4" w:rsidP="00210075"/>
                <w:p w14:paraId="3EBE34A3" w14:textId="77777777" w:rsidR="000733B4" w:rsidRDefault="000733B4" w:rsidP="00210075"/>
                <w:p w14:paraId="21F6352C" w14:textId="77777777" w:rsidR="000733B4" w:rsidRDefault="000733B4" w:rsidP="00210075"/>
                <w:p w14:paraId="7D62984C" w14:textId="77777777" w:rsidR="000733B4" w:rsidRDefault="000733B4" w:rsidP="00210075"/>
                <w:p w14:paraId="4A79881B" w14:textId="77777777" w:rsidR="000733B4" w:rsidRDefault="000733B4" w:rsidP="00210075"/>
                <w:p w14:paraId="33674E40" w14:textId="77777777" w:rsidR="000733B4" w:rsidRDefault="000733B4" w:rsidP="00210075"/>
                <w:p w14:paraId="1D31A9F2" w14:textId="77777777" w:rsidR="000733B4" w:rsidRDefault="000733B4" w:rsidP="00210075"/>
                <w:p w14:paraId="15516157" w14:textId="77777777" w:rsidR="000733B4" w:rsidRDefault="000733B4" w:rsidP="00210075"/>
                <w:p w14:paraId="6E0FF176" w14:textId="77777777" w:rsidR="000733B4" w:rsidRDefault="000733B4" w:rsidP="00210075"/>
                <w:p w14:paraId="74AF382C" w14:textId="77777777" w:rsidR="000733B4" w:rsidRDefault="000733B4" w:rsidP="00210075"/>
                <w:p w14:paraId="010AD704" w14:textId="77777777" w:rsidR="000733B4" w:rsidRDefault="000733B4" w:rsidP="00210075"/>
                <w:p w14:paraId="17E75EA4" w14:textId="77777777" w:rsidR="000733B4" w:rsidRDefault="000733B4" w:rsidP="00210075"/>
                <w:p w14:paraId="2226772C" w14:textId="77777777" w:rsidR="000733B4" w:rsidRDefault="000733B4" w:rsidP="00210075"/>
                <w:p w14:paraId="38B69DCD" w14:textId="77777777" w:rsidR="000733B4" w:rsidRDefault="000733B4" w:rsidP="00210075"/>
                <w:p w14:paraId="50D09641" w14:textId="77777777" w:rsidR="000733B4" w:rsidRDefault="000733B4" w:rsidP="00210075"/>
                <w:p w14:paraId="6D21166D" w14:textId="77777777" w:rsidR="000733B4" w:rsidRDefault="000733B4" w:rsidP="00210075"/>
                <w:p w14:paraId="29663322" w14:textId="77777777" w:rsidR="000733B4" w:rsidRDefault="000733B4" w:rsidP="00210075"/>
                <w:p w14:paraId="50C4699B" w14:textId="77777777" w:rsidR="000733B4" w:rsidRDefault="000733B4" w:rsidP="00210075"/>
                <w:p w14:paraId="1A143960" w14:textId="77777777" w:rsidR="000733B4" w:rsidRDefault="000733B4" w:rsidP="00210075"/>
                <w:p w14:paraId="14E9D817" w14:textId="77777777" w:rsidR="000733B4" w:rsidRDefault="000733B4" w:rsidP="00210075"/>
                <w:p w14:paraId="6A13B761" w14:textId="77777777" w:rsidR="000733B4" w:rsidRDefault="000733B4" w:rsidP="00210075"/>
                <w:p w14:paraId="116EF9F4" w14:textId="77777777" w:rsidR="000733B4" w:rsidRDefault="000733B4" w:rsidP="00210075"/>
                <w:p w14:paraId="6977C6D3" w14:textId="77777777" w:rsidR="000733B4" w:rsidRDefault="000733B4" w:rsidP="00210075"/>
                <w:p w14:paraId="33138DE8" w14:textId="77777777" w:rsidR="000733B4" w:rsidRDefault="000733B4" w:rsidP="00210075"/>
                <w:p w14:paraId="1037BD6C" w14:textId="77777777" w:rsidR="000733B4" w:rsidRDefault="000733B4" w:rsidP="00210075"/>
                <w:p w14:paraId="456A9E4B" w14:textId="77777777" w:rsidR="000733B4" w:rsidRDefault="000733B4" w:rsidP="00210075"/>
                <w:p w14:paraId="264776B8" w14:textId="77777777" w:rsidR="000733B4" w:rsidRDefault="000733B4" w:rsidP="00210075"/>
                <w:p w14:paraId="1EA231A9" w14:textId="77777777" w:rsidR="000733B4" w:rsidRDefault="000733B4" w:rsidP="00210075"/>
                <w:p w14:paraId="4F57D871" w14:textId="77777777" w:rsidR="000733B4" w:rsidRDefault="000733B4" w:rsidP="00210075"/>
                <w:p w14:paraId="78173BCB" w14:textId="77777777" w:rsidR="000733B4" w:rsidRDefault="000733B4" w:rsidP="00210075"/>
                <w:p w14:paraId="2E5DC54C" w14:textId="77777777" w:rsidR="000733B4" w:rsidRDefault="000733B4" w:rsidP="00210075"/>
                <w:p w14:paraId="5E66B379" w14:textId="77777777" w:rsidR="000733B4" w:rsidRDefault="000733B4" w:rsidP="00210075"/>
                <w:p w14:paraId="25001202" w14:textId="77777777" w:rsidR="000733B4" w:rsidRDefault="000733B4" w:rsidP="00210075"/>
                <w:p w14:paraId="0EBFA388" w14:textId="77777777" w:rsidR="000733B4" w:rsidRDefault="000733B4" w:rsidP="00210075"/>
                <w:p w14:paraId="68F152D9" w14:textId="77777777" w:rsidR="000733B4" w:rsidRDefault="000733B4" w:rsidP="00210075"/>
                <w:p w14:paraId="0D0442C0" w14:textId="77777777" w:rsidR="000733B4" w:rsidRDefault="000733B4" w:rsidP="00210075"/>
                <w:p w14:paraId="77817326" w14:textId="77777777" w:rsidR="000733B4" w:rsidRDefault="000733B4" w:rsidP="00210075"/>
                <w:p w14:paraId="3C2B69DF" w14:textId="77777777" w:rsidR="000733B4" w:rsidRDefault="000733B4" w:rsidP="00210075"/>
                <w:p w14:paraId="68896D98" w14:textId="77777777" w:rsidR="000733B4" w:rsidRDefault="000733B4" w:rsidP="00210075"/>
                <w:p w14:paraId="7B3E5B66" w14:textId="77777777" w:rsidR="000733B4" w:rsidRDefault="000733B4" w:rsidP="00210075"/>
                <w:p w14:paraId="22454993" w14:textId="77777777" w:rsidR="000733B4" w:rsidRDefault="000733B4" w:rsidP="00210075"/>
                <w:p w14:paraId="57244712" w14:textId="77777777" w:rsidR="000733B4" w:rsidRDefault="000733B4" w:rsidP="00210075"/>
                <w:p w14:paraId="25C75FFF" w14:textId="77777777" w:rsidR="000733B4" w:rsidRDefault="000733B4" w:rsidP="00210075"/>
                <w:p w14:paraId="6CBA8709" w14:textId="77777777" w:rsidR="000733B4" w:rsidRDefault="000733B4" w:rsidP="00210075"/>
                <w:p w14:paraId="4ADB5676" w14:textId="77777777" w:rsidR="000733B4" w:rsidRDefault="000733B4" w:rsidP="00210075"/>
                <w:p w14:paraId="5B90BFD0" w14:textId="77777777" w:rsidR="000733B4" w:rsidRDefault="000733B4" w:rsidP="00210075"/>
                <w:p w14:paraId="5B1B6B53" w14:textId="77777777" w:rsidR="000733B4" w:rsidRDefault="000733B4" w:rsidP="00210075"/>
                <w:p w14:paraId="45F1240C" w14:textId="77777777" w:rsidR="000733B4" w:rsidRDefault="000733B4" w:rsidP="00210075"/>
                <w:p w14:paraId="4F00B27B" w14:textId="77777777" w:rsidR="000733B4" w:rsidRDefault="000733B4" w:rsidP="00210075"/>
                <w:p w14:paraId="68CBF585" w14:textId="77777777" w:rsidR="000733B4" w:rsidRDefault="000733B4" w:rsidP="00210075"/>
                <w:p w14:paraId="7396CB2D" w14:textId="77777777" w:rsidR="000733B4" w:rsidRDefault="000733B4" w:rsidP="00210075"/>
                <w:p w14:paraId="7AFD71B5" w14:textId="77777777" w:rsidR="000733B4" w:rsidRDefault="000733B4" w:rsidP="00210075"/>
                <w:p w14:paraId="68003067" w14:textId="77777777" w:rsidR="000733B4" w:rsidRDefault="000733B4" w:rsidP="00210075"/>
                <w:p w14:paraId="6A4DBECD" w14:textId="77777777" w:rsidR="000733B4" w:rsidRDefault="000733B4" w:rsidP="00210075"/>
                <w:p w14:paraId="439DA114" w14:textId="77777777" w:rsidR="000733B4" w:rsidRDefault="000733B4" w:rsidP="00210075"/>
                <w:p w14:paraId="1139579B" w14:textId="77777777" w:rsidR="000733B4" w:rsidRDefault="000733B4" w:rsidP="00210075"/>
                <w:p w14:paraId="5FE298E4" w14:textId="77777777" w:rsidR="000733B4" w:rsidRDefault="000733B4" w:rsidP="00210075"/>
                <w:p w14:paraId="13105CE4" w14:textId="77777777" w:rsidR="000733B4" w:rsidRDefault="000733B4" w:rsidP="00210075"/>
                <w:p w14:paraId="75C8462E" w14:textId="77777777" w:rsidR="000733B4" w:rsidRDefault="000733B4" w:rsidP="00210075"/>
                <w:p w14:paraId="1F394B1F" w14:textId="77777777" w:rsidR="000733B4" w:rsidRDefault="000733B4" w:rsidP="00210075"/>
                <w:p w14:paraId="7403BA34" w14:textId="77777777" w:rsidR="000733B4" w:rsidRDefault="000733B4" w:rsidP="00210075"/>
                <w:p w14:paraId="4E0B43D7" w14:textId="77777777" w:rsidR="000733B4" w:rsidRDefault="000733B4" w:rsidP="00210075"/>
                <w:p w14:paraId="21367F20" w14:textId="77777777" w:rsidR="000733B4" w:rsidRDefault="000733B4" w:rsidP="00210075"/>
                <w:p w14:paraId="42B7B74E" w14:textId="77777777" w:rsidR="000733B4" w:rsidRDefault="000733B4" w:rsidP="00210075"/>
                <w:p w14:paraId="1D000C85" w14:textId="77777777" w:rsidR="000733B4" w:rsidRDefault="000733B4" w:rsidP="00210075"/>
                <w:p w14:paraId="25ED1459" w14:textId="77777777" w:rsidR="000733B4" w:rsidRDefault="000733B4" w:rsidP="00210075"/>
                <w:p w14:paraId="13325F7E" w14:textId="77777777" w:rsidR="000733B4" w:rsidRDefault="000733B4" w:rsidP="00210075"/>
                <w:p w14:paraId="0E86315A" w14:textId="77777777" w:rsidR="000733B4" w:rsidRDefault="000733B4" w:rsidP="00210075"/>
                <w:p w14:paraId="4D201599" w14:textId="77777777" w:rsidR="000733B4" w:rsidRDefault="000733B4" w:rsidP="00210075"/>
                <w:p w14:paraId="62E9687F" w14:textId="77777777" w:rsidR="000733B4" w:rsidRDefault="000733B4" w:rsidP="00210075"/>
                <w:p w14:paraId="2F5AA8C7" w14:textId="77777777" w:rsidR="000733B4" w:rsidRDefault="000733B4" w:rsidP="00210075"/>
                <w:p w14:paraId="4409AF90" w14:textId="77777777" w:rsidR="000733B4" w:rsidRDefault="000733B4" w:rsidP="00210075"/>
                <w:p w14:paraId="42A0F5EA" w14:textId="77777777" w:rsidR="000733B4" w:rsidRDefault="000733B4" w:rsidP="00210075"/>
                <w:p w14:paraId="3406DA3D" w14:textId="77777777" w:rsidR="000733B4" w:rsidRDefault="000733B4" w:rsidP="00210075"/>
                <w:p w14:paraId="05EF33E6" w14:textId="77777777" w:rsidR="000733B4" w:rsidRDefault="000733B4" w:rsidP="00210075"/>
                <w:p w14:paraId="44A6BAF2" w14:textId="77777777" w:rsidR="000733B4" w:rsidRDefault="000733B4" w:rsidP="00210075"/>
                <w:p w14:paraId="4B5EBF30" w14:textId="77777777" w:rsidR="000733B4" w:rsidRDefault="000733B4" w:rsidP="00210075"/>
                <w:p w14:paraId="0CD97626" w14:textId="77777777" w:rsidR="000733B4" w:rsidRDefault="000733B4" w:rsidP="00210075"/>
                <w:p w14:paraId="0D963DE4" w14:textId="77777777" w:rsidR="000733B4" w:rsidRDefault="000733B4" w:rsidP="00210075"/>
                <w:p w14:paraId="57D0FC23" w14:textId="77777777" w:rsidR="000733B4" w:rsidRDefault="000733B4" w:rsidP="00210075"/>
                <w:p w14:paraId="0765C048" w14:textId="77777777" w:rsidR="000733B4" w:rsidRDefault="000733B4" w:rsidP="00210075"/>
                <w:p w14:paraId="658E3D68" w14:textId="77777777" w:rsidR="000733B4" w:rsidRDefault="000733B4" w:rsidP="00210075"/>
                <w:p w14:paraId="1CD6A1EA" w14:textId="77777777" w:rsidR="000733B4" w:rsidRDefault="000733B4" w:rsidP="00210075"/>
                <w:p w14:paraId="710E4D65" w14:textId="77777777" w:rsidR="000733B4" w:rsidRDefault="000733B4" w:rsidP="00210075"/>
                <w:p w14:paraId="4CBC0F28" w14:textId="77777777" w:rsidR="000733B4" w:rsidRDefault="000733B4" w:rsidP="00210075"/>
                <w:p w14:paraId="659E47EC" w14:textId="77777777" w:rsidR="000733B4" w:rsidRDefault="000733B4" w:rsidP="00210075"/>
                <w:p w14:paraId="043A1323" w14:textId="77777777" w:rsidR="000733B4" w:rsidRDefault="000733B4" w:rsidP="00210075"/>
                <w:p w14:paraId="42FCD67E" w14:textId="77777777" w:rsidR="000733B4" w:rsidRDefault="000733B4" w:rsidP="00210075"/>
                <w:p w14:paraId="78BD8320" w14:textId="77777777" w:rsidR="000733B4" w:rsidRDefault="000733B4" w:rsidP="00210075"/>
                <w:p w14:paraId="195C5D49" w14:textId="77777777" w:rsidR="000733B4" w:rsidRDefault="000733B4" w:rsidP="00210075"/>
                <w:p w14:paraId="07737A56" w14:textId="77777777" w:rsidR="000733B4" w:rsidRDefault="000733B4" w:rsidP="00210075"/>
                <w:p w14:paraId="7428ED49" w14:textId="77777777" w:rsidR="000733B4" w:rsidRDefault="000733B4" w:rsidP="00210075"/>
                <w:p w14:paraId="612404A0" w14:textId="77777777" w:rsidR="000733B4" w:rsidRDefault="000733B4" w:rsidP="00210075"/>
                <w:p w14:paraId="3DD258C0" w14:textId="77777777" w:rsidR="000733B4" w:rsidRDefault="000733B4" w:rsidP="00210075"/>
                <w:p w14:paraId="49A3836F" w14:textId="77777777" w:rsidR="000733B4" w:rsidRDefault="000733B4" w:rsidP="00210075"/>
                <w:p w14:paraId="20F61051" w14:textId="77777777" w:rsidR="000733B4" w:rsidRDefault="000733B4" w:rsidP="00210075"/>
                <w:p w14:paraId="1ADCC8D9" w14:textId="77777777" w:rsidR="000733B4" w:rsidRDefault="000733B4" w:rsidP="00210075"/>
                <w:p w14:paraId="2311E302" w14:textId="77777777" w:rsidR="000733B4" w:rsidRDefault="000733B4" w:rsidP="00210075"/>
                <w:p w14:paraId="003E83B8" w14:textId="77777777" w:rsidR="000733B4" w:rsidRDefault="000733B4" w:rsidP="00210075"/>
                <w:p w14:paraId="794FE1F6" w14:textId="77777777" w:rsidR="000733B4" w:rsidRDefault="000733B4" w:rsidP="00210075"/>
                <w:p w14:paraId="089C9C73" w14:textId="77777777" w:rsidR="000733B4" w:rsidRDefault="000733B4" w:rsidP="00210075"/>
                <w:p w14:paraId="7B2A8FDC" w14:textId="77777777" w:rsidR="000733B4" w:rsidRDefault="000733B4" w:rsidP="00210075"/>
                <w:p w14:paraId="2ADDF1F2" w14:textId="77777777" w:rsidR="000733B4" w:rsidRDefault="000733B4" w:rsidP="00210075"/>
                <w:p w14:paraId="1F9790AE" w14:textId="77777777" w:rsidR="000733B4" w:rsidRDefault="000733B4" w:rsidP="00210075"/>
                <w:p w14:paraId="14962CCB" w14:textId="77777777" w:rsidR="000733B4" w:rsidRDefault="000733B4" w:rsidP="00210075"/>
                <w:p w14:paraId="60412975" w14:textId="77777777" w:rsidR="000733B4" w:rsidRDefault="000733B4" w:rsidP="00210075"/>
                <w:p w14:paraId="3EE052CF" w14:textId="77777777" w:rsidR="000733B4" w:rsidRDefault="000733B4" w:rsidP="00210075"/>
                <w:p w14:paraId="3ED598DB" w14:textId="77777777" w:rsidR="000733B4" w:rsidRDefault="000733B4" w:rsidP="00210075"/>
                <w:p w14:paraId="2355D23E" w14:textId="77777777" w:rsidR="000733B4" w:rsidRDefault="000733B4" w:rsidP="00210075"/>
                <w:p w14:paraId="2E6F4F58" w14:textId="77777777" w:rsidR="000733B4" w:rsidRDefault="000733B4" w:rsidP="00210075"/>
                <w:p w14:paraId="7F43ACFF" w14:textId="77777777" w:rsidR="000733B4" w:rsidRDefault="000733B4" w:rsidP="00210075"/>
                <w:p w14:paraId="62509E28" w14:textId="77777777" w:rsidR="000733B4" w:rsidRDefault="000733B4" w:rsidP="00210075"/>
                <w:p w14:paraId="49D0578C" w14:textId="77777777" w:rsidR="000733B4" w:rsidRDefault="000733B4" w:rsidP="00210075"/>
                <w:p w14:paraId="58BB68BB" w14:textId="77777777" w:rsidR="000733B4" w:rsidRDefault="000733B4" w:rsidP="00210075"/>
                <w:p w14:paraId="28ADA3BA" w14:textId="77777777" w:rsidR="000733B4" w:rsidRDefault="000733B4" w:rsidP="00210075"/>
                <w:p w14:paraId="286EEF96" w14:textId="77777777" w:rsidR="000733B4" w:rsidRDefault="000733B4" w:rsidP="00210075"/>
                <w:p w14:paraId="42EA1F3D" w14:textId="77777777" w:rsidR="000733B4" w:rsidRDefault="000733B4" w:rsidP="00210075"/>
                <w:p w14:paraId="2ABD4785" w14:textId="77777777" w:rsidR="000733B4" w:rsidRDefault="000733B4" w:rsidP="00210075"/>
                <w:p w14:paraId="3A6D836C" w14:textId="77777777" w:rsidR="000733B4" w:rsidRDefault="000733B4" w:rsidP="00210075"/>
                <w:p w14:paraId="1657925D" w14:textId="77777777" w:rsidR="000733B4" w:rsidRDefault="000733B4" w:rsidP="00210075"/>
                <w:p w14:paraId="3896C23E" w14:textId="77777777" w:rsidR="000733B4" w:rsidRDefault="000733B4" w:rsidP="00210075"/>
                <w:p w14:paraId="0AA690CE" w14:textId="77777777" w:rsidR="000733B4" w:rsidRDefault="000733B4" w:rsidP="00210075"/>
                <w:p w14:paraId="330DDEDE" w14:textId="77777777" w:rsidR="000733B4" w:rsidRDefault="000733B4" w:rsidP="00210075"/>
                <w:p w14:paraId="362BAEAF" w14:textId="77777777" w:rsidR="000733B4" w:rsidRDefault="000733B4" w:rsidP="00210075"/>
                <w:p w14:paraId="44D946B7" w14:textId="77777777" w:rsidR="000733B4" w:rsidRDefault="000733B4" w:rsidP="00210075"/>
                <w:p w14:paraId="5E7ABDD5" w14:textId="77777777" w:rsidR="000733B4" w:rsidRDefault="000733B4" w:rsidP="00210075"/>
                <w:p w14:paraId="25D18F0A" w14:textId="77777777" w:rsidR="000733B4" w:rsidRDefault="000733B4" w:rsidP="00210075"/>
                <w:p w14:paraId="7369335E" w14:textId="77777777" w:rsidR="000733B4" w:rsidRDefault="000733B4" w:rsidP="00210075"/>
                <w:p w14:paraId="25E49AF4" w14:textId="77777777" w:rsidR="000733B4" w:rsidRDefault="000733B4" w:rsidP="00210075"/>
                <w:p w14:paraId="4E195B94" w14:textId="77777777" w:rsidR="000733B4" w:rsidRDefault="000733B4" w:rsidP="00210075"/>
                <w:p w14:paraId="3DDB2DE8" w14:textId="77777777" w:rsidR="000733B4" w:rsidRDefault="000733B4" w:rsidP="00210075"/>
                <w:p w14:paraId="1C7D01C3" w14:textId="77777777" w:rsidR="000733B4" w:rsidRDefault="000733B4" w:rsidP="00210075"/>
                <w:p w14:paraId="02B95F93" w14:textId="77777777" w:rsidR="000733B4" w:rsidRDefault="000733B4" w:rsidP="00210075"/>
                <w:p w14:paraId="1C9433B1" w14:textId="77777777" w:rsidR="000733B4" w:rsidRDefault="000733B4" w:rsidP="00210075"/>
                <w:p w14:paraId="7C8FC3FF" w14:textId="77777777" w:rsidR="000733B4" w:rsidRDefault="000733B4" w:rsidP="00210075"/>
                <w:p w14:paraId="325F1568" w14:textId="77777777" w:rsidR="000733B4" w:rsidRDefault="000733B4" w:rsidP="00210075"/>
                <w:p w14:paraId="04C515B8" w14:textId="77777777" w:rsidR="000733B4" w:rsidRDefault="000733B4" w:rsidP="00210075"/>
                <w:p w14:paraId="17DEECA4" w14:textId="77777777" w:rsidR="000733B4" w:rsidRDefault="000733B4" w:rsidP="00210075"/>
                <w:p w14:paraId="5E291D47" w14:textId="77777777" w:rsidR="000733B4" w:rsidRDefault="000733B4" w:rsidP="00210075"/>
                <w:p w14:paraId="6A55147E" w14:textId="77777777" w:rsidR="000733B4" w:rsidRDefault="000733B4" w:rsidP="00210075"/>
                <w:p w14:paraId="5D000E99" w14:textId="77777777" w:rsidR="000733B4" w:rsidRDefault="000733B4" w:rsidP="00210075"/>
                <w:p w14:paraId="663CE1D7" w14:textId="77777777" w:rsidR="000733B4" w:rsidRDefault="000733B4" w:rsidP="00210075"/>
                <w:p w14:paraId="48B0E247" w14:textId="77777777" w:rsidR="000733B4" w:rsidRDefault="000733B4" w:rsidP="00210075"/>
                <w:p w14:paraId="44E58A38" w14:textId="77777777" w:rsidR="000733B4" w:rsidRDefault="000733B4" w:rsidP="00210075"/>
                <w:p w14:paraId="34F46AAC" w14:textId="77777777" w:rsidR="000733B4" w:rsidRDefault="000733B4" w:rsidP="00210075"/>
                <w:p w14:paraId="1FAD2AA5" w14:textId="77777777" w:rsidR="000733B4" w:rsidRDefault="000733B4" w:rsidP="00210075"/>
                <w:p w14:paraId="5149AD78" w14:textId="77777777" w:rsidR="000733B4" w:rsidRDefault="000733B4" w:rsidP="00210075"/>
                <w:p w14:paraId="1290B0E9" w14:textId="77777777" w:rsidR="000733B4" w:rsidRDefault="000733B4" w:rsidP="00210075"/>
                <w:p w14:paraId="53DF85BA" w14:textId="77777777" w:rsidR="000733B4" w:rsidRDefault="000733B4" w:rsidP="00210075"/>
                <w:p w14:paraId="411A1B6B" w14:textId="77777777" w:rsidR="000733B4" w:rsidRDefault="000733B4" w:rsidP="00210075"/>
                <w:p w14:paraId="219AB276" w14:textId="77777777" w:rsidR="000733B4" w:rsidRDefault="000733B4" w:rsidP="00210075"/>
                <w:p w14:paraId="46BD237F" w14:textId="77777777" w:rsidR="000733B4" w:rsidRDefault="000733B4" w:rsidP="00210075"/>
                <w:p w14:paraId="610795AD" w14:textId="77777777" w:rsidR="000733B4" w:rsidRDefault="000733B4" w:rsidP="00210075"/>
                <w:p w14:paraId="7B06062E" w14:textId="77777777" w:rsidR="000733B4" w:rsidRDefault="000733B4" w:rsidP="00210075"/>
                <w:p w14:paraId="312807FA" w14:textId="77777777" w:rsidR="000733B4" w:rsidRDefault="000733B4" w:rsidP="00210075"/>
                <w:p w14:paraId="67C6BFA2" w14:textId="77777777" w:rsidR="000733B4" w:rsidRDefault="000733B4" w:rsidP="00210075"/>
                <w:p w14:paraId="4EB2A46F" w14:textId="77777777" w:rsidR="000733B4" w:rsidRDefault="000733B4" w:rsidP="00210075"/>
                <w:p w14:paraId="365B1675" w14:textId="77777777" w:rsidR="000733B4" w:rsidRDefault="000733B4" w:rsidP="00210075"/>
                <w:p w14:paraId="5F796211" w14:textId="77777777" w:rsidR="000733B4" w:rsidRDefault="000733B4" w:rsidP="00210075"/>
                <w:p w14:paraId="4EB3FEAA" w14:textId="77777777" w:rsidR="000733B4" w:rsidRDefault="000733B4" w:rsidP="00210075"/>
                <w:p w14:paraId="6A3DAD73" w14:textId="77777777" w:rsidR="000733B4" w:rsidRDefault="000733B4" w:rsidP="00210075"/>
                <w:p w14:paraId="5B3411FB" w14:textId="77777777" w:rsidR="000733B4" w:rsidRDefault="000733B4" w:rsidP="00210075"/>
                <w:p w14:paraId="77A2B807" w14:textId="77777777" w:rsidR="000733B4" w:rsidRDefault="000733B4" w:rsidP="00210075"/>
                <w:p w14:paraId="387AC953" w14:textId="77777777" w:rsidR="000733B4" w:rsidRDefault="000733B4" w:rsidP="00210075"/>
                <w:p w14:paraId="598A3477" w14:textId="77777777" w:rsidR="000733B4" w:rsidRDefault="000733B4" w:rsidP="00210075"/>
                <w:p w14:paraId="260BA5BB" w14:textId="77777777" w:rsidR="000733B4" w:rsidRDefault="000733B4" w:rsidP="00210075"/>
                <w:p w14:paraId="27E1AB03" w14:textId="77777777" w:rsidR="000733B4" w:rsidRDefault="000733B4" w:rsidP="00210075"/>
                <w:p w14:paraId="176A4EC9" w14:textId="77777777" w:rsidR="000733B4" w:rsidRDefault="000733B4" w:rsidP="00210075"/>
                <w:p w14:paraId="645D2D70" w14:textId="77777777" w:rsidR="000733B4" w:rsidRDefault="000733B4" w:rsidP="00210075"/>
                <w:p w14:paraId="65A51945" w14:textId="77777777" w:rsidR="000733B4" w:rsidRDefault="000733B4" w:rsidP="00210075"/>
                <w:p w14:paraId="09C76860" w14:textId="77777777" w:rsidR="000733B4" w:rsidRDefault="000733B4" w:rsidP="00210075"/>
                <w:p w14:paraId="41FBEB77" w14:textId="77777777" w:rsidR="000733B4" w:rsidRDefault="000733B4" w:rsidP="00210075"/>
                <w:p w14:paraId="7884FDBB" w14:textId="77777777" w:rsidR="000733B4" w:rsidRDefault="000733B4" w:rsidP="00210075"/>
                <w:p w14:paraId="2106F668" w14:textId="77777777" w:rsidR="000733B4" w:rsidRDefault="000733B4" w:rsidP="00210075"/>
                <w:p w14:paraId="2327B6D8" w14:textId="77777777" w:rsidR="000733B4" w:rsidRDefault="000733B4" w:rsidP="00210075"/>
                <w:p w14:paraId="459E45C0" w14:textId="77777777" w:rsidR="000733B4" w:rsidRDefault="000733B4" w:rsidP="00210075"/>
                <w:p w14:paraId="63E6A2F3" w14:textId="77777777" w:rsidR="000733B4" w:rsidRDefault="000733B4" w:rsidP="00210075"/>
                <w:p w14:paraId="22063A11" w14:textId="77777777" w:rsidR="000733B4" w:rsidRDefault="000733B4" w:rsidP="00210075"/>
                <w:p w14:paraId="63EE6654" w14:textId="77777777" w:rsidR="000733B4" w:rsidRDefault="000733B4" w:rsidP="00210075"/>
                <w:p w14:paraId="4BD8A1A5" w14:textId="77777777" w:rsidR="000733B4" w:rsidRDefault="000733B4" w:rsidP="00210075"/>
                <w:p w14:paraId="50BE1DD1" w14:textId="77777777" w:rsidR="000733B4" w:rsidRDefault="000733B4" w:rsidP="00210075"/>
                <w:p w14:paraId="288AC3D4" w14:textId="77777777" w:rsidR="000733B4" w:rsidRDefault="000733B4" w:rsidP="00210075"/>
                <w:p w14:paraId="6E875AE1" w14:textId="77777777" w:rsidR="000733B4" w:rsidRDefault="000733B4" w:rsidP="00210075"/>
                <w:p w14:paraId="59B652C9" w14:textId="77777777" w:rsidR="000733B4" w:rsidRDefault="000733B4" w:rsidP="00210075"/>
                <w:p w14:paraId="4292DC56" w14:textId="77777777" w:rsidR="000733B4" w:rsidRDefault="000733B4" w:rsidP="00210075"/>
                <w:p w14:paraId="171B97A0" w14:textId="77777777" w:rsidR="000733B4" w:rsidRDefault="000733B4" w:rsidP="00210075"/>
                <w:p w14:paraId="18949A70" w14:textId="77777777" w:rsidR="000733B4" w:rsidRDefault="000733B4" w:rsidP="00210075"/>
                <w:p w14:paraId="17F56ED7" w14:textId="77777777" w:rsidR="000733B4" w:rsidRDefault="000733B4" w:rsidP="00210075"/>
                <w:p w14:paraId="3DA9F1C4" w14:textId="77777777" w:rsidR="000733B4" w:rsidRDefault="000733B4" w:rsidP="00210075"/>
                <w:p w14:paraId="3BACC6DE" w14:textId="77777777" w:rsidR="000733B4" w:rsidRDefault="000733B4" w:rsidP="00210075"/>
                <w:p w14:paraId="6E56043E" w14:textId="77777777" w:rsidR="000733B4" w:rsidRDefault="000733B4" w:rsidP="00210075"/>
                <w:p w14:paraId="74EDB74E" w14:textId="77777777" w:rsidR="000733B4" w:rsidRDefault="000733B4" w:rsidP="00210075"/>
                <w:p w14:paraId="5E9E240B" w14:textId="77777777" w:rsidR="000733B4" w:rsidRDefault="000733B4" w:rsidP="00210075"/>
                <w:p w14:paraId="73D9ABCF" w14:textId="77777777" w:rsidR="000733B4" w:rsidRDefault="000733B4" w:rsidP="00210075"/>
                <w:p w14:paraId="00A12109" w14:textId="77777777" w:rsidR="000733B4" w:rsidRDefault="000733B4" w:rsidP="00210075"/>
                <w:p w14:paraId="407CFB0F" w14:textId="77777777" w:rsidR="000733B4" w:rsidRDefault="000733B4" w:rsidP="00210075"/>
                <w:p w14:paraId="15B84F69" w14:textId="77777777" w:rsidR="000733B4" w:rsidRDefault="000733B4" w:rsidP="00210075"/>
                <w:p w14:paraId="5ACB2FBB" w14:textId="77777777" w:rsidR="000733B4" w:rsidRDefault="000733B4" w:rsidP="00210075"/>
                <w:p w14:paraId="3FF308CD" w14:textId="77777777" w:rsidR="000733B4" w:rsidRDefault="000733B4" w:rsidP="00210075"/>
                <w:p w14:paraId="69A58194" w14:textId="77777777" w:rsidR="000733B4" w:rsidRDefault="000733B4" w:rsidP="00210075"/>
                <w:p w14:paraId="0D68F431" w14:textId="77777777" w:rsidR="000733B4" w:rsidRDefault="000733B4" w:rsidP="00210075"/>
                <w:p w14:paraId="0E6CC516" w14:textId="77777777" w:rsidR="000733B4" w:rsidRDefault="000733B4" w:rsidP="00210075"/>
                <w:p w14:paraId="7DD182D4" w14:textId="77777777" w:rsidR="000733B4" w:rsidRDefault="000733B4" w:rsidP="00210075"/>
                <w:p w14:paraId="6994F4CD" w14:textId="77777777" w:rsidR="000733B4" w:rsidRDefault="000733B4" w:rsidP="00210075"/>
                <w:p w14:paraId="12804AFF" w14:textId="77777777" w:rsidR="000733B4" w:rsidRDefault="000733B4" w:rsidP="00210075"/>
                <w:p w14:paraId="5EC9C90A" w14:textId="77777777" w:rsidR="000733B4" w:rsidRDefault="000733B4" w:rsidP="00210075"/>
                <w:p w14:paraId="7E326B82" w14:textId="77777777" w:rsidR="000733B4" w:rsidRDefault="000733B4" w:rsidP="00210075"/>
                <w:p w14:paraId="6F534320" w14:textId="77777777" w:rsidR="000733B4" w:rsidRDefault="000733B4" w:rsidP="00210075"/>
                <w:p w14:paraId="684307DA" w14:textId="77777777" w:rsidR="000733B4" w:rsidRDefault="000733B4" w:rsidP="00210075"/>
                <w:p w14:paraId="6E911F51" w14:textId="77777777" w:rsidR="000733B4" w:rsidRDefault="000733B4" w:rsidP="00210075"/>
                <w:p w14:paraId="506B608F" w14:textId="77777777" w:rsidR="000733B4" w:rsidRDefault="000733B4" w:rsidP="00210075"/>
                <w:p w14:paraId="42642AC9" w14:textId="77777777" w:rsidR="000733B4" w:rsidRDefault="000733B4" w:rsidP="00210075"/>
                <w:p w14:paraId="17CA3CE2" w14:textId="77777777" w:rsidR="000733B4" w:rsidRDefault="000733B4" w:rsidP="00210075"/>
                <w:p w14:paraId="448E781A" w14:textId="77777777" w:rsidR="000733B4" w:rsidRDefault="000733B4" w:rsidP="00210075"/>
                <w:p w14:paraId="28A25AA8" w14:textId="77777777" w:rsidR="000733B4" w:rsidRDefault="000733B4" w:rsidP="00210075"/>
                <w:p w14:paraId="777CB75E" w14:textId="77777777" w:rsidR="000733B4" w:rsidRDefault="000733B4" w:rsidP="00210075"/>
                <w:p w14:paraId="06939746" w14:textId="77777777" w:rsidR="000733B4" w:rsidRDefault="000733B4" w:rsidP="00210075"/>
                <w:p w14:paraId="671F114C" w14:textId="77777777" w:rsidR="000733B4" w:rsidRDefault="000733B4" w:rsidP="00210075"/>
                <w:p w14:paraId="2DE78BA5" w14:textId="77777777" w:rsidR="000733B4" w:rsidRDefault="000733B4" w:rsidP="00210075"/>
                <w:p w14:paraId="26E4F629" w14:textId="77777777" w:rsidR="000733B4" w:rsidRDefault="000733B4" w:rsidP="00210075"/>
                <w:p w14:paraId="38C445BB" w14:textId="77777777" w:rsidR="000733B4" w:rsidRDefault="000733B4" w:rsidP="00210075"/>
                <w:p w14:paraId="5CB3F1AC" w14:textId="77777777" w:rsidR="000733B4" w:rsidRDefault="000733B4" w:rsidP="00210075"/>
                <w:p w14:paraId="7E4B2C0C" w14:textId="77777777" w:rsidR="000733B4" w:rsidRDefault="000733B4" w:rsidP="00210075"/>
                <w:p w14:paraId="24E5BD06" w14:textId="77777777" w:rsidR="000733B4" w:rsidRDefault="000733B4" w:rsidP="00210075"/>
                <w:p w14:paraId="1C9161FA" w14:textId="77777777" w:rsidR="000733B4" w:rsidRDefault="000733B4" w:rsidP="00210075"/>
                <w:p w14:paraId="106882A6" w14:textId="77777777" w:rsidR="000733B4" w:rsidRDefault="000733B4" w:rsidP="00210075"/>
                <w:p w14:paraId="1468D115" w14:textId="77777777" w:rsidR="000733B4" w:rsidRDefault="000733B4" w:rsidP="00210075"/>
                <w:p w14:paraId="1429BDA4" w14:textId="77777777" w:rsidR="000733B4" w:rsidRDefault="000733B4" w:rsidP="00210075"/>
                <w:p w14:paraId="205CFA19" w14:textId="77777777" w:rsidR="000733B4" w:rsidRDefault="000733B4" w:rsidP="00210075"/>
                <w:p w14:paraId="29F3496E" w14:textId="77777777" w:rsidR="000733B4" w:rsidRDefault="000733B4" w:rsidP="00210075"/>
                <w:p w14:paraId="7554CB36" w14:textId="77777777" w:rsidR="000733B4" w:rsidRDefault="000733B4" w:rsidP="00210075"/>
                <w:p w14:paraId="5104D70B" w14:textId="77777777" w:rsidR="000733B4" w:rsidRDefault="000733B4" w:rsidP="00210075"/>
                <w:p w14:paraId="41BAA7B9" w14:textId="77777777" w:rsidR="000733B4" w:rsidRDefault="000733B4" w:rsidP="00210075"/>
                <w:p w14:paraId="30C13F2C" w14:textId="77777777" w:rsidR="000733B4" w:rsidRDefault="000733B4" w:rsidP="00210075"/>
                <w:p w14:paraId="00A14218" w14:textId="77777777" w:rsidR="000733B4" w:rsidRDefault="000733B4" w:rsidP="00210075"/>
                <w:p w14:paraId="457154A8" w14:textId="77777777" w:rsidR="000733B4" w:rsidRDefault="000733B4" w:rsidP="00210075"/>
                <w:p w14:paraId="27C984E1" w14:textId="77777777" w:rsidR="000733B4" w:rsidRDefault="000733B4" w:rsidP="00210075"/>
                <w:p w14:paraId="78FB747E" w14:textId="77777777" w:rsidR="000733B4" w:rsidRDefault="000733B4" w:rsidP="00210075"/>
                <w:p w14:paraId="61B0EDEC" w14:textId="77777777" w:rsidR="000733B4" w:rsidRDefault="000733B4" w:rsidP="00210075"/>
                <w:p w14:paraId="5BA46327" w14:textId="77777777" w:rsidR="000733B4" w:rsidRDefault="000733B4" w:rsidP="00210075"/>
                <w:p w14:paraId="4C7CC900" w14:textId="77777777" w:rsidR="000733B4" w:rsidRDefault="000733B4" w:rsidP="00210075"/>
                <w:p w14:paraId="6A37EC2D" w14:textId="77777777" w:rsidR="000733B4" w:rsidRDefault="000733B4" w:rsidP="00210075"/>
                <w:p w14:paraId="7E6C58C1" w14:textId="77777777" w:rsidR="000733B4" w:rsidRDefault="000733B4" w:rsidP="00210075"/>
                <w:p w14:paraId="1D95DF39" w14:textId="77777777" w:rsidR="000733B4" w:rsidRDefault="000733B4" w:rsidP="00210075"/>
                <w:p w14:paraId="19A151F8" w14:textId="77777777" w:rsidR="000733B4" w:rsidRDefault="000733B4" w:rsidP="00210075"/>
                <w:p w14:paraId="5CD25CC7" w14:textId="77777777" w:rsidR="000733B4" w:rsidRDefault="000733B4" w:rsidP="00210075"/>
                <w:p w14:paraId="0D3E154A" w14:textId="77777777" w:rsidR="000733B4" w:rsidRDefault="000733B4" w:rsidP="00210075"/>
                <w:p w14:paraId="21C366F1" w14:textId="77777777" w:rsidR="000733B4" w:rsidRDefault="000733B4" w:rsidP="00210075"/>
                <w:p w14:paraId="6050E1B9" w14:textId="77777777" w:rsidR="000733B4" w:rsidRDefault="000733B4" w:rsidP="00210075"/>
                <w:p w14:paraId="19F05C90" w14:textId="77777777" w:rsidR="000733B4" w:rsidRDefault="000733B4" w:rsidP="00210075"/>
                <w:p w14:paraId="351BB86F" w14:textId="77777777" w:rsidR="000733B4" w:rsidRDefault="000733B4" w:rsidP="00210075"/>
                <w:p w14:paraId="037F560A" w14:textId="77777777" w:rsidR="000733B4" w:rsidRDefault="000733B4" w:rsidP="00210075"/>
                <w:p w14:paraId="47147DB2" w14:textId="77777777" w:rsidR="000733B4" w:rsidRDefault="000733B4" w:rsidP="00210075"/>
                <w:p w14:paraId="7826FB1D" w14:textId="77777777" w:rsidR="000733B4" w:rsidRDefault="000733B4" w:rsidP="00210075"/>
                <w:p w14:paraId="0A7C857E" w14:textId="77777777" w:rsidR="000733B4" w:rsidRDefault="000733B4" w:rsidP="00210075"/>
                <w:p w14:paraId="6619F349" w14:textId="77777777" w:rsidR="000733B4" w:rsidRDefault="000733B4" w:rsidP="00210075"/>
                <w:p w14:paraId="0C97206C" w14:textId="77777777" w:rsidR="000733B4" w:rsidRDefault="000733B4" w:rsidP="00210075"/>
                <w:p w14:paraId="1CC38E1A" w14:textId="77777777" w:rsidR="000733B4" w:rsidRDefault="000733B4" w:rsidP="00210075"/>
                <w:p w14:paraId="152F3E22" w14:textId="77777777" w:rsidR="000733B4" w:rsidRDefault="000733B4" w:rsidP="00210075"/>
                <w:p w14:paraId="506F6B27" w14:textId="77777777" w:rsidR="000733B4" w:rsidRDefault="000733B4" w:rsidP="00210075"/>
                <w:p w14:paraId="5D6E97F9" w14:textId="77777777" w:rsidR="000733B4" w:rsidRDefault="000733B4" w:rsidP="00210075"/>
                <w:p w14:paraId="76C91F5E" w14:textId="77777777" w:rsidR="000733B4" w:rsidRDefault="000733B4" w:rsidP="00210075"/>
                <w:p w14:paraId="1CC55947" w14:textId="77777777" w:rsidR="000733B4" w:rsidRDefault="000733B4" w:rsidP="00210075"/>
                <w:p w14:paraId="59FEC3A5" w14:textId="77777777" w:rsidR="000733B4" w:rsidRDefault="000733B4" w:rsidP="00210075"/>
                <w:p w14:paraId="1DA47C64" w14:textId="77777777" w:rsidR="000733B4" w:rsidRDefault="000733B4" w:rsidP="00210075"/>
                <w:p w14:paraId="4A44CDF0" w14:textId="77777777" w:rsidR="000733B4" w:rsidRDefault="000733B4" w:rsidP="00210075"/>
                <w:p w14:paraId="4C9D4036" w14:textId="77777777" w:rsidR="000733B4" w:rsidRDefault="000733B4" w:rsidP="00210075"/>
                <w:p w14:paraId="47B53128" w14:textId="77777777" w:rsidR="000733B4" w:rsidRDefault="000733B4" w:rsidP="00210075"/>
                <w:p w14:paraId="0D2BA7B2" w14:textId="77777777" w:rsidR="000733B4" w:rsidRDefault="000733B4" w:rsidP="00210075"/>
                <w:p w14:paraId="5ECD1B2C" w14:textId="77777777" w:rsidR="000733B4" w:rsidRDefault="000733B4" w:rsidP="00210075"/>
                <w:p w14:paraId="7D985A12" w14:textId="77777777" w:rsidR="000733B4" w:rsidRDefault="000733B4" w:rsidP="00210075"/>
                <w:p w14:paraId="58C464BD" w14:textId="77777777" w:rsidR="000733B4" w:rsidRDefault="000733B4" w:rsidP="00210075"/>
                <w:p w14:paraId="01599EC6" w14:textId="77777777" w:rsidR="000733B4" w:rsidRDefault="000733B4" w:rsidP="00210075"/>
                <w:p w14:paraId="662CCBEC" w14:textId="77777777" w:rsidR="000733B4" w:rsidRDefault="000733B4" w:rsidP="00210075"/>
                <w:p w14:paraId="5F980D34" w14:textId="77777777" w:rsidR="000733B4" w:rsidRDefault="000733B4" w:rsidP="00210075"/>
                <w:p w14:paraId="673F5B7B" w14:textId="77777777" w:rsidR="000733B4" w:rsidRDefault="000733B4" w:rsidP="00210075"/>
                <w:p w14:paraId="04A5647D" w14:textId="77777777" w:rsidR="000733B4" w:rsidRDefault="000733B4" w:rsidP="00210075"/>
                <w:p w14:paraId="580CCAFA" w14:textId="77777777" w:rsidR="000733B4" w:rsidRDefault="000733B4" w:rsidP="00210075"/>
                <w:p w14:paraId="7DD3C22B" w14:textId="77777777" w:rsidR="000733B4" w:rsidRDefault="000733B4" w:rsidP="00210075"/>
                <w:p w14:paraId="3FCCD44C" w14:textId="77777777" w:rsidR="000733B4" w:rsidRDefault="000733B4" w:rsidP="00210075"/>
                <w:p w14:paraId="2FF93802" w14:textId="77777777" w:rsidR="000733B4" w:rsidRDefault="000733B4" w:rsidP="00210075"/>
                <w:p w14:paraId="06E67AC0" w14:textId="77777777" w:rsidR="000733B4" w:rsidRDefault="000733B4" w:rsidP="00210075"/>
                <w:p w14:paraId="52FFB8F1" w14:textId="77777777" w:rsidR="000733B4" w:rsidRDefault="000733B4" w:rsidP="00210075"/>
                <w:p w14:paraId="3766E14C" w14:textId="77777777" w:rsidR="000733B4" w:rsidRDefault="000733B4" w:rsidP="00210075"/>
                <w:p w14:paraId="00DE0218" w14:textId="77777777" w:rsidR="000733B4" w:rsidRDefault="000733B4" w:rsidP="00210075"/>
                <w:p w14:paraId="60031242" w14:textId="77777777" w:rsidR="000733B4" w:rsidRDefault="000733B4" w:rsidP="00210075"/>
                <w:p w14:paraId="70E04903" w14:textId="77777777" w:rsidR="000733B4" w:rsidRDefault="000733B4" w:rsidP="00210075"/>
                <w:p w14:paraId="675DF7FE" w14:textId="77777777" w:rsidR="000733B4" w:rsidRDefault="000733B4" w:rsidP="00210075"/>
                <w:p w14:paraId="1AFFA783" w14:textId="77777777" w:rsidR="000733B4" w:rsidRDefault="000733B4" w:rsidP="00210075"/>
                <w:p w14:paraId="5CCA1711" w14:textId="77777777" w:rsidR="000733B4" w:rsidRDefault="000733B4" w:rsidP="00210075"/>
                <w:p w14:paraId="4FE3D625" w14:textId="77777777" w:rsidR="000733B4" w:rsidRDefault="000733B4" w:rsidP="00210075"/>
                <w:p w14:paraId="729B23A7" w14:textId="77777777" w:rsidR="000733B4" w:rsidRDefault="000733B4" w:rsidP="00210075"/>
                <w:p w14:paraId="44B3B22E" w14:textId="77777777" w:rsidR="000733B4" w:rsidRDefault="000733B4" w:rsidP="00210075"/>
                <w:p w14:paraId="3CC779EF" w14:textId="77777777" w:rsidR="000733B4" w:rsidRDefault="000733B4" w:rsidP="00210075"/>
                <w:p w14:paraId="4B9D9CE4" w14:textId="77777777" w:rsidR="000733B4" w:rsidRDefault="000733B4" w:rsidP="00210075"/>
                <w:p w14:paraId="7898B336" w14:textId="77777777" w:rsidR="000733B4" w:rsidRDefault="000733B4" w:rsidP="00210075"/>
                <w:p w14:paraId="15201D66" w14:textId="77777777" w:rsidR="000733B4" w:rsidRDefault="000733B4" w:rsidP="00210075"/>
                <w:p w14:paraId="0C14926C" w14:textId="77777777" w:rsidR="000733B4" w:rsidRDefault="000733B4" w:rsidP="00210075"/>
                <w:p w14:paraId="0C41EDD6" w14:textId="77777777" w:rsidR="000733B4" w:rsidRDefault="000733B4" w:rsidP="00210075"/>
                <w:p w14:paraId="584DF1D9" w14:textId="77777777" w:rsidR="000733B4" w:rsidRDefault="000733B4" w:rsidP="00210075"/>
                <w:p w14:paraId="4143FA22" w14:textId="77777777" w:rsidR="000733B4" w:rsidRDefault="000733B4" w:rsidP="00210075"/>
                <w:p w14:paraId="67DFBE32" w14:textId="77777777" w:rsidR="000733B4" w:rsidRDefault="000733B4" w:rsidP="00210075"/>
                <w:p w14:paraId="0D9067D2" w14:textId="77777777" w:rsidR="000733B4" w:rsidRDefault="000733B4" w:rsidP="00210075"/>
                <w:p w14:paraId="77EBAD17" w14:textId="77777777" w:rsidR="000733B4" w:rsidRDefault="000733B4" w:rsidP="00210075"/>
                <w:p w14:paraId="275C4856" w14:textId="77777777" w:rsidR="000733B4" w:rsidRDefault="000733B4" w:rsidP="00210075"/>
                <w:p w14:paraId="1A4FE42F" w14:textId="77777777" w:rsidR="000733B4" w:rsidRDefault="000733B4" w:rsidP="00210075"/>
                <w:p w14:paraId="05F1A9DB" w14:textId="77777777" w:rsidR="000733B4" w:rsidRDefault="000733B4" w:rsidP="00210075"/>
                <w:p w14:paraId="230DF4AD" w14:textId="77777777" w:rsidR="000733B4" w:rsidRDefault="000733B4" w:rsidP="00210075"/>
                <w:p w14:paraId="69705A93" w14:textId="77777777" w:rsidR="000733B4" w:rsidRDefault="000733B4" w:rsidP="00210075"/>
                <w:p w14:paraId="164FAF6B" w14:textId="77777777" w:rsidR="000733B4" w:rsidRDefault="000733B4" w:rsidP="00210075"/>
                <w:p w14:paraId="0A095293" w14:textId="77777777" w:rsidR="000733B4" w:rsidRDefault="000733B4" w:rsidP="00210075"/>
                <w:p w14:paraId="22B17572" w14:textId="77777777" w:rsidR="000733B4" w:rsidRDefault="000733B4" w:rsidP="00210075"/>
                <w:p w14:paraId="0CF3580E" w14:textId="77777777" w:rsidR="000733B4" w:rsidRDefault="000733B4" w:rsidP="00210075"/>
                <w:p w14:paraId="6E85C90E" w14:textId="77777777" w:rsidR="000733B4" w:rsidRDefault="000733B4" w:rsidP="00210075"/>
                <w:p w14:paraId="1D7F123A" w14:textId="77777777" w:rsidR="000733B4" w:rsidRDefault="000733B4" w:rsidP="00210075"/>
                <w:p w14:paraId="2EEB0387" w14:textId="77777777" w:rsidR="000733B4" w:rsidRDefault="000733B4" w:rsidP="00210075"/>
                <w:p w14:paraId="08F31E53" w14:textId="77777777" w:rsidR="000733B4" w:rsidRDefault="000733B4" w:rsidP="00210075"/>
                <w:p w14:paraId="71DF062E" w14:textId="77777777" w:rsidR="000733B4" w:rsidRDefault="000733B4" w:rsidP="00210075"/>
                <w:p w14:paraId="13FCFD1D" w14:textId="77777777" w:rsidR="000733B4" w:rsidRDefault="000733B4" w:rsidP="00210075"/>
                <w:p w14:paraId="6B86F250" w14:textId="77777777" w:rsidR="000733B4" w:rsidRDefault="000733B4" w:rsidP="00210075"/>
                <w:p w14:paraId="330ACA6B" w14:textId="77777777" w:rsidR="000733B4" w:rsidRDefault="000733B4" w:rsidP="00210075"/>
                <w:p w14:paraId="40043F51" w14:textId="77777777" w:rsidR="000733B4" w:rsidRDefault="000733B4" w:rsidP="00210075"/>
                <w:p w14:paraId="7DFDD519" w14:textId="77777777" w:rsidR="000733B4" w:rsidRDefault="000733B4" w:rsidP="00210075"/>
                <w:p w14:paraId="0DE515A6" w14:textId="77777777" w:rsidR="000733B4" w:rsidRDefault="000733B4" w:rsidP="00210075"/>
                <w:p w14:paraId="287C34A2" w14:textId="77777777" w:rsidR="000733B4" w:rsidRDefault="000733B4" w:rsidP="00210075"/>
                <w:p w14:paraId="3FFBEE96" w14:textId="77777777" w:rsidR="000733B4" w:rsidRDefault="000733B4" w:rsidP="00210075"/>
                <w:p w14:paraId="3EFCD220" w14:textId="77777777" w:rsidR="000733B4" w:rsidRDefault="000733B4" w:rsidP="00210075"/>
                <w:p w14:paraId="0415E31B" w14:textId="77777777" w:rsidR="000733B4" w:rsidRDefault="000733B4" w:rsidP="00210075"/>
                <w:p w14:paraId="56B62F3D" w14:textId="77777777" w:rsidR="000733B4" w:rsidRDefault="000733B4" w:rsidP="00210075"/>
                <w:p w14:paraId="263F2C5A" w14:textId="77777777" w:rsidR="000733B4" w:rsidRDefault="000733B4" w:rsidP="00210075"/>
                <w:p w14:paraId="60952F77" w14:textId="77777777" w:rsidR="000733B4" w:rsidRDefault="000733B4" w:rsidP="00210075"/>
                <w:p w14:paraId="564ADFF7" w14:textId="77777777" w:rsidR="000733B4" w:rsidRDefault="000733B4" w:rsidP="00210075"/>
                <w:p w14:paraId="117EEA9D" w14:textId="77777777" w:rsidR="000733B4" w:rsidRDefault="000733B4" w:rsidP="00210075"/>
                <w:p w14:paraId="4CFB4161" w14:textId="77777777" w:rsidR="000733B4" w:rsidRDefault="000733B4" w:rsidP="00210075"/>
                <w:p w14:paraId="5E0816DB" w14:textId="77777777" w:rsidR="000733B4" w:rsidRDefault="000733B4" w:rsidP="00210075"/>
                <w:p w14:paraId="7761A99F" w14:textId="77777777" w:rsidR="000733B4" w:rsidRDefault="000733B4" w:rsidP="00210075"/>
                <w:p w14:paraId="78B51F56" w14:textId="77777777" w:rsidR="000733B4" w:rsidRDefault="000733B4" w:rsidP="00210075"/>
                <w:p w14:paraId="578019B5" w14:textId="77777777" w:rsidR="000733B4" w:rsidRDefault="000733B4" w:rsidP="00210075"/>
                <w:p w14:paraId="68670B25" w14:textId="77777777" w:rsidR="000733B4" w:rsidRDefault="000733B4" w:rsidP="00210075"/>
                <w:p w14:paraId="542374D7" w14:textId="77777777" w:rsidR="000733B4" w:rsidRDefault="000733B4" w:rsidP="00210075"/>
                <w:p w14:paraId="6F46333F" w14:textId="77777777" w:rsidR="000733B4" w:rsidRDefault="000733B4" w:rsidP="00210075"/>
                <w:p w14:paraId="7328DB3D" w14:textId="77777777" w:rsidR="000733B4" w:rsidRDefault="000733B4" w:rsidP="00210075"/>
                <w:p w14:paraId="016FADF9" w14:textId="77777777" w:rsidR="000733B4" w:rsidRDefault="000733B4" w:rsidP="00210075"/>
                <w:p w14:paraId="3471D1D8" w14:textId="77777777" w:rsidR="000733B4" w:rsidRDefault="000733B4" w:rsidP="00210075"/>
                <w:p w14:paraId="0D8C21A4" w14:textId="77777777" w:rsidR="000733B4" w:rsidRDefault="000733B4" w:rsidP="00210075"/>
                <w:p w14:paraId="53F34B35" w14:textId="77777777" w:rsidR="000733B4" w:rsidRDefault="000733B4" w:rsidP="00210075"/>
                <w:p w14:paraId="37992268" w14:textId="77777777" w:rsidR="000733B4" w:rsidRDefault="000733B4" w:rsidP="00210075"/>
                <w:p w14:paraId="08C9D264" w14:textId="77777777" w:rsidR="000733B4" w:rsidRDefault="000733B4" w:rsidP="00210075"/>
                <w:p w14:paraId="4198FB4D" w14:textId="77777777" w:rsidR="000733B4" w:rsidRDefault="000733B4" w:rsidP="00210075"/>
                <w:p w14:paraId="24EDA2EC" w14:textId="77777777" w:rsidR="000733B4" w:rsidRDefault="000733B4" w:rsidP="00210075"/>
                <w:p w14:paraId="4B900B6E" w14:textId="77777777" w:rsidR="000733B4" w:rsidRDefault="000733B4" w:rsidP="00210075"/>
                <w:p w14:paraId="701350AD" w14:textId="77777777" w:rsidR="000733B4" w:rsidRDefault="000733B4" w:rsidP="00210075"/>
                <w:p w14:paraId="300AF542" w14:textId="77777777" w:rsidR="000733B4" w:rsidRDefault="000733B4" w:rsidP="00210075"/>
                <w:p w14:paraId="2F6FBAEC" w14:textId="77777777" w:rsidR="000733B4" w:rsidRDefault="000733B4" w:rsidP="00210075"/>
                <w:p w14:paraId="6C62B052" w14:textId="77777777" w:rsidR="000733B4" w:rsidRDefault="000733B4" w:rsidP="00210075"/>
                <w:p w14:paraId="211329A9" w14:textId="77777777" w:rsidR="000733B4" w:rsidRDefault="000733B4" w:rsidP="00210075"/>
                <w:p w14:paraId="7731F336" w14:textId="77777777" w:rsidR="000733B4" w:rsidRDefault="000733B4" w:rsidP="00210075"/>
                <w:p w14:paraId="524C4F02" w14:textId="77777777" w:rsidR="000733B4" w:rsidRDefault="000733B4" w:rsidP="00210075"/>
                <w:p w14:paraId="547FEB3F" w14:textId="77777777" w:rsidR="000733B4" w:rsidRDefault="000733B4" w:rsidP="00210075"/>
                <w:p w14:paraId="4A70C2D4" w14:textId="77777777" w:rsidR="000733B4" w:rsidRDefault="000733B4" w:rsidP="00210075"/>
                <w:p w14:paraId="62EF0AEB" w14:textId="77777777" w:rsidR="000733B4" w:rsidRDefault="000733B4" w:rsidP="00210075"/>
                <w:p w14:paraId="0782B34A" w14:textId="77777777" w:rsidR="000733B4" w:rsidRDefault="000733B4" w:rsidP="00210075"/>
                <w:p w14:paraId="3C24D029" w14:textId="77777777" w:rsidR="000733B4" w:rsidRDefault="000733B4" w:rsidP="00210075"/>
                <w:p w14:paraId="6B528A29" w14:textId="77777777" w:rsidR="000733B4" w:rsidRDefault="000733B4" w:rsidP="00210075"/>
                <w:p w14:paraId="588B3BDB" w14:textId="77777777" w:rsidR="000733B4" w:rsidRDefault="000733B4" w:rsidP="00210075"/>
                <w:p w14:paraId="70842F3A" w14:textId="77777777" w:rsidR="000733B4" w:rsidRDefault="000733B4" w:rsidP="00210075"/>
                <w:p w14:paraId="1A14A8C7" w14:textId="77777777" w:rsidR="000733B4" w:rsidRDefault="000733B4" w:rsidP="00210075"/>
                <w:p w14:paraId="259B9291" w14:textId="77777777" w:rsidR="000733B4" w:rsidRDefault="000733B4" w:rsidP="00210075"/>
                <w:p w14:paraId="5C5287F6" w14:textId="77777777" w:rsidR="000733B4" w:rsidRDefault="000733B4" w:rsidP="00210075"/>
                <w:p w14:paraId="6536C68D" w14:textId="77777777" w:rsidR="000733B4" w:rsidRDefault="000733B4" w:rsidP="00210075"/>
                <w:p w14:paraId="016BF56E" w14:textId="77777777" w:rsidR="000733B4" w:rsidRDefault="000733B4" w:rsidP="00210075"/>
                <w:p w14:paraId="25B32726" w14:textId="77777777" w:rsidR="000733B4" w:rsidRDefault="000733B4" w:rsidP="00210075"/>
                <w:p w14:paraId="64F19A65" w14:textId="77777777" w:rsidR="000733B4" w:rsidRDefault="000733B4" w:rsidP="00210075"/>
                <w:p w14:paraId="23BD05DF" w14:textId="77777777" w:rsidR="000733B4" w:rsidRDefault="000733B4" w:rsidP="00210075"/>
                <w:p w14:paraId="259710D5" w14:textId="77777777" w:rsidR="000733B4" w:rsidRDefault="000733B4" w:rsidP="00210075"/>
                <w:p w14:paraId="2F6D8689" w14:textId="77777777" w:rsidR="000733B4" w:rsidRDefault="000733B4" w:rsidP="00210075"/>
                <w:p w14:paraId="17CEF05E" w14:textId="77777777" w:rsidR="000733B4" w:rsidRDefault="000733B4" w:rsidP="00210075"/>
                <w:p w14:paraId="78E7FB45" w14:textId="77777777" w:rsidR="000733B4" w:rsidRDefault="000733B4" w:rsidP="00210075"/>
                <w:p w14:paraId="769F7DF3" w14:textId="77777777" w:rsidR="000733B4" w:rsidRDefault="000733B4" w:rsidP="00210075"/>
                <w:p w14:paraId="5FAFC518" w14:textId="77777777" w:rsidR="000733B4" w:rsidRDefault="000733B4" w:rsidP="00210075"/>
                <w:p w14:paraId="75290042" w14:textId="77777777" w:rsidR="000733B4" w:rsidRDefault="000733B4" w:rsidP="00210075"/>
                <w:p w14:paraId="40FBDC50" w14:textId="77777777" w:rsidR="000733B4" w:rsidRDefault="000733B4" w:rsidP="00210075"/>
                <w:p w14:paraId="193FB81D" w14:textId="77777777" w:rsidR="000733B4" w:rsidRDefault="000733B4" w:rsidP="00210075"/>
                <w:p w14:paraId="3C86FC37" w14:textId="77777777" w:rsidR="000733B4" w:rsidRDefault="000733B4" w:rsidP="00210075"/>
                <w:p w14:paraId="21868EFE" w14:textId="77777777" w:rsidR="000733B4" w:rsidRDefault="000733B4" w:rsidP="00210075"/>
                <w:p w14:paraId="422864EA" w14:textId="77777777" w:rsidR="000733B4" w:rsidRDefault="000733B4" w:rsidP="00210075"/>
                <w:p w14:paraId="22B43928" w14:textId="77777777" w:rsidR="000733B4" w:rsidRDefault="000733B4" w:rsidP="00210075"/>
                <w:p w14:paraId="77016654" w14:textId="77777777" w:rsidR="000733B4" w:rsidRDefault="000733B4" w:rsidP="00210075"/>
                <w:p w14:paraId="0BBFAA91" w14:textId="77777777" w:rsidR="000733B4" w:rsidRDefault="000733B4" w:rsidP="00210075"/>
                <w:p w14:paraId="52FF2E81" w14:textId="77777777" w:rsidR="000733B4" w:rsidRDefault="000733B4" w:rsidP="00210075"/>
                <w:p w14:paraId="22A7DCB0" w14:textId="77777777" w:rsidR="000733B4" w:rsidRDefault="000733B4" w:rsidP="00210075"/>
                <w:p w14:paraId="1CCA0CE7" w14:textId="77777777" w:rsidR="000733B4" w:rsidRDefault="000733B4" w:rsidP="00210075"/>
                <w:p w14:paraId="0E5DBFE8" w14:textId="77777777" w:rsidR="000733B4" w:rsidRDefault="000733B4" w:rsidP="00210075"/>
                <w:p w14:paraId="3D97CD6C" w14:textId="77777777" w:rsidR="000733B4" w:rsidRDefault="000733B4" w:rsidP="00210075"/>
                <w:p w14:paraId="03B06D2C" w14:textId="77777777" w:rsidR="000733B4" w:rsidRDefault="000733B4" w:rsidP="00210075"/>
                <w:p w14:paraId="2258E8A9" w14:textId="77777777" w:rsidR="000733B4" w:rsidRDefault="000733B4" w:rsidP="00210075"/>
                <w:p w14:paraId="47E24D4C" w14:textId="77777777" w:rsidR="000733B4" w:rsidRDefault="000733B4" w:rsidP="00210075"/>
                <w:p w14:paraId="4FBC3566" w14:textId="77777777" w:rsidR="000733B4" w:rsidRDefault="000733B4" w:rsidP="00210075"/>
                <w:p w14:paraId="02596D44" w14:textId="77777777" w:rsidR="000733B4" w:rsidRDefault="000733B4" w:rsidP="00210075"/>
                <w:p w14:paraId="3BC169B3" w14:textId="77777777" w:rsidR="000733B4" w:rsidRDefault="000733B4" w:rsidP="00210075"/>
                <w:p w14:paraId="0600C104" w14:textId="77777777" w:rsidR="000733B4" w:rsidRDefault="000733B4" w:rsidP="00210075"/>
                <w:p w14:paraId="65F9576B" w14:textId="77777777" w:rsidR="000733B4" w:rsidRDefault="000733B4" w:rsidP="00210075"/>
                <w:p w14:paraId="299BA114" w14:textId="77777777" w:rsidR="000733B4" w:rsidRDefault="000733B4" w:rsidP="00210075"/>
                <w:p w14:paraId="527F43BF" w14:textId="77777777" w:rsidR="000733B4" w:rsidRDefault="000733B4" w:rsidP="00210075"/>
                <w:p w14:paraId="7756DB2A" w14:textId="77777777" w:rsidR="000733B4" w:rsidRDefault="000733B4" w:rsidP="00210075"/>
                <w:p w14:paraId="5A22BFDC" w14:textId="77777777" w:rsidR="000733B4" w:rsidRDefault="000733B4" w:rsidP="00210075"/>
                <w:p w14:paraId="02274074" w14:textId="77777777" w:rsidR="000733B4" w:rsidRDefault="000733B4" w:rsidP="00210075"/>
                <w:p w14:paraId="36E05A56" w14:textId="77777777" w:rsidR="000733B4" w:rsidRDefault="000733B4" w:rsidP="00210075"/>
                <w:p w14:paraId="57F677ED" w14:textId="77777777" w:rsidR="000733B4" w:rsidRDefault="000733B4" w:rsidP="00210075"/>
                <w:p w14:paraId="2563920C" w14:textId="77777777" w:rsidR="000733B4" w:rsidRDefault="000733B4" w:rsidP="00210075"/>
                <w:p w14:paraId="77E68CC1" w14:textId="77777777" w:rsidR="000733B4" w:rsidRDefault="000733B4" w:rsidP="00210075"/>
                <w:p w14:paraId="62B2C35E" w14:textId="77777777" w:rsidR="000733B4" w:rsidRDefault="000733B4" w:rsidP="00210075"/>
                <w:p w14:paraId="7EFDE5B4" w14:textId="77777777" w:rsidR="000733B4" w:rsidRDefault="000733B4" w:rsidP="00210075"/>
                <w:p w14:paraId="6D62348E" w14:textId="77777777" w:rsidR="000733B4" w:rsidRDefault="000733B4" w:rsidP="00210075"/>
                <w:p w14:paraId="6B8729B0" w14:textId="77777777" w:rsidR="000733B4" w:rsidRDefault="000733B4" w:rsidP="00210075"/>
                <w:p w14:paraId="3B5739C0" w14:textId="77777777" w:rsidR="000733B4" w:rsidRDefault="000733B4" w:rsidP="00210075"/>
                <w:p w14:paraId="1C4F5B7C" w14:textId="77777777" w:rsidR="000733B4" w:rsidRDefault="000733B4" w:rsidP="00210075"/>
                <w:p w14:paraId="2B756AA2" w14:textId="77777777" w:rsidR="000733B4" w:rsidRDefault="000733B4" w:rsidP="00210075"/>
                <w:p w14:paraId="5288805F" w14:textId="77777777" w:rsidR="000733B4" w:rsidRDefault="000733B4" w:rsidP="00210075"/>
                <w:p w14:paraId="59B1AD34" w14:textId="77777777" w:rsidR="000733B4" w:rsidRDefault="000733B4" w:rsidP="00210075"/>
                <w:p w14:paraId="104E84ED" w14:textId="77777777" w:rsidR="000733B4" w:rsidRDefault="000733B4" w:rsidP="00210075"/>
                <w:p w14:paraId="2F4E3431" w14:textId="77777777" w:rsidR="000733B4" w:rsidRDefault="000733B4" w:rsidP="00210075"/>
                <w:p w14:paraId="66350933" w14:textId="77777777" w:rsidR="000733B4" w:rsidRDefault="000733B4" w:rsidP="00210075"/>
                <w:p w14:paraId="1BAEDBB8" w14:textId="77777777" w:rsidR="000733B4" w:rsidRDefault="000733B4" w:rsidP="00210075"/>
                <w:p w14:paraId="1E2FF4CB" w14:textId="77777777" w:rsidR="000733B4" w:rsidRDefault="000733B4" w:rsidP="00210075"/>
                <w:p w14:paraId="30CEC625" w14:textId="77777777" w:rsidR="000733B4" w:rsidRDefault="000733B4" w:rsidP="00210075"/>
                <w:p w14:paraId="07944E57" w14:textId="77777777" w:rsidR="000733B4" w:rsidRDefault="000733B4" w:rsidP="00210075"/>
                <w:p w14:paraId="5F8E0B5D" w14:textId="77777777" w:rsidR="000733B4" w:rsidRDefault="000733B4" w:rsidP="00210075"/>
                <w:p w14:paraId="6756CB9F" w14:textId="77777777" w:rsidR="000733B4" w:rsidRDefault="000733B4" w:rsidP="00210075"/>
                <w:p w14:paraId="07CE6EA1" w14:textId="77777777" w:rsidR="000733B4" w:rsidRDefault="000733B4" w:rsidP="00210075"/>
                <w:p w14:paraId="1576BE21" w14:textId="77777777" w:rsidR="000733B4" w:rsidRDefault="000733B4" w:rsidP="00210075"/>
                <w:p w14:paraId="0768AED7" w14:textId="77777777" w:rsidR="000733B4" w:rsidRDefault="000733B4" w:rsidP="00210075"/>
                <w:p w14:paraId="56082015" w14:textId="77777777" w:rsidR="000733B4" w:rsidRDefault="000733B4" w:rsidP="00210075"/>
                <w:p w14:paraId="10C3A564" w14:textId="77777777" w:rsidR="000733B4" w:rsidRDefault="000733B4" w:rsidP="00210075"/>
                <w:p w14:paraId="3CACA60D" w14:textId="77777777" w:rsidR="000733B4" w:rsidRDefault="000733B4" w:rsidP="00210075"/>
                <w:p w14:paraId="466B0774" w14:textId="77777777" w:rsidR="000733B4" w:rsidRDefault="000733B4" w:rsidP="00210075"/>
                <w:p w14:paraId="1309D8F7" w14:textId="77777777" w:rsidR="000733B4" w:rsidRDefault="000733B4" w:rsidP="00210075"/>
                <w:p w14:paraId="7BD53DD0" w14:textId="77777777" w:rsidR="000733B4" w:rsidRDefault="000733B4" w:rsidP="00210075"/>
                <w:p w14:paraId="3EB15CB5" w14:textId="77777777" w:rsidR="000733B4" w:rsidRDefault="000733B4" w:rsidP="00210075"/>
                <w:p w14:paraId="353E673E" w14:textId="77777777" w:rsidR="000733B4" w:rsidRDefault="000733B4" w:rsidP="00210075"/>
                <w:p w14:paraId="360B870C" w14:textId="77777777" w:rsidR="000733B4" w:rsidRDefault="000733B4" w:rsidP="00210075"/>
                <w:p w14:paraId="7348A2CF" w14:textId="77777777" w:rsidR="000733B4" w:rsidRDefault="000733B4" w:rsidP="00210075"/>
                <w:p w14:paraId="449ADC08" w14:textId="77777777" w:rsidR="000733B4" w:rsidRDefault="000733B4" w:rsidP="00210075"/>
                <w:p w14:paraId="03F7EA10" w14:textId="77777777" w:rsidR="000733B4" w:rsidRDefault="000733B4" w:rsidP="00210075"/>
                <w:p w14:paraId="58DB2268" w14:textId="77777777" w:rsidR="000733B4" w:rsidRDefault="000733B4" w:rsidP="00210075"/>
                <w:p w14:paraId="69C3CB44" w14:textId="77777777" w:rsidR="000733B4" w:rsidRDefault="000733B4" w:rsidP="00210075"/>
                <w:p w14:paraId="1759E797" w14:textId="77777777" w:rsidR="000733B4" w:rsidRDefault="000733B4" w:rsidP="00210075"/>
                <w:p w14:paraId="6F16574E" w14:textId="77777777" w:rsidR="000733B4" w:rsidRDefault="000733B4" w:rsidP="00210075"/>
                <w:p w14:paraId="4720482B" w14:textId="77777777" w:rsidR="000733B4" w:rsidRDefault="000733B4" w:rsidP="00210075"/>
                <w:p w14:paraId="3C7D64C6" w14:textId="77777777" w:rsidR="000733B4" w:rsidRDefault="000733B4" w:rsidP="00210075"/>
                <w:p w14:paraId="318FE0E3" w14:textId="77777777" w:rsidR="000733B4" w:rsidRDefault="000733B4" w:rsidP="00210075"/>
                <w:p w14:paraId="77B33FF3" w14:textId="77777777" w:rsidR="000733B4" w:rsidRDefault="000733B4" w:rsidP="00210075"/>
                <w:p w14:paraId="32A9452A" w14:textId="77777777" w:rsidR="000733B4" w:rsidRDefault="000733B4" w:rsidP="00210075"/>
                <w:p w14:paraId="22CF27B6" w14:textId="77777777" w:rsidR="000733B4" w:rsidRDefault="000733B4" w:rsidP="00210075"/>
                <w:p w14:paraId="00334797" w14:textId="77777777" w:rsidR="000733B4" w:rsidRDefault="000733B4" w:rsidP="00210075"/>
                <w:p w14:paraId="4A4E107F" w14:textId="77777777" w:rsidR="000733B4" w:rsidRDefault="000733B4" w:rsidP="00210075"/>
                <w:p w14:paraId="2FDBAB29" w14:textId="77777777" w:rsidR="000733B4" w:rsidRDefault="000733B4" w:rsidP="00210075"/>
                <w:p w14:paraId="19420FA6" w14:textId="77777777" w:rsidR="000733B4" w:rsidRDefault="000733B4" w:rsidP="00210075"/>
                <w:p w14:paraId="165F1F49" w14:textId="77777777" w:rsidR="000733B4" w:rsidRDefault="000733B4" w:rsidP="00210075"/>
                <w:p w14:paraId="5A3FEE0A" w14:textId="77777777" w:rsidR="000733B4" w:rsidRDefault="000733B4" w:rsidP="00210075"/>
                <w:p w14:paraId="619BCA26" w14:textId="77777777" w:rsidR="000733B4" w:rsidRDefault="000733B4" w:rsidP="00210075"/>
                <w:p w14:paraId="30A70FD0" w14:textId="77777777" w:rsidR="000733B4" w:rsidRDefault="000733B4" w:rsidP="00210075"/>
                <w:p w14:paraId="141669A5" w14:textId="77777777" w:rsidR="000733B4" w:rsidRDefault="000733B4" w:rsidP="00210075"/>
                <w:p w14:paraId="3ADF9291" w14:textId="77777777" w:rsidR="000733B4" w:rsidRDefault="000733B4" w:rsidP="00210075"/>
                <w:p w14:paraId="2E06A449" w14:textId="77777777" w:rsidR="000733B4" w:rsidRDefault="000733B4" w:rsidP="00210075"/>
                <w:p w14:paraId="4FD955AB" w14:textId="77777777" w:rsidR="000733B4" w:rsidRDefault="000733B4" w:rsidP="00210075"/>
                <w:p w14:paraId="5FB85018" w14:textId="77777777" w:rsidR="000733B4" w:rsidRDefault="000733B4" w:rsidP="00210075"/>
                <w:p w14:paraId="3CE593CB" w14:textId="77777777" w:rsidR="000733B4" w:rsidRDefault="000733B4" w:rsidP="00210075"/>
                <w:p w14:paraId="4E639BE0" w14:textId="77777777" w:rsidR="000733B4" w:rsidRDefault="000733B4" w:rsidP="00210075"/>
                <w:p w14:paraId="5E5FC501" w14:textId="77777777" w:rsidR="000733B4" w:rsidRDefault="000733B4" w:rsidP="00210075"/>
                <w:p w14:paraId="1B158F08" w14:textId="77777777" w:rsidR="000733B4" w:rsidRDefault="000733B4" w:rsidP="00210075"/>
                <w:p w14:paraId="251CED51" w14:textId="77777777" w:rsidR="000733B4" w:rsidRDefault="000733B4" w:rsidP="00210075"/>
                <w:p w14:paraId="61C8F3DF" w14:textId="77777777" w:rsidR="000733B4" w:rsidRDefault="000733B4" w:rsidP="00210075"/>
                <w:p w14:paraId="75409BBC" w14:textId="77777777" w:rsidR="000733B4" w:rsidRDefault="000733B4" w:rsidP="00210075"/>
                <w:p w14:paraId="4AA36073" w14:textId="77777777" w:rsidR="000733B4" w:rsidRDefault="000733B4" w:rsidP="00210075"/>
                <w:p w14:paraId="78B7FE01" w14:textId="77777777" w:rsidR="000733B4" w:rsidRDefault="000733B4" w:rsidP="00210075"/>
                <w:p w14:paraId="45987196" w14:textId="77777777" w:rsidR="000733B4" w:rsidRDefault="000733B4" w:rsidP="00210075"/>
                <w:p w14:paraId="044A5FD6" w14:textId="77777777" w:rsidR="000733B4" w:rsidRDefault="000733B4" w:rsidP="00210075"/>
                <w:p w14:paraId="344B4E23" w14:textId="77777777" w:rsidR="000733B4" w:rsidRDefault="000733B4" w:rsidP="00210075"/>
                <w:p w14:paraId="480173CC" w14:textId="77777777" w:rsidR="000733B4" w:rsidRDefault="000733B4" w:rsidP="00210075"/>
                <w:p w14:paraId="7AC44634" w14:textId="77777777" w:rsidR="000733B4" w:rsidRDefault="000733B4" w:rsidP="00210075"/>
                <w:p w14:paraId="56C624B6" w14:textId="77777777" w:rsidR="000733B4" w:rsidRDefault="000733B4" w:rsidP="00210075"/>
                <w:p w14:paraId="0A7B42A5" w14:textId="77777777" w:rsidR="000733B4" w:rsidRDefault="000733B4" w:rsidP="00210075"/>
                <w:p w14:paraId="35B87654" w14:textId="77777777" w:rsidR="000733B4" w:rsidRDefault="000733B4" w:rsidP="00210075"/>
                <w:p w14:paraId="00A04BD0" w14:textId="77777777" w:rsidR="000733B4" w:rsidRDefault="000733B4" w:rsidP="00210075"/>
                <w:p w14:paraId="20890F21" w14:textId="77777777" w:rsidR="000733B4" w:rsidRDefault="000733B4" w:rsidP="00210075"/>
                <w:p w14:paraId="4516310B" w14:textId="77777777" w:rsidR="000733B4" w:rsidRDefault="000733B4" w:rsidP="00210075"/>
                <w:p w14:paraId="7F643FFB" w14:textId="77777777" w:rsidR="000733B4" w:rsidRDefault="000733B4" w:rsidP="00210075"/>
                <w:p w14:paraId="43F7858E" w14:textId="77777777" w:rsidR="000733B4" w:rsidRDefault="000733B4" w:rsidP="00210075"/>
                <w:p w14:paraId="09CB7EB8" w14:textId="77777777" w:rsidR="000733B4" w:rsidRDefault="000733B4" w:rsidP="00210075"/>
                <w:p w14:paraId="5EC8FC0F" w14:textId="77777777" w:rsidR="000733B4" w:rsidRDefault="000733B4" w:rsidP="00210075"/>
                <w:p w14:paraId="5F7AB386" w14:textId="77777777" w:rsidR="000733B4" w:rsidRDefault="000733B4" w:rsidP="00210075"/>
                <w:p w14:paraId="014600FD" w14:textId="77777777" w:rsidR="000733B4" w:rsidRDefault="000733B4" w:rsidP="00210075"/>
                <w:p w14:paraId="75A08D33" w14:textId="77777777" w:rsidR="000733B4" w:rsidRDefault="000733B4" w:rsidP="00210075"/>
                <w:p w14:paraId="2B55CC93" w14:textId="77777777" w:rsidR="000733B4" w:rsidRDefault="000733B4" w:rsidP="00210075"/>
                <w:p w14:paraId="1595E9C3" w14:textId="77777777" w:rsidR="000733B4" w:rsidRDefault="000733B4" w:rsidP="00210075"/>
                <w:p w14:paraId="3335A6D2" w14:textId="77777777" w:rsidR="000733B4" w:rsidRDefault="000733B4" w:rsidP="00210075"/>
                <w:p w14:paraId="2C4D9CFC" w14:textId="77777777" w:rsidR="000733B4" w:rsidRDefault="000733B4" w:rsidP="00210075"/>
                <w:p w14:paraId="388C2918" w14:textId="77777777" w:rsidR="000733B4" w:rsidRDefault="000733B4" w:rsidP="00210075"/>
                <w:p w14:paraId="74114460" w14:textId="77777777" w:rsidR="000733B4" w:rsidRDefault="000733B4" w:rsidP="00210075"/>
                <w:p w14:paraId="5578FBBA" w14:textId="77777777" w:rsidR="000733B4" w:rsidRDefault="000733B4" w:rsidP="00210075"/>
                <w:p w14:paraId="1D5DFB4B" w14:textId="77777777" w:rsidR="000733B4" w:rsidRDefault="000733B4" w:rsidP="00210075"/>
                <w:p w14:paraId="397E353A" w14:textId="77777777" w:rsidR="000733B4" w:rsidRDefault="000733B4" w:rsidP="00210075"/>
                <w:p w14:paraId="39CCC8C3" w14:textId="77777777" w:rsidR="000733B4" w:rsidRDefault="000733B4" w:rsidP="00210075"/>
                <w:p w14:paraId="003EC0C1" w14:textId="77777777" w:rsidR="000733B4" w:rsidRDefault="000733B4" w:rsidP="00210075"/>
                <w:p w14:paraId="02754C69" w14:textId="77777777" w:rsidR="000733B4" w:rsidRDefault="000733B4" w:rsidP="00210075"/>
                <w:p w14:paraId="690116A2" w14:textId="77777777" w:rsidR="000733B4" w:rsidRDefault="000733B4" w:rsidP="00210075"/>
                <w:p w14:paraId="69CE3FCC" w14:textId="77777777" w:rsidR="000733B4" w:rsidRDefault="000733B4" w:rsidP="00210075"/>
                <w:p w14:paraId="287251CC" w14:textId="77777777" w:rsidR="000733B4" w:rsidRDefault="000733B4" w:rsidP="00210075"/>
                <w:p w14:paraId="44B8CD09" w14:textId="77777777" w:rsidR="000733B4" w:rsidRDefault="000733B4" w:rsidP="00210075"/>
                <w:p w14:paraId="009EA884" w14:textId="77777777" w:rsidR="000733B4" w:rsidRDefault="000733B4" w:rsidP="00210075"/>
                <w:p w14:paraId="61B3860D" w14:textId="77777777" w:rsidR="000733B4" w:rsidRDefault="000733B4" w:rsidP="00210075"/>
                <w:p w14:paraId="3F2A801C" w14:textId="77777777" w:rsidR="000733B4" w:rsidRDefault="000733B4" w:rsidP="00210075"/>
                <w:p w14:paraId="5C8179E0" w14:textId="77777777" w:rsidR="000733B4" w:rsidRDefault="000733B4" w:rsidP="00210075"/>
                <w:p w14:paraId="6E2D800E" w14:textId="77777777" w:rsidR="000733B4" w:rsidRDefault="000733B4" w:rsidP="00210075"/>
                <w:p w14:paraId="629698B0" w14:textId="77777777" w:rsidR="000733B4" w:rsidRDefault="000733B4" w:rsidP="00210075"/>
                <w:p w14:paraId="466C7EAA" w14:textId="77777777" w:rsidR="000733B4" w:rsidRDefault="000733B4" w:rsidP="00210075"/>
                <w:p w14:paraId="4B441AB8" w14:textId="77777777" w:rsidR="000733B4" w:rsidRDefault="000733B4" w:rsidP="00210075"/>
                <w:p w14:paraId="0EC1F251" w14:textId="77777777" w:rsidR="000733B4" w:rsidRDefault="000733B4" w:rsidP="00210075"/>
                <w:p w14:paraId="4179CF5D" w14:textId="77777777" w:rsidR="000733B4" w:rsidRDefault="000733B4" w:rsidP="00210075"/>
                <w:p w14:paraId="7914F6A0" w14:textId="77777777" w:rsidR="000733B4" w:rsidRDefault="000733B4" w:rsidP="00210075"/>
                <w:p w14:paraId="34466225" w14:textId="77777777" w:rsidR="000733B4" w:rsidRDefault="000733B4" w:rsidP="00210075"/>
                <w:p w14:paraId="0B2FEF66" w14:textId="77777777" w:rsidR="000733B4" w:rsidRDefault="000733B4" w:rsidP="00210075"/>
                <w:p w14:paraId="48FFDA3F" w14:textId="77777777" w:rsidR="000733B4" w:rsidRDefault="000733B4" w:rsidP="00210075"/>
                <w:p w14:paraId="1A647396" w14:textId="77777777" w:rsidR="000733B4" w:rsidRDefault="000733B4" w:rsidP="00210075"/>
                <w:p w14:paraId="1AB30D06" w14:textId="77777777" w:rsidR="000733B4" w:rsidRDefault="000733B4" w:rsidP="00210075"/>
                <w:p w14:paraId="62075640" w14:textId="77777777" w:rsidR="000733B4" w:rsidRDefault="000733B4" w:rsidP="00210075"/>
                <w:p w14:paraId="4E84C27F" w14:textId="77777777" w:rsidR="000733B4" w:rsidRDefault="000733B4" w:rsidP="00210075"/>
                <w:p w14:paraId="56265588" w14:textId="77777777" w:rsidR="000733B4" w:rsidRDefault="000733B4" w:rsidP="00210075"/>
                <w:p w14:paraId="17AC229E" w14:textId="77777777" w:rsidR="000733B4" w:rsidRDefault="000733B4" w:rsidP="00210075"/>
                <w:p w14:paraId="41B8C391" w14:textId="77777777" w:rsidR="000733B4" w:rsidRDefault="000733B4" w:rsidP="00210075"/>
                <w:p w14:paraId="6833660B" w14:textId="77777777" w:rsidR="000733B4" w:rsidRDefault="000733B4" w:rsidP="00210075"/>
                <w:p w14:paraId="16DEA212" w14:textId="77777777" w:rsidR="000733B4" w:rsidRDefault="000733B4" w:rsidP="00210075"/>
                <w:p w14:paraId="75FC397E" w14:textId="77777777" w:rsidR="000733B4" w:rsidRDefault="000733B4" w:rsidP="00210075"/>
                <w:p w14:paraId="68369660" w14:textId="77777777" w:rsidR="000733B4" w:rsidRDefault="000733B4" w:rsidP="00210075"/>
                <w:p w14:paraId="1133C79B" w14:textId="77777777" w:rsidR="000733B4" w:rsidRDefault="000733B4" w:rsidP="00210075"/>
                <w:p w14:paraId="0A7D39E9" w14:textId="77777777" w:rsidR="000733B4" w:rsidRDefault="000733B4" w:rsidP="00210075"/>
                <w:p w14:paraId="012366C1" w14:textId="77777777" w:rsidR="000733B4" w:rsidRDefault="000733B4" w:rsidP="00210075"/>
                <w:p w14:paraId="4629BC0D" w14:textId="77777777" w:rsidR="000733B4" w:rsidRDefault="000733B4" w:rsidP="00210075"/>
                <w:p w14:paraId="4A201291" w14:textId="77777777" w:rsidR="000733B4" w:rsidRDefault="000733B4" w:rsidP="00210075"/>
                <w:p w14:paraId="4B7533CB" w14:textId="77777777" w:rsidR="000733B4" w:rsidRDefault="000733B4" w:rsidP="00210075"/>
                <w:p w14:paraId="6A50DAE5" w14:textId="77777777" w:rsidR="000733B4" w:rsidRDefault="000733B4" w:rsidP="00210075"/>
                <w:p w14:paraId="3AEA6F77" w14:textId="77777777" w:rsidR="000733B4" w:rsidRDefault="000733B4" w:rsidP="00210075"/>
                <w:p w14:paraId="4EC2EDC3" w14:textId="77777777" w:rsidR="000733B4" w:rsidRDefault="000733B4" w:rsidP="00210075"/>
                <w:p w14:paraId="27284143" w14:textId="77777777" w:rsidR="000733B4" w:rsidRDefault="000733B4" w:rsidP="00210075"/>
                <w:p w14:paraId="4E5C5EA3" w14:textId="77777777" w:rsidR="000733B4" w:rsidRDefault="000733B4" w:rsidP="00210075"/>
                <w:p w14:paraId="48A76F00" w14:textId="77777777" w:rsidR="000733B4" w:rsidRDefault="000733B4" w:rsidP="00210075"/>
                <w:p w14:paraId="5A5A4065" w14:textId="77777777" w:rsidR="000733B4" w:rsidRDefault="000733B4" w:rsidP="00210075"/>
                <w:p w14:paraId="53654406" w14:textId="77777777" w:rsidR="000733B4" w:rsidRDefault="000733B4" w:rsidP="00210075"/>
                <w:p w14:paraId="6EEF7225" w14:textId="77777777" w:rsidR="000733B4" w:rsidRDefault="000733B4" w:rsidP="00210075"/>
                <w:p w14:paraId="72FAD8B8" w14:textId="77777777" w:rsidR="000733B4" w:rsidRDefault="000733B4" w:rsidP="00210075"/>
                <w:p w14:paraId="1C58FE9C" w14:textId="77777777" w:rsidR="000733B4" w:rsidRDefault="000733B4" w:rsidP="00210075"/>
                <w:p w14:paraId="1D2C7294" w14:textId="77777777" w:rsidR="000733B4" w:rsidRDefault="000733B4" w:rsidP="00210075"/>
                <w:p w14:paraId="4D344B51" w14:textId="77777777" w:rsidR="000733B4" w:rsidRDefault="000733B4" w:rsidP="00210075"/>
                <w:p w14:paraId="6A3A3B10" w14:textId="77777777" w:rsidR="000733B4" w:rsidRDefault="000733B4" w:rsidP="00210075"/>
                <w:p w14:paraId="56F8D071" w14:textId="77777777" w:rsidR="000733B4" w:rsidRDefault="000733B4" w:rsidP="00210075"/>
                <w:p w14:paraId="22617404" w14:textId="77777777" w:rsidR="000733B4" w:rsidRDefault="000733B4" w:rsidP="00210075"/>
                <w:p w14:paraId="0FAC85B0" w14:textId="77777777" w:rsidR="000733B4" w:rsidRDefault="000733B4" w:rsidP="00210075"/>
                <w:p w14:paraId="6891684F" w14:textId="77777777" w:rsidR="000733B4" w:rsidRDefault="000733B4" w:rsidP="00210075"/>
                <w:p w14:paraId="2D5B8175" w14:textId="77777777" w:rsidR="000733B4" w:rsidRDefault="000733B4" w:rsidP="00210075"/>
                <w:p w14:paraId="2A82286B" w14:textId="77777777" w:rsidR="000733B4" w:rsidRDefault="000733B4" w:rsidP="00210075"/>
                <w:p w14:paraId="5E554C36" w14:textId="77777777" w:rsidR="000733B4" w:rsidRDefault="000733B4" w:rsidP="00210075"/>
                <w:p w14:paraId="0959AE6E" w14:textId="77777777" w:rsidR="000733B4" w:rsidRDefault="000733B4" w:rsidP="00210075"/>
                <w:p w14:paraId="50855A46" w14:textId="77777777" w:rsidR="000733B4" w:rsidRDefault="000733B4" w:rsidP="00210075"/>
                <w:p w14:paraId="26E4FEA1" w14:textId="77777777" w:rsidR="000733B4" w:rsidRDefault="000733B4" w:rsidP="00210075"/>
                <w:p w14:paraId="3A09401A" w14:textId="77777777" w:rsidR="000733B4" w:rsidRDefault="000733B4" w:rsidP="00210075"/>
                <w:p w14:paraId="0FED0894" w14:textId="77777777" w:rsidR="000733B4" w:rsidRDefault="000733B4" w:rsidP="00210075"/>
                <w:p w14:paraId="136ED528" w14:textId="77777777" w:rsidR="000733B4" w:rsidRDefault="000733B4" w:rsidP="00210075"/>
                <w:p w14:paraId="1DF42CA3" w14:textId="77777777" w:rsidR="000733B4" w:rsidRDefault="000733B4" w:rsidP="00210075"/>
                <w:p w14:paraId="3B61192B" w14:textId="77777777" w:rsidR="000733B4" w:rsidRDefault="000733B4" w:rsidP="00210075"/>
                <w:p w14:paraId="170F6A0E" w14:textId="77777777" w:rsidR="000733B4" w:rsidRDefault="000733B4" w:rsidP="00210075"/>
                <w:p w14:paraId="45644FFC" w14:textId="77777777" w:rsidR="000733B4" w:rsidRDefault="000733B4" w:rsidP="00210075"/>
                <w:p w14:paraId="345D5987" w14:textId="77777777" w:rsidR="000733B4" w:rsidRDefault="000733B4" w:rsidP="00210075"/>
                <w:p w14:paraId="7C4067DB" w14:textId="77777777" w:rsidR="000733B4" w:rsidRDefault="000733B4" w:rsidP="00210075"/>
                <w:p w14:paraId="4DDD3844" w14:textId="77777777" w:rsidR="000733B4" w:rsidRDefault="000733B4" w:rsidP="00210075"/>
                <w:p w14:paraId="3AC45E59" w14:textId="77777777" w:rsidR="000733B4" w:rsidRDefault="000733B4" w:rsidP="00210075"/>
                <w:p w14:paraId="1A64476A" w14:textId="77777777" w:rsidR="000733B4" w:rsidRDefault="000733B4" w:rsidP="00210075"/>
                <w:p w14:paraId="14146123" w14:textId="77777777" w:rsidR="000733B4" w:rsidRDefault="000733B4" w:rsidP="00210075"/>
                <w:p w14:paraId="6CDF34F5" w14:textId="77777777" w:rsidR="000733B4" w:rsidRDefault="000733B4" w:rsidP="00210075"/>
                <w:p w14:paraId="49FF9284" w14:textId="77777777" w:rsidR="000733B4" w:rsidRDefault="000733B4" w:rsidP="00210075"/>
                <w:p w14:paraId="6CA4A100" w14:textId="77777777" w:rsidR="000733B4" w:rsidRDefault="000733B4" w:rsidP="00210075"/>
                <w:p w14:paraId="02C16F0C" w14:textId="77777777" w:rsidR="000733B4" w:rsidRDefault="000733B4" w:rsidP="00210075"/>
                <w:p w14:paraId="51CDBE27" w14:textId="77777777" w:rsidR="000733B4" w:rsidRDefault="000733B4" w:rsidP="00210075"/>
                <w:p w14:paraId="5D04D11C" w14:textId="77777777" w:rsidR="000733B4" w:rsidRDefault="000733B4" w:rsidP="00210075"/>
                <w:p w14:paraId="1CD70214" w14:textId="77777777" w:rsidR="000733B4" w:rsidRDefault="000733B4" w:rsidP="00210075"/>
                <w:p w14:paraId="7F778A1C" w14:textId="77777777" w:rsidR="000733B4" w:rsidRDefault="000733B4" w:rsidP="00210075"/>
                <w:p w14:paraId="27FA5400" w14:textId="77777777" w:rsidR="000733B4" w:rsidRDefault="000733B4" w:rsidP="00210075"/>
                <w:p w14:paraId="49755958" w14:textId="77777777" w:rsidR="000733B4" w:rsidRDefault="000733B4" w:rsidP="00210075"/>
                <w:p w14:paraId="35F15A8A" w14:textId="77777777" w:rsidR="000733B4" w:rsidRDefault="000733B4" w:rsidP="00210075"/>
                <w:p w14:paraId="072B243F" w14:textId="77777777" w:rsidR="000733B4" w:rsidRDefault="000733B4" w:rsidP="00210075"/>
                <w:p w14:paraId="1D1A3CA3" w14:textId="77777777" w:rsidR="000733B4" w:rsidRDefault="000733B4" w:rsidP="00210075"/>
                <w:p w14:paraId="1294F217" w14:textId="77777777" w:rsidR="000733B4" w:rsidRDefault="000733B4" w:rsidP="00210075"/>
                <w:p w14:paraId="77180AA8" w14:textId="77777777" w:rsidR="000733B4" w:rsidRDefault="000733B4" w:rsidP="00210075"/>
                <w:p w14:paraId="705DD8F9" w14:textId="77777777" w:rsidR="000733B4" w:rsidRDefault="000733B4" w:rsidP="00210075"/>
                <w:p w14:paraId="5B59B1BB" w14:textId="77777777" w:rsidR="000733B4" w:rsidRDefault="000733B4" w:rsidP="00210075"/>
                <w:p w14:paraId="1B0434B8" w14:textId="77777777" w:rsidR="000733B4" w:rsidRDefault="000733B4" w:rsidP="00210075"/>
                <w:p w14:paraId="0B672BE6" w14:textId="77777777" w:rsidR="000733B4" w:rsidRDefault="000733B4" w:rsidP="00210075"/>
                <w:p w14:paraId="100BBAC0" w14:textId="77777777" w:rsidR="000733B4" w:rsidRDefault="000733B4" w:rsidP="00210075"/>
                <w:p w14:paraId="2D0800F6" w14:textId="77777777" w:rsidR="000733B4" w:rsidRDefault="000733B4" w:rsidP="00210075"/>
                <w:p w14:paraId="2719B376" w14:textId="77777777" w:rsidR="000733B4" w:rsidRDefault="000733B4" w:rsidP="00210075"/>
                <w:p w14:paraId="20068465" w14:textId="77777777" w:rsidR="000733B4" w:rsidRDefault="000733B4" w:rsidP="00210075"/>
                <w:p w14:paraId="3511D7F4" w14:textId="77777777" w:rsidR="000733B4" w:rsidRDefault="000733B4" w:rsidP="00210075"/>
                <w:p w14:paraId="08968D80" w14:textId="77777777" w:rsidR="000733B4" w:rsidRDefault="000733B4" w:rsidP="00210075"/>
                <w:p w14:paraId="12BF2385" w14:textId="77777777" w:rsidR="000733B4" w:rsidRDefault="000733B4" w:rsidP="00210075"/>
                <w:p w14:paraId="49C26BC0" w14:textId="77777777" w:rsidR="000733B4" w:rsidRDefault="000733B4" w:rsidP="00210075"/>
                <w:p w14:paraId="42AC74B3" w14:textId="77777777" w:rsidR="000733B4" w:rsidRDefault="000733B4" w:rsidP="00210075"/>
                <w:p w14:paraId="6D05C999" w14:textId="77777777" w:rsidR="000733B4" w:rsidRDefault="000733B4" w:rsidP="00210075"/>
                <w:p w14:paraId="1213D2DE" w14:textId="77777777" w:rsidR="000733B4" w:rsidRDefault="000733B4" w:rsidP="00210075"/>
                <w:p w14:paraId="1D8D51DD" w14:textId="77777777" w:rsidR="000733B4" w:rsidRDefault="000733B4" w:rsidP="00210075"/>
                <w:p w14:paraId="518A3C23" w14:textId="77777777" w:rsidR="000733B4" w:rsidRDefault="000733B4" w:rsidP="00210075"/>
                <w:p w14:paraId="3F31F50A" w14:textId="77777777" w:rsidR="000733B4" w:rsidRDefault="000733B4" w:rsidP="00210075"/>
                <w:p w14:paraId="7A9250CE" w14:textId="77777777" w:rsidR="000733B4" w:rsidRDefault="000733B4" w:rsidP="00210075"/>
                <w:p w14:paraId="5A32D650" w14:textId="77777777" w:rsidR="000733B4" w:rsidRDefault="000733B4" w:rsidP="00210075"/>
                <w:p w14:paraId="6B548F0E" w14:textId="77777777" w:rsidR="000733B4" w:rsidRDefault="000733B4" w:rsidP="00210075"/>
                <w:p w14:paraId="2600FDAE" w14:textId="77777777" w:rsidR="000733B4" w:rsidRDefault="000733B4" w:rsidP="00210075"/>
                <w:p w14:paraId="0F10BDC7" w14:textId="77777777" w:rsidR="000733B4" w:rsidRDefault="000733B4" w:rsidP="00210075"/>
                <w:p w14:paraId="104D2C4D" w14:textId="77777777" w:rsidR="000733B4" w:rsidRDefault="000733B4" w:rsidP="00210075"/>
                <w:p w14:paraId="7BA93181" w14:textId="77777777" w:rsidR="000733B4" w:rsidRDefault="000733B4" w:rsidP="00210075"/>
                <w:p w14:paraId="24DD1029" w14:textId="77777777" w:rsidR="000733B4" w:rsidRDefault="000733B4" w:rsidP="00210075"/>
                <w:p w14:paraId="4FC1B6C2" w14:textId="77777777" w:rsidR="000733B4" w:rsidRDefault="000733B4" w:rsidP="00210075"/>
                <w:p w14:paraId="558CFD5A" w14:textId="77777777" w:rsidR="000733B4" w:rsidRDefault="000733B4" w:rsidP="00210075"/>
                <w:p w14:paraId="1CE04D79" w14:textId="77777777" w:rsidR="000733B4" w:rsidRDefault="000733B4" w:rsidP="00210075"/>
                <w:p w14:paraId="6408E463" w14:textId="77777777" w:rsidR="000733B4" w:rsidRDefault="000733B4" w:rsidP="00210075"/>
                <w:p w14:paraId="442E841B" w14:textId="77777777" w:rsidR="000733B4" w:rsidRDefault="000733B4" w:rsidP="00210075"/>
                <w:p w14:paraId="478EC6FE" w14:textId="77777777" w:rsidR="000733B4" w:rsidRDefault="000733B4" w:rsidP="00210075"/>
                <w:p w14:paraId="4B74C72E" w14:textId="77777777" w:rsidR="000733B4" w:rsidRDefault="000733B4" w:rsidP="00210075"/>
                <w:p w14:paraId="5A09FF6F" w14:textId="77777777" w:rsidR="000733B4" w:rsidRDefault="000733B4" w:rsidP="00210075"/>
                <w:p w14:paraId="4C99295A" w14:textId="77777777" w:rsidR="000733B4" w:rsidRDefault="000733B4" w:rsidP="00210075"/>
                <w:p w14:paraId="2AD44E58" w14:textId="77777777" w:rsidR="000733B4" w:rsidRDefault="000733B4" w:rsidP="00210075"/>
                <w:p w14:paraId="2DCE47FB" w14:textId="77777777" w:rsidR="000733B4" w:rsidRDefault="000733B4" w:rsidP="00210075"/>
                <w:p w14:paraId="5DAC42FF" w14:textId="77777777" w:rsidR="000733B4" w:rsidRDefault="000733B4" w:rsidP="00210075"/>
                <w:p w14:paraId="3493102C" w14:textId="77777777" w:rsidR="000733B4" w:rsidRDefault="000733B4" w:rsidP="00210075"/>
                <w:p w14:paraId="08E0322B" w14:textId="77777777" w:rsidR="000733B4" w:rsidRDefault="000733B4" w:rsidP="00210075"/>
                <w:p w14:paraId="1BF1485B" w14:textId="77777777" w:rsidR="000733B4" w:rsidRDefault="000733B4" w:rsidP="00210075"/>
                <w:p w14:paraId="12718F65" w14:textId="77777777" w:rsidR="000733B4" w:rsidRDefault="000733B4" w:rsidP="00210075"/>
                <w:p w14:paraId="2996E258" w14:textId="77777777" w:rsidR="000733B4" w:rsidRDefault="000733B4" w:rsidP="00210075"/>
                <w:p w14:paraId="1C761CD8" w14:textId="77777777" w:rsidR="000733B4" w:rsidRDefault="000733B4" w:rsidP="00210075"/>
                <w:p w14:paraId="7A3D39E5" w14:textId="77777777" w:rsidR="000733B4" w:rsidRDefault="000733B4" w:rsidP="00210075"/>
                <w:p w14:paraId="19E30592" w14:textId="77777777" w:rsidR="000733B4" w:rsidRDefault="000733B4" w:rsidP="00210075"/>
                <w:p w14:paraId="355983C9" w14:textId="77777777" w:rsidR="000733B4" w:rsidRDefault="000733B4" w:rsidP="00210075"/>
                <w:p w14:paraId="46219661" w14:textId="77777777" w:rsidR="000733B4" w:rsidRDefault="000733B4" w:rsidP="00210075"/>
                <w:p w14:paraId="1192D158" w14:textId="77777777" w:rsidR="000733B4" w:rsidRDefault="000733B4" w:rsidP="00210075"/>
                <w:p w14:paraId="4875E919" w14:textId="77777777" w:rsidR="000733B4" w:rsidRDefault="000733B4" w:rsidP="00210075"/>
                <w:p w14:paraId="6E7C2C89" w14:textId="77777777" w:rsidR="000733B4" w:rsidRDefault="000733B4" w:rsidP="00210075"/>
                <w:p w14:paraId="2CC57669" w14:textId="77777777" w:rsidR="000733B4" w:rsidRDefault="000733B4" w:rsidP="00210075"/>
                <w:p w14:paraId="2E5C70B0" w14:textId="77777777" w:rsidR="000733B4" w:rsidRDefault="000733B4" w:rsidP="00210075"/>
                <w:p w14:paraId="2B5BE1E9" w14:textId="77777777" w:rsidR="000733B4" w:rsidRDefault="000733B4" w:rsidP="00210075"/>
                <w:p w14:paraId="7EF6768A" w14:textId="77777777" w:rsidR="000733B4" w:rsidRDefault="000733B4" w:rsidP="00210075"/>
                <w:p w14:paraId="502E969A" w14:textId="77777777" w:rsidR="000733B4" w:rsidRDefault="000733B4" w:rsidP="00210075"/>
                <w:p w14:paraId="26545F33" w14:textId="77777777" w:rsidR="000733B4" w:rsidRDefault="000733B4" w:rsidP="00210075"/>
                <w:p w14:paraId="0DD4E56C" w14:textId="77777777" w:rsidR="000733B4" w:rsidRDefault="000733B4" w:rsidP="00210075"/>
                <w:p w14:paraId="3B72150F" w14:textId="77777777" w:rsidR="000733B4" w:rsidRDefault="000733B4" w:rsidP="00210075"/>
                <w:p w14:paraId="229EBC77" w14:textId="77777777" w:rsidR="000733B4" w:rsidRDefault="000733B4" w:rsidP="00210075"/>
                <w:p w14:paraId="3EB0D6CE" w14:textId="77777777" w:rsidR="000733B4" w:rsidRDefault="000733B4" w:rsidP="00210075"/>
                <w:p w14:paraId="212D71CF" w14:textId="77777777" w:rsidR="000733B4" w:rsidRDefault="000733B4" w:rsidP="00210075"/>
                <w:p w14:paraId="6773C4EC" w14:textId="77777777" w:rsidR="000733B4" w:rsidRDefault="000733B4" w:rsidP="00210075"/>
                <w:p w14:paraId="5F5690D0" w14:textId="77777777" w:rsidR="000733B4" w:rsidRDefault="000733B4" w:rsidP="00210075"/>
                <w:p w14:paraId="16FE57CD" w14:textId="77777777" w:rsidR="000733B4" w:rsidRDefault="000733B4" w:rsidP="00210075"/>
                <w:p w14:paraId="367B1DF4" w14:textId="77777777" w:rsidR="000733B4" w:rsidRDefault="000733B4" w:rsidP="00210075"/>
                <w:p w14:paraId="2C38E23F" w14:textId="77777777" w:rsidR="000733B4" w:rsidRDefault="000733B4" w:rsidP="00210075"/>
                <w:p w14:paraId="1D4C651A" w14:textId="77777777" w:rsidR="000733B4" w:rsidRDefault="000733B4" w:rsidP="00210075"/>
                <w:p w14:paraId="16CF6499" w14:textId="77777777" w:rsidR="000733B4" w:rsidRDefault="000733B4" w:rsidP="00210075"/>
                <w:p w14:paraId="2D53065E" w14:textId="77777777" w:rsidR="000733B4" w:rsidRDefault="000733B4" w:rsidP="00210075"/>
                <w:p w14:paraId="6528143F" w14:textId="77777777" w:rsidR="000733B4" w:rsidRDefault="000733B4" w:rsidP="00210075"/>
                <w:p w14:paraId="4D9D9565" w14:textId="77777777" w:rsidR="000733B4" w:rsidRDefault="000733B4" w:rsidP="00210075"/>
                <w:p w14:paraId="31791BBC" w14:textId="77777777" w:rsidR="000733B4" w:rsidRDefault="000733B4" w:rsidP="00210075"/>
                <w:p w14:paraId="0E29BF2F" w14:textId="77777777" w:rsidR="000733B4" w:rsidRDefault="000733B4" w:rsidP="00210075"/>
                <w:p w14:paraId="72983747" w14:textId="77777777" w:rsidR="000733B4" w:rsidRDefault="000733B4" w:rsidP="00210075"/>
                <w:p w14:paraId="548D8A64" w14:textId="77777777" w:rsidR="000733B4" w:rsidRDefault="000733B4" w:rsidP="00210075"/>
                <w:p w14:paraId="5502F1DF" w14:textId="77777777" w:rsidR="000733B4" w:rsidRDefault="000733B4" w:rsidP="00210075"/>
                <w:p w14:paraId="6D05E627" w14:textId="77777777" w:rsidR="000733B4" w:rsidRDefault="000733B4" w:rsidP="00210075"/>
                <w:p w14:paraId="165B66D3" w14:textId="77777777" w:rsidR="000733B4" w:rsidRDefault="000733B4" w:rsidP="00210075"/>
                <w:p w14:paraId="4B845B7B" w14:textId="77777777" w:rsidR="000733B4" w:rsidRDefault="000733B4" w:rsidP="00210075"/>
                <w:p w14:paraId="2FB66BAE" w14:textId="77777777" w:rsidR="000733B4" w:rsidRDefault="000733B4" w:rsidP="00210075"/>
                <w:p w14:paraId="044DBE91" w14:textId="77777777" w:rsidR="000733B4" w:rsidRDefault="000733B4" w:rsidP="00210075"/>
                <w:p w14:paraId="359477AD" w14:textId="77777777" w:rsidR="000733B4" w:rsidRDefault="000733B4" w:rsidP="00210075"/>
                <w:p w14:paraId="1BBFE7C4" w14:textId="77777777" w:rsidR="000733B4" w:rsidRDefault="000733B4" w:rsidP="00210075"/>
                <w:p w14:paraId="2C2AFB5C" w14:textId="77777777" w:rsidR="000733B4" w:rsidRDefault="000733B4" w:rsidP="00210075"/>
                <w:p w14:paraId="07F9B1E5" w14:textId="77777777" w:rsidR="000733B4" w:rsidRDefault="000733B4" w:rsidP="00210075"/>
                <w:p w14:paraId="112A5DE2" w14:textId="77777777" w:rsidR="000733B4" w:rsidRDefault="000733B4" w:rsidP="00210075"/>
                <w:p w14:paraId="216069B7" w14:textId="77777777" w:rsidR="000733B4" w:rsidRDefault="000733B4" w:rsidP="00210075"/>
                <w:p w14:paraId="0AC45751" w14:textId="77777777" w:rsidR="000733B4" w:rsidRDefault="000733B4" w:rsidP="00210075"/>
                <w:p w14:paraId="29567CFE" w14:textId="77777777" w:rsidR="000733B4" w:rsidRDefault="000733B4" w:rsidP="00210075"/>
                <w:p w14:paraId="7605E972" w14:textId="77777777" w:rsidR="000733B4" w:rsidRDefault="000733B4" w:rsidP="00210075"/>
                <w:p w14:paraId="5BD9BE10" w14:textId="77777777" w:rsidR="000733B4" w:rsidRDefault="000733B4" w:rsidP="00210075"/>
                <w:p w14:paraId="4B5D4B32" w14:textId="77777777" w:rsidR="000733B4" w:rsidRDefault="000733B4" w:rsidP="00210075"/>
                <w:p w14:paraId="551A9FC5" w14:textId="77777777" w:rsidR="000733B4" w:rsidRDefault="000733B4" w:rsidP="00210075"/>
                <w:p w14:paraId="797023E7" w14:textId="77777777" w:rsidR="000733B4" w:rsidRDefault="000733B4" w:rsidP="00210075"/>
                <w:p w14:paraId="5E1E3EDD" w14:textId="77777777" w:rsidR="000733B4" w:rsidRDefault="000733B4" w:rsidP="00210075"/>
                <w:p w14:paraId="495E9E7E" w14:textId="77777777" w:rsidR="000733B4" w:rsidRDefault="000733B4" w:rsidP="00210075"/>
                <w:p w14:paraId="4DF32B6D" w14:textId="77777777" w:rsidR="000733B4" w:rsidRDefault="000733B4" w:rsidP="00210075"/>
                <w:p w14:paraId="04D5E4C5" w14:textId="77777777" w:rsidR="000733B4" w:rsidRDefault="000733B4" w:rsidP="00210075"/>
                <w:p w14:paraId="1CB609D3" w14:textId="77777777" w:rsidR="000733B4" w:rsidRDefault="000733B4" w:rsidP="00210075"/>
                <w:p w14:paraId="0EA3963B" w14:textId="77777777" w:rsidR="000733B4" w:rsidRDefault="000733B4" w:rsidP="00210075"/>
                <w:p w14:paraId="34C72037" w14:textId="77777777" w:rsidR="000733B4" w:rsidRDefault="000733B4" w:rsidP="00210075"/>
                <w:p w14:paraId="562B9C18" w14:textId="77777777" w:rsidR="000733B4" w:rsidRDefault="000733B4" w:rsidP="00210075"/>
                <w:p w14:paraId="621034CF" w14:textId="77777777" w:rsidR="000733B4" w:rsidRDefault="000733B4" w:rsidP="00210075"/>
                <w:p w14:paraId="22C6DF37" w14:textId="77777777" w:rsidR="000733B4" w:rsidRDefault="000733B4" w:rsidP="00210075"/>
                <w:p w14:paraId="426DF7AE" w14:textId="77777777" w:rsidR="000733B4" w:rsidRDefault="000733B4" w:rsidP="00210075"/>
                <w:p w14:paraId="0FC3989E" w14:textId="77777777" w:rsidR="000733B4" w:rsidRDefault="000733B4" w:rsidP="00210075"/>
                <w:p w14:paraId="5DC2A709" w14:textId="77777777" w:rsidR="000733B4" w:rsidRDefault="000733B4" w:rsidP="00210075"/>
                <w:p w14:paraId="0F8EE29C" w14:textId="77777777" w:rsidR="000733B4" w:rsidRDefault="000733B4" w:rsidP="00210075"/>
                <w:p w14:paraId="77982215" w14:textId="77777777" w:rsidR="000733B4" w:rsidRDefault="000733B4" w:rsidP="00210075"/>
                <w:p w14:paraId="22606E4D" w14:textId="77777777" w:rsidR="000733B4" w:rsidRDefault="000733B4" w:rsidP="00210075"/>
                <w:p w14:paraId="68743E63" w14:textId="77777777" w:rsidR="000733B4" w:rsidRDefault="000733B4" w:rsidP="00210075"/>
                <w:p w14:paraId="4E8A4191" w14:textId="77777777" w:rsidR="000733B4" w:rsidRDefault="000733B4" w:rsidP="00210075"/>
                <w:p w14:paraId="29023D35" w14:textId="77777777" w:rsidR="000733B4" w:rsidRDefault="000733B4" w:rsidP="00210075"/>
                <w:p w14:paraId="55F2D273" w14:textId="77777777" w:rsidR="000733B4" w:rsidRDefault="000733B4" w:rsidP="00210075"/>
                <w:p w14:paraId="5F806875" w14:textId="77777777" w:rsidR="000733B4" w:rsidRDefault="000733B4" w:rsidP="00210075"/>
                <w:p w14:paraId="5C3432CF" w14:textId="77777777" w:rsidR="000733B4" w:rsidRDefault="000733B4" w:rsidP="00210075"/>
                <w:p w14:paraId="598E1507" w14:textId="77777777" w:rsidR="000733B4" w:rsidRDefault="000733B4" w:rsidP="00210075"/>
                <w:p w14:paraId="3AC9819D" w14:textId="77777777" w:rsidR="000733B4" w:rsidRDefault="000733B4" w:rsidP="00210075"/>
                <w:p w14:paraId="5F7E363B" w14:textId="77777777" w:rsidR="000733B4" w:rsidRDefault="000733B4" w:rsidP="00210075"/>
                <w:p w14:paraId="07F3593E" w14:textId="77777777" w:rsidR="000733B4" w:rsidRDefault="000733B4" w:rsidP="00210075"/>
                <w:p w14:paraId="1DB350E7" w14:textId="77777777" w:rsidR="000733B4" w:rsidRDefault="000733B4" w:rsidP="00210075"/>
                <w:p w14:paraId="03337C4C" w14:textId="77777777" w:rsidR="000733B4" w:rsidRDefault="000733B4" w:rsidP="00210075"/>
                <w:p w14:paraId="693422EF" w14:textId="77777777" w:rsidR="000733B4" w:rsidRDefault="000733B4" w:rsidP="00210075"/>
                <w:p w14:paraId="102D14EE" w14:textId="77777777" w:rsidR="000733B4" w:rsidRDefault="000733B4" w:rsidP="00210075"/>
                <w:p w14:paraId="2C889A5F" w14:textId="77777777" w:rsidR="000733B4" w:rsidRDefault="000733B4" w:rsidP="00210075"/>
                <w:p w14:paraId="0F96F2ED" w14:textId="77777777" w:rsidR="000733B4" w:rsidRDefault="000733B4" w:rsidP="00210075"/>
                <w:p w14:paraId="2CF21B5B" w14:textId="77777777" w:rsidR="000733B4" w:rsidRDefault="000733B4" w:rsidP="00210075"/>
                <w:p w14:paraId="5F1040CF" w14:textId="77777777" w:rsidR="000733B4" w:rsidRDefault="000733B4" w:rsidP="00210075"/>
                <w:p w14:paraId="0D931B5F" w14:textId="77777777" w:rsidR="000733B4" w:rsidRDefault="000733B4" w:rsidP="00210075"/>
                <w:p w14:paraId="5F8DBAA4" w14:textId="77777777" w:rsidR="000733B4" w:rsidRDefault="000733B4" w:rsidP="00210075"/>
                <w:p w14:paraId="5B3E0915" w14:textId="77777777" w:rsidR="000733B4" w:rsidRDefault="000733B4" w:rsidP="00210075"/>
                <w:p w14:paraId="75EF4CDB" w14:textId="77777777" w:rsidR="000733B4" w:rsidRDefault="000733B4" w:rsidP="00210075"/>
                <w:p w14:paraId="786472C7" w14:textId="77777777" w:rsidR="000733B4" w:rsidRDefault="000733B4" w:rsidP="00210075"/>
                <w:p w14:paraId="40943AFF" w14:textId="77777777" w:rsidR="000733B4" w:rsidRDefault="000733B4" w:rsidP="00210075"/>
                <w:p w14:paraId="11A82879" w14:textId="77777777" w:rsidR="000733B4" w:rsidRDefault="000733B4" w:rsidP="00210075"/>
                <w:p w14:paraId="7B2569A5" w14:textId="77777777" w:rsidR="000733B4" w:rsidRDefault="000733B4" w:rsidP="00210075"/>
                <w:p w14:paraId="6552C7EA" w14:textId="77777777" w:rsidR="000733B4" w:rsidRDefault="000733B4" w:rsidP="00210075"/>
                <w:p w14:paraId="33CC4848" w14:textId="77777777" w:rsidR="000733B4" w:rsidRDefault="000733B4" w:rsidP="00210075"/>
                <w:p w14:paraId="3EFDB7B1" w14:textId="77777777" w:rsidR="000733B4" w:rsidRDefault="000733B4" w:rsidP="00210075"/>
                <w:p w14:paraId="267CCA5C" w14:textId="77777777" w:rsidR="000733B4" w:rsidRDefault="000733B4" w:rsidP="00210075"/>
                <w:p w14:paraId="1C6BE2B9" w14:textId="77777777" w:rsidR="000733B4" w:rsidRDefault="000733B4" w:rsidP="00210075"/>
                <w:p w14:paraId="71E588A1" w14:textId="77777777" w:rsidR="000733B4" w:rsidRDefault="000733B4" w:rsidP="00210075"/>
                <w:p w14:paraId="0DB775E3" w14:textId="77777777" w:rsidR="000733B4" w:rsidRDefault="000733B4" w:rsidP="00210075"/>
                <w:p w14:paraId="5232406F" w14:textId="77777777" w:rsidR="000733B4" w:rsidRDefault="000733B4" w:rsidP="00210075"/>
                <w:p w14:paraId="6CDEBA4A" w14:textId="77777777" w:rsidR="000733B4" w:rsidRDefault="000733B4" w:rsidP="00210075"/>
                <w:p w14:paraId="379D8C2A" w14:textId="77777777" w:rsidR="000733B4" w:rsidRDefault="000733B4" w:rsidP="00210075"/>
                <w:p w14:paraId="3216F4A9" w14:textId="77777777" w:rsidR="000733B4" w:rsidRDefault="000733B4" w:rsidP="00210075"/>
                <w:p w14:paraId="35B4C339" w14:textId="77777777" w:rsidR="000733B4" w:rsidRDefault="000733B4" w:rsidP="00210075"/>
                <w:p w14:paraId="72B234A6" w14:textId="77777777" w:rsidR="000733B4" w:rsidRDefault="000733B4" w:rsidP="00210075"/>
                <w:p w14:paraId="399AC76E" w14:textId="77777777" w:rsidR="000733B4" w:rsidRDefault="000733B4" w:rsidP="00210075"/>
                <w:p w14:paraId="01E19C02" w14:textId="77777777" w:rsidR="000733B4" w:rsidRDefault="000733B4" w:rsidP="00210075"/>
                <w:p w14:paraId="472AB26C" w14:textId="77777777" w:rsidR="000733B4" w:rsidRDefault="000733B4" w:rsidP="00210075"/>
                <w:p w14:paraId="4C0BADD5" w14:textId="77777777" w:rsidR="000733B4" w:rsidRDefault="000733B4" w:rsidP="00210075"/>
                <w:p w14:paraId="771891A0" w14:textId="77777777" w:rsidR="000733B4" w:rsidRDefault="000733B4" w:rsidP="00210075"/>
                <w:p w14:paraId="0497B1BF" w14:textId="77777777" w:rsidR="000733B4" w:rsidRDefault="000733B4" w:rsidP="00210075"/>
                <w:p w14:paraId="4A8AA15C" w14:textId="77777777" w:rsidR="000733B4" w:rsidRDefault="000733B4" w:rsidP="00210075"/>
                <w:p w14:paraId="435D305F" w14:textId="77777777" w:rsidR="000733B4" w:rsidRDefault="000733B4" w:rsidP="00210075"/>
                <w:p w14:paraId="69158034" w14:textId="77777777" w:rsidR="000733B4" w:rsidRDefault="000733B4" w:rsidP="00210075"/>
                <w:p w14:paraId="78E446F8" w14:textId="77777777" w:rsidR="000733B4" w:rsidRDefault="000733B4" w:rsidP="00210075"/>
                <w:p w14:paraId="68839080" w14:textId="77777777" w:rsidR="000733B4" w:rsidRDefault="000733B4" w:rsidP="00210075"/>
                <w:p w14:paraId="1A4B7ACF" w14:textId="77777777" w:rsidR="000733B4" w:rsidRDefault="000733B4" w:rsidP="00210075"/>
                <w:p w14:paraId="5CB317C9" w14:textId="77777777" w:rsidR="000733B4" w:rsidRDefault="000733B4" w:rsidP="00210075"/>
                <w:p w14:paraId="5DA469E3" w14:textId="77777777" w:rsidR="000733B4" w:rsidRDefault="000733B4" w:rsidP="00210075"/>
                <w:p w14:paraId="077F0A93" w14:textId="77777777" w:rsidR="000733B4" w:rsidRDefault="000733B4" w:rsidP="00210075"/>
                <w:p w14:paraId="2FC56C77" w14:textId="77777777" w:rsidR="000733B4" w:rsidRDefault="000733B4" w:rsidP="00210075"/>
                <w:p w14:paraId="43DEDA83" w14:textId="77777777" w:rsidR="000733B4" w:rsidRDefault="000733B4" w:rsidP="00210075"/>
                <w:p w14:paraId="57719FCA" w14:textId="77777777" w:rsidR="000733B4" w:rsidRDefault="000733B4" w:rsidP="00210075"/>
                <w:p w14:paraId="3D0BFE2C" w14:textId="77777777" w:rsidR="000733B4" w:rsidRDefault="000733B4" w:rsidP="00210075"/>
                <w:p w14:paraId="1022A625" w14:textId="77777777" w:rsidR="000733B4" w:rsidRDefault="000733B4" w:rsidP="00210075"/>
                <w:p w14:paraId="1C4C89D9" w14:textId="77777777" w:rsidR="000733B4" w:rsidRDefault="000733B4" w:rsidP="00210075"/>
                <w:p w14:paraId="3F510A58" w14:textId="77777777" w:rsidR="000733B4" w:rsidRDefault="000733B4" w:rsidP="00210075"/>
                <w:p w14:paraId="2306BADF" w14:textId="77777777" w:rsidR="000733B4" w:rsidRDefault="000733B4" w:rsidP="00210075"/>
                <w:p w14:paraId="543BBBE0" w14:textId="77777777" w:rsidR="000733B4" w:rsidRDefault="000733B4" w:rsidP="00210075"/>
                <w:p w14:paraId="12A3696D" w14:textId="77777777" w:rsidR="000733B4" w:rsidRDefault="000733B4" w:rsidP="00210075"/>
                <w:p w14:paraId="22104767" w14:textId="77777777" w:rsidR="000733B4" w:rsidRDefault="000733B4" w:rsidP="00210075"/>
                <w:p w14:paraId="658FF4DC" w14:textId="77777777" w:rsidR="000733B4" w:rsidRDefault="000733B4" w:rsidP="00210075"/>
                <w:p w14:paraId="5EB18FD6" w14:textId="77777777" w:rsidR="000733B4" w:rsidRDefault="000733B4" w:rsidP="00210075"/>
                <w:p w14:paraId="5CE7DE81" w14:textId="77777777" w:rsidR="000733B4" w:rsidRDefault="000733B4" w:rsidP="00210075"/>
                <w:p w14:paraId="464FEBEE" w14:textId="77777777" w:rsidR="000733B4" w:rsidRDefault="000733B4" w:rsidP="00210075"/>
                <w:p w14:paraId="031AE6FA" w14:textId="77777777" w:rsidR="000733B4" w:rsidRDefault="000733B4" w:rsidP="00210075"/>
                <w:p w14:paraId="3A1BAC4F" w14:textId="77777777" w:rsidR="000733B4" w:rsidRDefault="000733B4" w:rsidP="00210075"/>
                <w:p w14:paraId="52AE21FA" w14:textId="77777777" w:rsidR="000733B4" w:rsidRDefault="000733B4" w:rsidP="00210075"/>
                <w:p w14:paraId="7D5A450A" w14:textId="77777777" w:rsidR="000733B4" w:rsidRDefault="000733B4" w:rsidP="00210075"/>
                <w:p w14:paraId="0B178CF1" w14:textId="77777777" w:rsidR="000733B4" w:rsidRDefault="000733B4" w:rsidP="00210075"/>
                <w:p w14:paraId="2186BA37" w14:textId="77777777" w:rsidR="000733B4" w:rsidRDefault="000733B4" w:rsidP="00210075"/>
                <w:p w14:paraId="48A2A074" w14:textId="77777777" w:rsidR="000733B4" w:rsidRDefault="000733B4" w:rsidP="00210075"/>
                <w:p w14:paraId="21F25F21" w14:textId="77777777" w:rsidR="000733B4" w:rsidRDefault="000733B4" w:rsidP="00210075"/>
                <w:p w14:paraId="6A38386C" w14:textId="77777777" w:rsidR="000733B4" w:rsidRDefault="000733B4" w:rsidP="00210075"/>
                <w:p w14:paraId="09D9735C" w14:textId="77777777" w:rsidR="000733B4" w:rsidRDefault="000733B4" w:rsidP="00210075"/>
                <w:p w14:paraId="762B4804" w14:textId="77777777" w:rsidR="000733B4" w:rsidRDefault="000733B4" w:rsidP="00210075"/>
                <w:p w14:paraId="7576B91C" w14:textId="77777777" w:rsidR="000733B4" w:rsidRDefault="000733B4" w:rsidP="00210075"/>
                <w:p w14:paraId="66A86A85" w14:textId="77777777" w:rsidR="000733B4" w:rsidRDefault="000733B4" w:rsidP="00210075"/>
                <w:p w14:paraId="660B5A30" w14:textId="77777777" w:rsidR="000733B4" w:rsidRDefault="000733B4" w:rsidP="00210075"/>
                <w:p w14:paraId="5C8FD687" w14:textId="77777777" w:rsidR="000733B4" w:rsidRDefault="000733B4" w:rsidP="00210075"/>
                <w:p w14:paraId="1525D2E3" w14:textId="77777777" w:rsidR="000733B4" w:rsidRDefault="000733B4" w:rsidP="00210075"/>
                <w:p w14:paraId="6717F9C5" w14:textId="77777777" w:rsidR="000733B4" w:rsidRDefault="000733B4" w:rsidP="00210075"/>
                <w:p w14:paraId="1DD5FA52" w14:textId="77777777" w:rsidR="000733B4" w:rsidRDefault="000733B4" w:rsidP="00210075"/>
                <w:p w14:paraId="34F0EA04" w14:textId="77777777" w:rsidR="000733B4" w:rsidRDefault="000733B4" w:rsidP="00210075"/>
                <w:p w14:paraId="194E6735" w14:textId="77777777" w:rsidR="000733B4" w:rsidRDefault="000733B4" w:rsidP="00210075"/>
                <w:p w14:paraId="6FDA283B" w14:textId="77777777" w:rsidR="000733B4" w:rsidRDefault="000733B4" w:rsidP="00210075"/>
                <w:p w14:paraId="1F464051" w14:textId="77777777" w:rsidR="000733B4" w:rsidRDefault="000733B4" w:rsidP="00210075"/>
                <w:p w14:paraId="651E3805" w14:textId="77777777" w:rsidR="000733B4" w:rsidRDefault="000733B4" w:rsidP="00210075"/>
                <w:p w14:paraId="5357F46D" w14:textId="77777777" w:rsidR="000733B4" w:rsidRDefault="000733B4" w:rsidP="00210075"/>
                <w:p w14:paraId="7048E6EA" w14:textId="77777777" w:rsidR="000733B4" w:rsidRDefault="000733B4" w:rsidP="00210075"/>
                <w:p w14:paraId="37CF9FBC" w14:textId="77777777" w:rsidR="000733B4" w:rsidRDefault="000733B4" w:rsidP="00210075"/>
                <w:p w14:paraId="332FCB89" w14:textId="77777777" w:rsidR="000733B4" w:rsidRDefault="000733B4" w:rsidP="00210075"/>
                <w:p w14:paraId="4BA0113F" w14:textId="77777777" w:rsidR="000733B4" w:rsidRDefault="000733B4" w:rsidP="00210075"/>
                <w:p w14:paraId="56C28CDB" w14:textId="77777777" w:rsidR="000733B4" w:rsidRDefault="000733B4" w:rsidP="00210075"/>
                <w:p w14:paraId="00A287C7" w14:textId="77777777" w:rsidR="000733B4" w:rsidRDefault="000733B4" w:rsidP="00210075"/>
                <w:p w14:paraId="763F8514" w14:textId="77777777" w:rsidR="000733B4" w:rsidRDefault="000733B4" w:rsidP="00210075"/>
                <w:p w14:paraId="7DE13B69" w14:textId="77777777" w:rsidR="000733B4" w:rsidRDefault="000733B4" w:rsidP="00210075"/>
                <w:p w14:paraId="44B12D25" w14:textId="77777777" w:rsidR="000733B4" w:rsidRDefault="000733B4" w:rsidP="00210075"/>
                <w:p w14:paraId="5C1DC3F9" w14:textId="77777777" w:rsidR="000733B4" w:rsidRDefault="000733B4" w:rsidP="00210075"/>
                <w:p w14:paraId="7CF417FF" w14:textId="77777777" w:rsidR="000733B4" w:rsidRDefault="000733B4" w:rsidP="00210075"/>
                <w:p w14:paraId="3B498B19" w14:textId="77777777" w:rsidR="000733B4" w:rsidRDefault="000733B4" w:rsidP="00210075"/>
                <w:p w14:paraId="0F6A027F" w14:textId="77777777" w:rsidR="000733B4" w:rsidRDefault="000733B4" w:rsidP="00210075"/>
                <w:p w14:paraId="70EE6F64" w14:textId="77777777" w:rsidR="000733B4" w:rsidRDefault="000733B4" w:rsidP="00210075"/>
                <w:p w14:paraId="06344472" w14:textId="77777777" w:rsidR="000733B4" w:rsidRDefault="000733B4" w:rsidP="00210075"/>
                <w:p w14:paraId="1E32794C" w14:textId="77777777" w:rsidR="000733B4" w:rsidRDefault="000733B4" w:rsidP="00210075"/>
                <w:p w14:paraId="11640EB6" w14:textId="77777777" w:rsidR="000733B4" w:rsidRDefault="000733B4" w:rsidP="00210075"/>
                <w:p w14:paraId="46951523" w14:textId="77777777" w:rsidR="000733B4" w:rsidRDefault="000733B4" w:rsidP="00210075"/>
                <w:p w14:paraId="6058C252" w14:textId="77777777" w:rsidR="000733B4" w:rsidRDefault="000733B4" w:rsidP="00210075"/>
                <w:p w14:paraId="48239F20" w14:textId="77777777" w:rsidR="000733B4" w:rsidRDefault="000733B4" w:rsidP="00210075"/>
                <w:p w14:paraId="199C7894" w14:textId="77777777" w:rsidR="000733B4" w:rsidRDefault="000733B4" w:rsidP="00210075"/>
                <w:p w14:paraId="22CA7319" w14:textId="77777777" w:rsidR="000733B4" w:rsidRDefault="000733B4" w:rsidP="00210075"/>
                <w:p w14:paraId="4BAE5BCD" w14:textId="77777777" w:rsidR="000733B4" w:rsidRDefault="000733B4" w:rsidP="00210075"/>
                <w:p w14:paraId="7B049984" w14:textId="77777777" w:rsidR="000733B4" w:rsidRDefault="000733B4" w:rsidP="00210075"/>
                <w:p w14:paraId="7A82592E" w14:textId="77777777" w:rsidR="000733B4" w:rsidRDefault="000733B4" w:rsidP="00210075"/>
                <w:p w14:paraId="75A44034" w14:textId="77777777" w:rsidR="000733B4" w:rsidRDefault="000733B4" w:rsidP="00210075"/>
                <w:p w14:paraId="39400CE4" w14:textId="77777777" w:rsidR="000733B4" w:rsidRDefault="000733B4" w:rsidP="00210075"/>
                <w:p w14:paraId="693B665C" w14:textId="77777777" w:rsidR="000733B4" w:rsidRDefault="000733B4" w:rsidP="00210075"/>
                <w:p w14:paraId="26D2C7F7" w14:textId="77777777" w:rsidR="000733B4" w:rsidRDefault="000733B4" w:rsidP="00210075"/>
                <w:p w14:paraId="7F4E21D3" w14:textId="77777777" w:rsidR="000733B4" w:rsidRDefault="000733B4" w:rsidP="00210075"/>
                <w:p w14:paraId="73748659" w14:textId="77777777" w:rsidR="000733B4" w:rsidRDefault="000733B4" w:rsidP="00210075"/>
                <w:p w14:paraId="5852F759" w14:textId="77777777" w:rsidR="000733B4" w:rsidRDefault="000733B4" w:rsidP="00210075"/>
                <w:p w14:paraId="01E7E448" w14:textId="77777777" w:rsidR="000733B4" w:rsidRDefault="000733B4" w:rsidP="00210075"/>
                <w:p w14:paraId="382D548E" w14:textId="77777777" w:rsidR="000733B4" w:rsidRDefault="000733B4" w:rsidP="00210075"/>
                <w:p w14:paraId="3E11A07C" w14:textId="77777777" w:rsidR="000733B4" w:rsidRDefault="000733B4" w:rsidP="00210075"/>
                <w:p w14:paraId="454677CF" w14:textId="77777777" w:rsidR="000733B4" w:rsidRDefault="000733B4" w:rsidP="00210075"/>
                <w:p w14:paraId="3B6F13F8" w14:textId="77777777" w:rsidR="000733B4" w:rsidRDefault="000733B4" w:rsidP="00210075"/>
                <w:p w14:paraId="2F5DEDC8" w14:textId="77777777" w:rsidR="000733B4" w:rsidRDefault="000733B4" w:rsidP="00210075"/>
                <w:p w14:paraId="4177DF95" w14:textId="77777777" w:rsidR="000733B4" w:rsidRDefault="000733B4" w:rsidP="00210075"/>
                <w:p w14:paraId="2EC92D5F" w14:textId="77777777" w:rsidR="000733B4" w:rsidRDefault="000733B4" w:rsidP="00210075"/>
                <w:p w14:paraId="76DE71F8" w14:textId="77777777" w:rsidR="000733B4" w:rsidRDefault="000733B4" w:rsidP="00210075"/>
                <w:p w14:paraId="4EC73CD7" w14:textId="77777777" w:rsidR="000733B4" w:rsidRDefault="000733B4" w:rsidP="00210075"/>
                <w:p w14:paraId="4C75E6C9" w14:textId="77777777" w:rsidR="000733B4" w:rsidRDefault="000733B4" w:rsidP="00210075"/>
                <w:p w14:paraId="62238F53" w14:textId="77777777" w:rsidR="000733B4" w:rsidRDefault="000733B4" w:rsidP="00210075"/>
                <w:p w14:paraId="093E48FC" w14:textId="77777777" w:rsidR="000733B4" w:rsidRDefault="000733B4" w:rsidP="00210075"/>
                <w:p w14:paraId="35829941" w14:textId="77777777" w:rsidR="000733B4" w:rsidRDefault="000733B4" w:rsidP="00210075"/>
                <w:p w14:paraId="6E3E24CF" w14:textId="77777777" w:rsidR="000733B4" w:rsidRDefault="000733B4" w:rsidP="00210075"/>
                <w:p w14:paraId="6116FD01" w14:textId="77777777" w:rsidR="000733B4" w:rsidRDefault="000733B4" w:rsidP="00210075"/>
                <w:p w14:paraId="49F4E71B" w14:textId="77777777" w:rsidR="000733B4" w:rsidRDefault="000733B4" w:rsidP="00210075"/>
                <w:p w14:paraId="5352C52F" w14:textId="77777777" w:rsidR="000733B4" w:rsidRDefault="000733B4" w:rsidP="00210075"/>
                <w:p w14:paraId="296375C4" w14:textId="77777777" w:rsidR="000733B4" w:rsidRDefault="000733B4" w:rsidP="00210075"/>
                <w:p w14:paraId="67A9A3F0" w14:textId="77777777" w:rsidR="000733B4" w:rsidRDefault="000733B4" w:rsidP="00210075"/>
                <w:p w14:paraId="72030FD1" w14:textId="77777777" w:rsidR="000733B4" w:rsidRDefault="000733B4" w:rsidP="00210075"/>
                <w:p w14:paraId="7A82B8C3" w14:textId="77777777" w:rsidR="000733B4" w:rsidRDefault="000733B4" w:rsidP="00210075"/>
                <w:p w14:paraId="03F70A27" w14:textId="77777777" w:rsidR="000733B4" w:rsidRDefault="000733B4" w:rsidP="00210075"/>
                <w:p w14:paraId="374D30A4" w14:textId="77777777" w:rsidR="000733B4" w:rsidRDefault="000733B4" w:rsidP="00210075"/>
                <w:p w14:paraId="274FDF71" w14:textId="77777777" w:rsidR="000733B4" w:rsidRDefault="000733B4" w:rsidP="00210075"/>
                <w:p w14:paraId="3E3BC00D" w14:textId="77777777" w:rsidR="000733B4" w:rsidRDefault="000733B4" w:rsidP="00210075"/>
                <w:p w14:paraId="15438FF0" w14:textId="77777777" w:rsidR="000733B4" w:rsidRDefault="000733B4" w:rsidP="00210075"/>
                <w:p w14:paraId="5BF59C2A" w14:textId="77777777" w:rsidR="000733B4" w:rsidRDefault="000733B4" w:rsidP="00210075"/>
                <w:p w14:paraId="7874D703" w14:textId="77777777" w:rsidR="000733B4" w:rsidRDefault="000733B4" w:rsidP="00210075"/>
                <w:p w14:paraId="3569938A" w14:textId="77777777" w:rsidR="000733B4" w:rsidRDefault="000733B4" w:rsidP="00210075"/>
                <w:p w14:paraId="2E4DDBF1" w14:textId="77777777" w:rsidR="000733B4" w:rsidRDefault="000733B4" w:rsidP="00210075"/>
                <w:p w14:paraId="7BFB78F9" w14:textId="77777777" w:rsidR="000733B4" w:rsidRDefault="000733B4" w:rsidP="00210075"/>
                <w:p w14:paraId="795CF325" w14:textId="77777777" w:rsidR="000733B4" w:rsidRDefault="000733B4" w:rsidP="00210075"/>
                <w:p w14:paraId="7DE8DB08" w14:textId="77777777" w:rsidR="000733B4" w:rsidRDefault="000733B4" w:rsidP="00210075"/>
                <w:p w14:paraId="6927C734" w14:textId="77777777" w:rsidR="000733B4" w:rsidRDefault="000733B4" w:rsidP="00210075"/>
                <w:p w14:paraId="3611F520" w14:textId="77777777" w:rsidR="000733B4" w:rsidRDefault="000733B4" w:rsidP="00210075"/>
                <w:p w14:paraId="69F5A14B" w14:textId="77777777" w:rsidR="000733B4" w:rsidRDefault="000733B4" w:rsidP="00210075"/>
                <w:p w14:paraId="0F399DD4" w14:textId="77777777" w:rsidR="000733B4" w:rsidRDefault="000733B4" w:rsidP="00210075"/>
                <w:p w14:paraId="306890DA" w14:textId="77777777" w:rsidR="000733B4" w:rsidRDefault="000733B4" w:rsidP="00210075"/>
                <w:p w14:paraId="3689D5EF" w14:textId="77777777" w:rsidR="000733B4" w:rsidRDefault="000733B4" w:rsidP="00210075"/>
                <w:p w14:paraId="60E10A63" w14:textId="77777777" w:rsidR="000733B4" w:rsidRDefault="000733B4" w:rsidP="00210075"/>
                <w:p w14:paraId="34586CA1" w14:textId="77777777" w:rsidR="000733B4" w:rsidRDefault="000733B4" w:rsidP="00210075"/>
                <w:p w14:paraId="3F4C2F36" w14:textId="77777777" w:rsidR="000733B4" w:rsidRDefault="000733B4" w:rsidP="00210075"/>
                <w:p w14:paraId="68BBF279" w14:textId="77777777" w:rsidR="000733B4" w:rsidRDefault="000733B4" w:rsidP="00210075"/>
                <w:p w14:paraId="0D51ED38" w14:textId="77777777" w:rsidR="000733B4" w:rsidRDefault="000733B4" w:rsidP="00210075"/>
                <w:p w14:paraId="1B0627FB" w14:textId="77777777" w:rsidR="000733B4" w:rsidRDefault="000733B4" w:rsidP="00210075"/>
                <w:p w14:paraId="56388938" w14:textId="77777777" w:rsidR="000733B4" w:rsidRDefault="000733B4" w:rsidP="00210075"/>
                <w:p w14:paraId="51F51CA8" w14:textId="77777777" w:rsidR="000733B4" w:rsidRDefault="000733B4" w:rsidP="00210075"/>
                <w:p w14:paraId="435947C6" w14:textId="77777777" w:rsidR="000733B4" w:rsidRDefault="000733B4" w:rsidP="00210075"/>
                <w:p w14:paraId="5323629A" w14:textId="77777777" w:rsidR="000733B4" w:rsidRDefault="000733B4" w:rsidP="00210075"/>
                <w:p w14:paraId="0F8A8876" w14:textId="77777777" w:rsidR="000733B4" w:rsidRDefault="000733B4" w:rsidP="00210075"/>
                <w:p w14:paraId="50A1DA87" w14:textId="77777777" w:rsidR="000733B4" w:rsidRDefault="000733B4" w:rsidP="00210075"/>
                <w:p w14:paraId="6C4947B4" w14:textId="77777777" w:rsidR="000733B4" w:rsidRDefault="000733B4" w:rsidP="00210075"/>
                <w:p w14:paraId="5250BC5A" w14:textId="77777777" w:rsidR="000733B4" w:rsidRDefault="000733B4" w:rsidP="00210075"/>
                <w:p w14:paraId="7E569B30" w14:textId="77777777" w:rsidR="000733B4" w:rsidRDefault="000733B4" w:rsidP="00210075"/>
                <w:p w14:paraId="5B8C801D" w14:textId="77777777" w:rsidR="000733B4" w:rsidRDefault="000733B4" w:rsidP="00210075"/>
                <w:p w14:paraId="381BC628" w14:textId="77777777" w:rsidR="000733B4" w:rsidRDefault="000733B4" w:rsidP="00210075"/>
                <w:p w14:paraId="1C8DBC68" w14:textId="77777777" w:rsidR="000733B4" w:rsidRDefault="000733B4" w:rsidP="00210075"/>
                <w:p w14:paraId="0481AD63" w14:textId="77777777" w:rsidR="000733B4" w:rsidRDefault="000733B4" w:rsidP="00210075"/>
                <w:p w14:paraId="7DE56D01" w14:textId="77777777" w:rsidR="000733B4" w:rsidRDefault="000733B4" w:rsidP="00210075"/>
                <w:p w14:paraId="6593A87C" w14:textId="77777777" w:rsidR="000733B4" w:rsidRDefault="000733B4" w:rsidP="00210075"/>
                <w:p w14:paraId="6CB39741" w14:textId="77777777" w:rsidR="000733B4" w:rsidRDefault="000733B4" w:rsidP="00210075"/>
                <w:p w14:paraId="40BE7C45" w14:textId="77777777" w:rsidR="000733B4" w:rsidRDefault="000733B4" w:rsidP="00210075"/>
                <w:p w14:paraId="66B22D05" w14:textId="77777777" w:rsidR="000733B4" w:rsidRDefault="000733B4" w:rsidP="00210075"/>
                <w:p w14:paraId="5C75FD5E" w14:textId="77777777" w:rsidR="000733B4" w:rsidRDefault="000733B4" w:rsidP="00210075"/>
                <w:p w14:paraId="3585F636" w14:textId="77777777" w:rsidR="000733B4" w:rsidRDefault="000733B4" w:rsidP="00210075"/>
                <w:p w14:paraId="6F434124" w14:textId="77777777" w:rsidR="000733B4" w:rsidRDefault="000733B4" w:rsidP="00210075"/>
                <w:p w14:paraId="022705E2" w14:textId="77777777" w:rsidR="000733B4" w:rsidRDefault="000733B4" w:rsidP="00210075"/>
                <w:p w14:paraId="2E194FB2" w14:textId="77777777" w:rsidR="000733B4" w:rsidRDefault="000733B4" w:rsidP="00210075"/>
                <w:p w14:paraId="1C133A08" w14:textId="77777777" w:rsidR="000733B4" w:rsidRDefault="000733B4" w:rsidP="00210075"/>
                <w:p w14:paraId="28A611A2" w14:textId="77777777" w:rsidR="000733B4" w:rsidRDefault="000733B4" w:rsidP="00210075"/>
                <w:p w14:paraId="05FF4DB2" w14:textId="77777777" w:rsidR="000733B4" w:rsidRDefault="000733B4" w:rsidP="00210075"/>
                <w:p w14:paraId="2E5450F9" w14:textId="77777777" w:rsidR="000733B4" w:rsidRDefault="000733B4" w:rsidP="00210075"/>
                <w:p w14:paraId="73B339D8" w14:textId="77777777" w:rsidR="000733B4" w:rsidRDefault="000733B4" w:rsidP="00210075"/>
                <w:p w14:paraId="3DBF080F" w14:textId="77777777" w:rsidR="000733B4" w:rsidRDefault="000733B4" w:rsidP="00210075"/>
                <w:p w14:paraId="64A4F333" w14:textId="77777777" w:rsidR="000733B4" w:rsidRDefault="000733B4" w:rsidP="00210075"/>
                <w:p w14:paraId="2712DDDF" w14:textId="77777777" w:rsidR="000733B4" w:rsidRDefault="000733B4" w:rsidP="00210075"/>
                <w:p w14:paraId="19D66E89" w14:textId="77777777" w:rsidR="000733B4" w:rsidRDefault="000733B4" w:rsidP="00210075"/>
                <w:p w14:paraId="525B2BED" w14:textId="77777777" w:rsidR="000733B4" w:rsidRDefault="000733B4" w:rsidP="00210075"/>
                <w:p w14:paraId="0EB0F8BE" w14:textId="77777777" w:rsidR="000733B4" w:rsidRDefault="000733B4" w:rsidP="00210075"/>
                <w:p w14:paraId="36435C1A" w14:textId="77777777" w:rsidR="000733B4" w:rsidRDefault="000733B4" w:rsidP="00210075"/>
                <w:p w14:paraId="51312B6F" w14:textId="77777777" w:rsidR="000733B4" w:rsidRDefault="000733B4" w:rsidP="00210075"/>
                <w:p w14:paraId="665C20EE" w14:textId="77777777" w:rsidR="000733B4" w:rsidRDefault="000733B4" w:rsidP="00210075"/>
                <w:p w14:paraId="776841F8" w14:textId="77777777" w:rsidR="000733B4" w:rsidRDefault="000733B4" w:rsidP="00210075"/>
                <w:p w14:paraId="75B7BC6E" w14:textId="77777777" w:rsidR="000733B4" w:rsidRDefault="000733B4" w:rsidP="00210075"/>
                <w:p w14:paraId="24C4B32F" w14:textId="77777777" w:rsidR="000733B4" w:rsidRDefault="000733B4" w:rsidP="00210075"/>
                <w:p w14:paraId="291AE938" w14:textId="77777777" w:rsidR="000733B4" w:rsidRDefault="000733B4" w:rsidP="00210075"/>
                <w:p w14:paraId="0871C657" w14:textId="77777777" w:rsidR="000733B4" w:rsidRDefault="000733B4" w:rsidP="00210075"/>
                <w:p w14:paraId="0FD2A58A" w14:textId="77777777" w:rsidR="000733B4" w:rsidRDefault="000733B4" w:rsidP="00210075"/>
                <w:p w14:paraId="1F255FE0" w14:textId="77777777" w:rsidR="000733B4" w:rsidRDefault="000733B4" w:rsidP="00210075"/>
                <w:p w14:paraId="77DBC573" w14:textId="77777777" w:rsidR="000733B4" w:rsidRDefault="000733B4" w:rsidP="00210075"/>
                <w:p w14:paraId="4532CC01" w14:textId="77777777" w:rsidR="000733B4" w:rsidRDefault="000733B4" w:rsidP="00210075"/>
                <w:p w14:paraId="48C92CB0" w14:textId="77777777" w:rsidR="000733B4" w:rsidRDefault="000733B4" w:rsidP="00210075"/>
                <w:p w14:paraId="68C42C1C" w14:textId="77777777" w:rsidR="000733B4" w:rsidRDefault="000733B4" w:rsidP="00210075"/>
                <w:p w14:paraId="48DD15A6" w14:textId="77777777" w:rsidR="000733B4" w:rsidRDefault="000733B4" w:rsidP="00210075"/>
                <w:p w14:paraId="64945539" w14:textId="77777777" w:rsidR="000733B4" w:rsidRDefault="000733B4" w:rsidP="00210075"/>
                <w:p w14:paraId="29965655" w14:textId="77777777" w:rsidR="000733B4" w:rsidRDefault="000733B4" w:rsidP="00210075"/>
                <w:p w14:paraId="077AC091" w14:textId="77777777" w:rsidR="000733B4" w:rsidRDefault="000733B4" w:rsidP="00210075"/>
                <w:p w14:paraId="0B3A2B4F" w14:textId="77777777" w:rsidR="000733B4" w:rsidRDefault="000733B4" w:rsidP="00210075"/>
                <w:p w14:paraId="519C24C1" w14:textId="77777777" w:rsidR="000733B4" w:rsidRDefault="000733B4" w:rsidP="00210075"/>
                <w:p w14:paraId="6E3ADCA6" w14:textId="77777777" w:rsidR="000733B4" w:rsidRDefault="000733B4" w:rsidP="00210075"/>
                <w:p w14:paraId="632FB2A8" w14:textId="77777777" w:rsidR="000733B4" w:rsidRDefault="000733B4" w:rsidP="00210075"/>
                <w:p w14:paraId="37E5B5AB" w14:textId="77777777" w:rsidR="000733B4" w:rsidRDefault="000733B4" w:rsidP="00210075"/>
                <w:p w14:paraId="02772469" w14:textId="77777777" w:rsidR="000733B4" w:rsidRDefault="000733B4" w:rsidP="00210075"/>
                <w:p w14:paraId="2FBC87F8" w14:textId="77777777" w:rsidR="000733B4" w:rsidRDefault="000733B4" w:rsidP="00210075"/>
                <w:p w14:paraId="6EB8F4EF" w14:textId="77777777" w:rsidR="000733B4" w:rsidRDefault="000733B4" w:rsidP="00210075"/>
                <w:p w14:paraId="48995C60" w14:textId="77777777" w:rsidR="000733B4" w:rsidRDefault="000733B4" w:rsidP="00210075"/>
                <w:p w14:paraId="3E79A9EA" w14:textId="77777777" w:rsidR="000733B4" w:rsidRDefault="000733B4" w:rsidP="00210075"/>
                <w:p w14:paraId="5C784415" w14:textId="77777777" w:rsidR="000733B4" w:rsidRDefault="000733B4" w:rsidP="00210075"/>
                <w:p w14:paraId="0CD8BDD0" w14:textId="77777777" w:rsidR="000733B4" w:rsidRDefault="000733B4" w:rsidP="00210075"/>
                <w:p w14:paraId="71F6826A" w14:textId="77777777" w:rsidR="000733B4" w:rsidRDefault="000733B4" w:rsidP="00210075"/>
                <w:p w14:paraId="18F62302" w14:textId="77777777" w:rsidR="000733B4" w:rsidRDefault="000733B4" w:rsidP="00210075"/>
                <w:p w14:paraId="35A9B900" w14:textId="77777777" w:rsidR="000733B4" w:rsidRDefault="000733B4" w:rsidP="00210075"/>
                <w:p w14:paraId="4B2B1475" w14:textId="77777777" w:rsidR="000733B4" w:rsidRDefault="000733B4" w:rsidP="00210075"/>
                <w:p w14:paraId="4EBCB614" w14:textId="77777777" w:rsidR="000733B4" w:rsidRDefault="000733B4" w:rsidP="00210075"/>
                <w:p w14:paraId="38A1F47C" w14:textId="77777777" w:rsidR="000733B4" w:rsidRDefault="000733B4" w:rsidP="00210075"/>
                <w:p w14:paraId="382CFD02" w14:textId="77777777" w:rsidR="000733B4" w:rsidRDefault="000733B4" w:rsidP="00210075"/>
                <w:p w14:paraId="30F305E7" w14:textId="77777777" w:rsidR="000733B4" w:rsidRDefault="000733B4" w:rsidP="00210075"/>
                <w:p w14:paraId="76363007" w14:textId="77777777" w:rsidR="000733B4" w:rsidRDefault="000733B4" w:rsidP="00210075"/>
                <w:p w14:paraId="17DD76D4" w14:textId="77777777" w:rsidR="000733B4" w:rsidRDefault="000733B4" w:rsidP="00210075"/>
                <w:p w14:paraId="26246747" w14:textId="77777777" w:rsidR="000733B4" w:rsidRDefault="000733B4" w:rsidP="00210075"/>
                <w:p w14:paraId="5D9AD47A" w14:textId="77777777" w:rsidR="000733B4" w:rsidRDefault="000733B4" w:rsidP="00210075"/>
                <w:p w14:paraId="17D62351" w14:textId="77777777" w:rsidR="000733B4" w:rsidRDefault="000733B4" w:rsidP="00210075"/>
                <w:p w14:paraId="0D15897C" w14:textId="77777777" w:rsidR="000733B4" w:rsidRDefault="000733B4" w:rsidP="00210075"/>
                <w:p w14:paraId="0E481039" w14:textId="77777777" w:rsidR="000733B4" w:rsidRDefault="000733B4" w:rsidP="00210075"/>
                <w:p w14:paraId="7DA31AB1" w14:textId="77777777" w:rsidR="000733B4" w:rsidRDefault="000733B4" w:rsidP="00210075"/>
                <w:p w14:paraId="7543FD25" w14:textId="77777777" w:rsidR="000733B4" w:rsidRDefault="000733B4" w:rsidP="00210075"/>
                <w:p w14:paraId="4C537697" w14:textId="77777777" w:rsidR="000733B4" w:rsidRDefault="000733B4" w:rsidP="00210075"/>
                <w:p w14:paraId="38F96C54" w14:textId="77777777" w:rsidR="000733B4" w:rsidRDefault="000733B4" w:rsidP="00210075"/>
                <w:p w14:paraId="53BD9474" w14:textId="77777777" w:rsidR="000733B4" w:rsidRDefault="000733B4" w:rsidP="00210075"/>
                <w:p w14:paraId="2AF4F9FD" w14:textId="77777777" w:rsidR="000733B4" w:rsidRDefault="000733B4" w:rsidP="00210075"/>
                <w:p w14:paraId="13271C34" w14:textId="77777777" w:rsidR="000733B4" w:rsidRDefault="000733B4" w:rsidP="00210075"/>
                <w:p w14:paraId="5E71C0B2" w14:textId="77777777" w:rsidR="000733B4" w:rsidRDefault="000733B4" w:rsidP="00210075"/>
                <w:p w14:paraId="4CFA4348" w14:textId="77777777" w:rsidR="000733B4" w:rsidRDefault="000733B4" w:rsidP="00210075"/>
                <w:p w14:paraId="37F3FA19" w14:textId="77777777" w:rsidR="000733B4" w:rsidRDefault="000733B4" w:rsidP="00210075"/>
                <w:p w14:paraId="25CE5BDD" w14:textId="77777777" w:rsidR="000733B4" w:rsidRDefault="000733B4" w:rsidP="00210075"/>
                <w:p w14:paraId="78A6EB66" w14:textId="77777777" w:rsidR="000733B4" w:rsidRDefault="000733B4" w:rsidP="00210075"/>
                <w:p w14:paraId="36A19826" w14:textId="77777777" w:rsidR="000733B4" w:rsidRDefault="000733B4" w:rsidP="00210075"/>
                <w:p w14:paraId="7056B973" w14:textId="77777777" w:rsidR="000733B4" w:rsidRDefault="000733B4" w:rsidP="00210075"/>
                <w:p w14:paraId="4A157434" w14:textId="77777777" w:rsidR="000733B4" w:rsidRDefault="000733B4" w:rsidP="00210075"/>
                <w:p w14:paraId="3417B972" w14:textId="77777777" w:rsidR="000733B4" w:rsidRDefault="000733B4" w:rsidP="00210075"/>
                <w:p w14:paraId="0D3219FE" w14:textId="77777777" w:rsidR="000733B4" w:rsidRDefault="000733B4" w:rsidP="00210075"/>
                <w:p w14:paraId="561BD500" w14:textId="77777777" w:rsidR="000733B4" w:rsidRDefault="000733B4" w:rsidP="00210075"/>
                <w:p w14:paraId="04C755E4" w14:textId="77777777" w:rsidR="000733B4" w:rsidRDefault="000733B4" w:rsidP="00210075"/>
                <w:p w14:paraId="6E36CD17" w14:textId="77777777" w:rsidR="000733B4" w:rsidRDefault="000733B4" w:rsidP="00210075"/>
                <w:p w14:paraId="4766CD36" w14:textId="77777777" w:rsidR="000733B4" w:rsidRDefault="000733B4" w:rsidP="00210075"/>
                <w:p w14:paraId="4DDB7326" w14:textId="77777777" w:rsidR="000733B4" w:rsidRDefault="000733B4" w:rsidP="00210075"/>
                <w:p w14:paraId="76DD4D2C" w14:textId="77777777" w:rsidR="000733B4" w:rsidRDefault="000733B4" w:rsidP="00210075"/>
                <w:p w14:paraId="22E67F0E" w14:textId="77777777" w:rsidR="000733B4" w:rsidRDefault="000733B4" w:rsidP="00210075"/>
                <w:p w14:paraId="7FA50F7A" w14:textId="77777777" w:rsidR="000733B4" w:rsidRDefault="000733B4" w:rsidP="00210075"/>
                <w:p w14:paraId="7A4FC1E3" w14:textId="77777777" w:rsidR="000733B4" w:rsidRDefault="000733B4" w:rsidP="00210075"/>
                <w:p w14:paraId="60CE2A5B" w14:textId="77777777" w:rsidR="000733B4" w:rsidRDefault="000733B4" w:rsidP="00210075"/>
                <w:p w14:paraId="603BDFDD" w14:textId="77777777" w:rsidR="000733B4" w:rsidRDefault="000733B4" w:rsidP="00210075"/>
                <w:p w14:paraId="74081652" w14:textId="77777777" w:rsidR="000733B4" w:rsidRDefault="000733B4" w:rsidP="00210075"/>
                <w:p w14:paraId="754D3D59" w14:textId="77777777" w:rsidR="000733B4" w:rsidRDefault="000733B4" w:rsidP="00210075"/>
                <w:p w14:paraId="2F377F63" w14:textId="77777777" w:rsidR="000733B4" w:rsidRDefault="000733B4" w:rsidP="00210075"/>
                <w:p w14:paraId="7F1EBCC5" w14:textId="77777777" w:rsidR="000733B4" w:rsidRDefault="000733B4" w:rsidP="00210075"/>
                <w:p w14:paraId="593CE087" w14:textId="77777777" w:rsidR="000733B4" w:rsidRDefault="000733B4" w:rsidP="00210075"/>
                <w:p w14:paraId="0F7E8AC4" w14:textId="77777777" w:rsidR="000733B4" w:rsidRDefault="000733B4" w:rsidP="00210075"/>
                <w:p w14:paraId="049E2E04" w14:textId="77777777" w:rsidR="000733B4" w:rsidRDefault="000733B4" w:rsidP="00210075"/>
                <w:p w14:paraId="4357F465" w14:textId="77777777" w:rsidR="000733B4" w:rsidRDefault="000733B4" w:rsidP="00210075"/>
                <w:p w14:paraId="20478F39" w14:textId="77777777" w:rsidR="000733B4" w:rsidRDefault="000733B4" w:rsidP="00210075"/>
                <w:p w14:paraId="744E50F3" w14:textId="77777777" w:rsidR="000733B4" w:rsidRDefault="000733B4" w:rsidP="00210075"/>
                <w:p w14:paraId="7B8472E9" w14:textId="77777777" w:rsidR="000733B4" w:rsidRDefault="000733B4" w:rsidP="00210075"/>
                <w:p w14:paraId="23393F92" w14:textId="77777777" w:rsidR="000733B4" w:rsidRDefault="000733B4" w:rsidP="00210075"/>
                <w:p w14:paraId="66487F4E" w14:textId="77777777" w:rsidR="000733B4" w:rsidRDefault="000733B4" w:rsidP="00210075"/>
                <w:p w14:paraId="0648C72E" w14:textId="77777777" w:rsidR="000733B4" w:rsidRDefault="000733B4" w:rsidP="00210075"/>
                <w:p w14:paraId="310DDC25" w14:textId="77777777" w:rsidR="000733B4" w:rsidRDefault="000733B4" w:rsidP="00210075"/>
                <w:p w14:paraId="7BC34643" w14:textId="77777777" w:rsidR="000733B4" w:rsidRDefault="000733B4" w:rsidP="00210075"/>
                <w:p w14:paraId="0D6B7BD8" w14:textId="77777777" w:rsidR="000733B4" w:rsidRDefault="000733B4" w:rsidP="00210075"/>
                <w:p w14:paraId="6F7AB88D" w14:textId="77777777" w:rsidR="000733B4" w:rsidRDefault="000733B4" w:rsidP="00210075"/>
                <w:p w14:paraId="5206E412" w14:textId="77777777" w:rsidR="000733B4" w:rsidRDefault="000733B4" w:rsidP="00210075"/>
                <w:p w14:paraId="6D686146" w14:textId="77777777" w:rsidR="000733B4" w:rsidRDefault="000733B4" w:rsidP="00210075"/>
                <w:p w14:paraId="5868B95B" w14:textId="77777777" w:rsidR="000733B4" w:rsidRDefault="000733B4" w:rsidP="00210075"/>
                <w:p w14:paraId="449BCCDF" w14:textId="77777777" w:rsidR="000733B4" w:rsidRDefault="000733B4" w:rsidP="00210075"/>
                <w:p w14:paraId="280F67AC" w14:textId="77777777" w:rsidR="000733B4" w:rsidRDefault="000733B4" w:rsidP="00210075"/>
                <w:p w14:paraId="7208F119" w14:textId="77777777" w:rsidR="000733B4" w:rsidRDefault="000733B4" w:rsidP="00210075"/>
                <w:p w14:paraId="5C162E16" w14:textId="77777777" w:rsidR="000733B4" w:rsidRDefault="000733B4" w:rsidP="00210075"/>
                <w:p w14:paraId="59F2F24F" w14:textId="77777777" w:rsidR="000733B4" w:rsidRDefault="000733B4" w:rsidP="00210075"/>
                <w:p w14:paraId="5846A540" w14:textId="77777777" w:rsidR="000733B4" w:rsidRDefault="000733B4" w:rsidP="00210075"/>
                <w:p w14:paraId="293E7F50" w14:textId="77777777" w:rsidR="000733B4" w:rsidRDefault="000733B4" w:rsidP="00210075"/>
                <w:p w14:paraId="5DA6EB97" w14:textId="77777777" w:rsidR="000733B4" w:rsidRDefault="000733B4" w:rsidP="00210075"/>
                <w:p w14:paraId="67A8DD4A" w14:textId="77777777" w:rsidR="000733B4" w:rsidRDefault="000733B4" w:rsidP="00210075"/>
                <w:p w14:paraId="543E4D21" w14:textId="77777777" w:rsidR="000733B4" w:rsidRDefault="000733B4" w:rsidP="00210075"/>
                <w:p w14:paraId="7521BE61" w14:textId="77777777" w:rsidR="000733B4" w:rsidRDefault="000733B4" w:rsidP="00210075"/>
                <w:p w14:paraId="2A9195D0" w14:textId="77777777" w:rsidR="000733B4" w:rsidRDefault="000733B4" w:rsidP="00210075"/>
                <w:p w14:paraId="2E2D08BB" w14:textId="77777777" w:rsidR="000733B4" w:rsidRDefault="000733B4" w:rsidP="00210075"/>
                <w:p w14:paraId="10B4C24E" w14:textId="77777777" w:rsidR="000733B4" w:rsidRDefault="000733B4" w:rsidP="00210075"/>
                <w:p w14:paraId="018EF20C" w14:textId="77777777" w:rsidR="000733B4" w:rsidRDefault="000733B4" w:rsidP="00210075"/>
                <w:p w14:paraId="63E86351" w14:textId="77777777" w:rsidR="000733B4" w:rsidRDefault="000733B4" w:rsidP="00210075"/>
                <w:p w14:paraId="6536F3AA" w14:textId="77777777" w:rsidR="000733B4" w:rsidRDefault="000733B4" w:rsidP="00210075"/>
                <w:p w14:paraId="082EB2E1" w14:textId="77777777" w:rsidR="000733B4" w:rsidRDefault="000733B4" w:rsidP="00210075"/>
                <w:p w14:paraId="0291075B" w14:textId="77777777" w:rsidR="000733B4" w:rsidRDefault="000733B4" w:rsidP="00210075"/>
                <w:p w14:paraId="10D3E895" w14:textId="77777777" w:rsidR="000733B4" w:rsidRDefault="000733B4" w:rsidP="00210075"/>
                <w:p w14:paraId="2C8E4A4A" w14:textId="77777777" w:rsidR="000733B4" w:rsidRDefault="000733B4" w:rsidP="00210075"/>
                <w:p w14:paraId="69C4BF2A" w14:textId="77777777" w:rsidR="000733B4" w:rsidRDefault="000733B4" w:rsidP="00210075"/>
                <w:p w14:paraId="3BE696A2" w14:textId="77777777" w:rsidR="000733B4" w:rsidRDefault="000733B4" w:rsidP="00210075"/>
                <w:p w14:paraId="182D9FAB" w14:textId="77777777" w:rsidR="000733B4" w:rsidRDefault="000733B4" w:rsidP="00210075"/>
                <w:p w14:paraId="29531C4B" w14:textId="77777777" w:rsidR="000733B4" w:rsidRDefault="000733B4" w:rsidP="00210075"/>
                <w:p w14:paraId="7471336C" w14:textId="77777777" w:rsidR="000733B4" w:rsidRDefault="000733B4" w:rsidP="00210075"/>
                <w:p w14:paraId="35CEAFB2" w14:textId="77777777" w:rsidR="000733B4" w:rsidRDefault="000733B4" w:rsidP="00210075"/>
                <w:p w14:paraId="55370413" w14:textId="77777777" w:rsidR="000733B4" w:rsidRDefault="000733B4" w:rsidP="00210075"/>
                <w:p w14:paraId="3AA42086" w14:textId="77777777" w:rsidR="000733B4" w:rsidRDefault="000733B4" w:rsidP="00210075"/>
                <w:p w14:paraId="4580836E" w14:textId="77777777" w:rsidR="000733B4" w:rsidRDefault="000733B4" w:rsidP="00210075"/>
                <w:p w14:paraId="6E3EE920" w14:textId="77777777" w:rsidR="000733B4" w:rsidRDefault="000733B4" w:rsidP="00210075"/>
                <w:p w14:paraId="7E826C7A" w14:textId="77777777" w:rsidR="000733B4" w:rsidRDefault="000733B4" w:rsidP="00210075"/>
                <w:p w14:paraId="6C888E43" w14:textId="77777777" w:rsidR="000733B4" w:rsidRDefault="000733B4" w:rsidP="00210075"/>
                <w:p w14:paraId="4DC6899D" w14:textId="77777777" w:rsidR="000733B4" w:rsidRDefault="000733B4" w:rsidP="00210075"/>
                <w:p w14:paraId="549A2DD1" w14:textId="77777777" w:rsidR="000733B4" w:rsidRDefault="000733B4" w:rsidP="00210075"/>
                <w:p w14:paraId="39DC8657" w14:textId="77777777" w:rsidR="000733B4" w:rsidRDefault="000733B4" w:rsidP="00210075"/>
                <w:p w14:paraId="5C1A8228" w14:textId="77777777" w:rsidR="000733B4" w:rsidRDefault="000733B4" w:rsidP="00210075"/>
                <w:p w14:paraId="00002E79" w14:textId="77777777" w:rsidR="000733B4" w:rsidRDefault="000733B4" w:rsidP="00210075"/>
                <w:p w14:paraId="220387B0" w14:textId="77777777" w:rsidR="000733B4" w:rsidRDefault="000733B4" w:rsidP="00210075"/>
                <w:p w14:paraId="7C793976" w14:textId="77777777" w:rsidR="000733B4" w:rsidRDefault="000733B4" w:rsidP="00210075"/>
                <w:p w14:paraId="519E5947" w14:textId="77777777" w:rsidR="000733B4" w:rsidRDefault="000733B4" w:rsidP="00210075"/>
                <w:p w14:paraId="42D3EAE9" w14:textId="77777777" w:rsidR="000733B4" w:rsidRDefault="000733B4" w:rsidP="00210075"/>
                <w:p w14:paraId="56E7B89F" w14:textId="77777777" w:rsidR="000733B4" w:rsidRDefault="000733B4" w:rsidP="00210075"/>
                <w:p w14:paraId="12A28CA6" w14:textId="77777777" w:rsidR="000733B4" w:rsidRDefault="000733B4" w:rsidP="00210075"/>
                <w:p w14:paraId="00FA6A77" w14:textId="77777777" w:rsidR="000733B4" w:rsidRDefault="000733B4" w:rsidP="00210075"/>
                <w:p w14:paraId="21D30683" w14:textId="77777777" w:rsidR="000733B4" w:rsidRDefault="000733B4" w:rsidP="00210075"/>
                <w:p w14:paraId="37AD9AAC" w14:textId="77777777" w:rsidR="000733B4" w:rsidRDefault="000733B4" w:rsidP="00210075"/>
                <w:p w14:paraId="1A13779D" w14:textId="77777777" w:rsidR="000733B4" w:rsidRDefault="000733B4" w:rsidP="00210075"/>
                <w:p w14:paraId="77E089F7" w14:textId="77777777" w:rsidR="000733B4" w:rsidRDefault="000733B4" w:rsidP="00210075"/>
                <w:p w14:paraId="7C19B0F4" w14:textId="77777777" w:rsidR="000733B4" w:rsidRDefault="000733B4" w:rsidP="00210075"/>
                <w:p w14:paraId="00A673F6" w14:textId="77777777" w:rsidR="000733B4" w:rsidRDefault="000733B4" w:rsidP="00210075"/>
                <w:p w14:paraId="0CBB4677" w14:textId="77777777" w:rsidR="000733B4" w:rsidRDefault="000733B4" w:rsidP="00210075"/>
                <w:p w14:paraId="078AE926" w14:textId="77777777" w:rsidR="000733B4" w:rsidRDefault="000733B4" w:rsidP="00210075"/>
                <w:p w14:paraId="771F1255" w14:textId="77777777" w:rsidR="000733B4" w:rsidRDefault="000733B4" w:rsidP="00210075"/>
                <w:p w14:paraId="7E0F3FEC" w14:textId="77777777" w:rsidR="000733B4" w:rsidRDefault="000733B4" w:rsidP="00210075"/>
                <w:p w14:paraId="2A143EB1" w14:textId="77777777" w:rsidR="000733B4" w:rsidRDefault="000733B4" w:rsidP="00210075"/>
                <w:p w14:paraId="65B5CCD0" w14:textId="77777777" w:rsidR="000733B4" w:rsidRDefault="000733B4" w:rsidP="00210075"/>
                <w:p w14:paraId="0A7F3077" w14:textId="77777777" w:rsidR="000733B4" w:rsidRDefault="000733B4" w:rsidP="00210075"/>
                <w:p w14:paraId="4C730418" w14:textId="77777777" w:rsidR="000733B4" w:rsidRDefault="000733B4" w:rsidP="00210075"/>
                <w:p w14:paraId="7370F5C4" w14:textId="77777777" w:rsidR="000733B4" w:rsidRDefault="000733B4" w:rsidP="00210075"/>
                <w:p w14:paraId="4F91535E" w14:textId="77777777" w:rsidR="000733B4" w:rsidRDefault="000733B4" w:rsidP="00210075"/>
                <w:p w14:paraId="15381E09" w14:textId="77777777" w:rsidR="000733B4" w:rsidRDefault="000733B4" w:rsidP="00210075"/>
                <w:p w14:paraId="24E4ED6D" w14:textId="77777777" w:rsidR="000733B4" w:rsidRDefault="000733B4" w:rsidP="00210075"/>
                <w:p w14:paraId="7D75443D" w14:textId="77777777" w:rsidR="000733B4" w:rsidRDefault="000733B4" w:rsidP="00210075"/>
                <w:p w14:paraId="16C7C99B" w14:textId="77777777" w:rsidR="000733B4" w:rsidRDefault="000733B4" w:rsidP="00210075"/>
                <w:p w14:paraId="098DF316" w14:textId="77777777" w:rsidR="000733B4" w:rsidRDefault="000733B4" w:rsidP="00210075"/>
                <w:p w14:paraId="25B35A2D" w14:textId="77777777" w:rsidR="000733B4" w:rsidRDefault="000733B4" w:rsidP="00210075"/>
                <w:p w14:paraId="6C973940" w14:textId="77777777" w:rsidR="000733B4" w:rsidRDefault="000733B4" w:rsidP="00210075"/>
                <w:p w14:paraId="007C4257" w14:textId="77777777" w:rsidR="000733B4" w:rsidRDefault="000733B4" w:rsidP="00210075"/>
                <w:p w14:paraId="3A09C146" w14:textId="77777777" w:rsidR="000733B4" w:rsidRDefault="000733B4" w:rsidP="00210075"/>
                <w:p w14:paraId="234860B7" w14:textId="77777777" w:rsidR="000733B4" w:rsidRDefault="000733B4" w:rsidP="00210075"/>
                <w:p w14:paraId="2AB319F5" w14:textId="77777777" w:rsidR="000733B4" w:rsidRDefault="000733B4" w:rsidP="00210075"/>
                <w:p w14:paraId="33F79ECD" w14:textId="77777777" w:rsidR="000733B4" w:rsidRDefault="000733B4" w:rsidP="00210075"/>
                <w:p w14:paraId="3D93ED4C" w14:textId="77777777" w:rsidR="000733B4" w:rsidRDefault="000733B4" w:rsidP="00210075"/>
                <w:p w14:paraId="6F0359BE" w14:textId="77777777" w:rsidR="000733B4" w:rsidRDefault="000733B4" w:rsidP="00210075"/>
                <w:p w14:paraId="6E96C5C2" w14:textId="77777777" w:rsidR="000733B4" w:rsidRDefault="000733B4" w:rsidP="00210075"/>
                <w:p w14:paraId="292D8782" w14:textId="77777777" w:rsidR="000733B4" w:rsidRDefault="000733B4" w:rsidP="00210075"/>
                <w:p w14:paraId="52B44C95" w14:textId="77777777" w:rsidR="000733B4" w:rsidRDefault="000733B4" w:rsidP="00210075"/>
                <w:p w14:paraId="69EADF78" w14:textId="77777777" w:rsidR="000733B4" w:rsidRDefault="000733B4" w:rsidP="00210075"/>
                <w:p w14:paraId="728BFBA5" w14:textId="77777777" w:rsidR="000733B4" w:rsidRDefault="000733B4" w:rsidP="00210075"/>
                <w:p w14:paraId="7F41EF36" w14:textId="77777777" w:rsidR="000733B4" w:rsidRDefault="000733B4" w:rsidP="00210075"/>
                <w:p w14:paraId="1F82D7A4" w14:textId="77777777" w:rsidR="000733B4" w:rsidRDefault="000733B4" w:rsidP="00210075"/>
                <w:p w14:paraId="79976D24" w14:textId="77777777" w:rsidR="000733B4" w:rsidRDefault="000733B4" w:rsidP="00210075"/>
                <w:p w14:paraId="4142F19E" w14:textId="77777777" w:rsidR="000733B4" w:rsidRDefault="000733B4" w:rsidP="00210075"/>
                <w:p w14:paraId="403C17D6" w14:textId="77777777" w:rsidR="000733B4" w:rsidRDefault="000733B4" w:rsidP="00210075"/>
                <w:p w14:paraId="5C6B339F" w14:textId="77777777" w:rsidR="000733B4" w:rsidRDefault="000733B4" w:rsidP="00210075"/>
                <w:p w14:paraId="17A85486" w14:textId="77777777" w:rsidR="000733B4" w:rsidRDefault="000733B4" w:rsidP="00210075"/>
                <w:p w14:paraId="2FBF5287" w14:textId="77777777" w:rsidR="000733B4" w:rsidRDefault="000733B4" w:rsidP="00210075"/>
                <w:p w14:paraId="59CDC136" w14:textId="77777777" w:rsidR="000733B4" w:rsidRDefault="000733B4" w:rsidP="00210075"/>
                <w:p w14:paraId="457A08FD" w14:textId="77777777" w:rsidR="000733B4" w:rsidRDefault="000733B4" w:rsidP="00210075"/>
                <w:p w14:paraId="75B7999D" w14:textId="77777777" w:rsidR="000733B4" w:rsidRDefault="000733B4" w:rsidP="00210075"/>
                <w:p w14:paraId="1F8D15B9" w14:textId="77777777" w:rsidR="000733B4" w:rsidRDefault="000733B4" w:rsidP="00210075"/>
                <w:p w14:paraId="02870D16" w14:textId="77777777" w:rsidR="000733B4" w:rsidRDefault="000733B4" w:rsidP="00210075"/>
                <w:p w14:paraId="120DC549" w14:textId="77777777" w:rsidR="000733B4" w:rsidRDefault="000733B4" w:rsidP="00210075"/>
                <w:p w14:paraId="35562F27" w14:textId="77777777" w:rsidR="000733B4" w:rsidRDefault="000733B4" w:rsidP="00210075"/>
                <w:p w14:paraId="465BCD66" w14:textId="77777777" w:rsidR="000733B4" w:rsidRDefault="000733B4" w:rsidP="00210075"/>
                <w:p w14:paraId="4AE3A0EA" w14:textId="77777777" w:rsidR="000733B4" w:rsidRDefault="000733B4" w:rsidP="00210075"/>
                <w:p w14:paraId="19A10933" w14:textId="77777777" w:rsidR="000733B4" w:rsidRDefault="000733B4" w:rsidP="00210075"/>
                <w:p w14:paraId="51EABB59" w14:textId="77777777" w:rsidR="000733B4" w:rsidRDefault="000733B4" w:rsidP="00210075"/>
                <w:p w14:paraId="35222CA9" w14:textId="77777777" w:rsidR="000733B4" w:rsidRDefault="000733B4" w:rsidP="00210075"/>
                <w:p w14:paraId="7B181560" w14:textId="77777777" w:rsidR="000733B4" w:rsidRDefault="000733B4" w:rsidP="00210075"/>
                <w:p w14:paraId="65F8F6BD" w14:textId="77777777" w:rsidR="000733B4" w:rsidRDefault="000733B4" w:rsidP="00210075"/>
                <w:p w14:paraId="1B1E9C09" w14:textId="77777777" w:rsidR="000733B4" w:rsidRDefault="000733B4" w:rsidP="00210075"/>
                <w:p w14:paraId="0054C3EA" w14:textId="77777777" w:rsidR="000733B4" w:rsidRDefault="000733B4" w:rsidP="00210075"/>
                <w:p w14:paraId="4EEC95CA" w14:textId="77777777" w:rsidR="000733B4" w:rsidRDefault="000733B4" w:rsidP="00210075"/>
                <w:p w14:paraId="653B3F8C" w14:textId="77777777" w:rsidR="000733B4" w:rsidRDefault="000733B4" w:rsidP="00210075"/>
                <w:p w14:paraId="2D01CBEE" w14:textId="77777777" w:rsidR="000733B4" w:rsidRDefault="000733B4" w:rsidP="00210075"/>
                <w:p w14:paraId="38F93CC8" w14:textId="77777777" w:rsidR="000733B4" w:rsidRDefault="000733B4" w:rsidP="00210075"/>
                <w:p w14:paraId="4C9D9DE5" w14:textId="77777777" w:rsidR="000733B4" w:rsidRDefault="000733B4" w:rsidP="00210075"/>
                <w:p w14:paraId="55BF40D8" w14:textId="77777777" w:rsidR="000733B4" w:rsidRDefault="000733B4" w:rsidP="00210075"/>
                <w:p w14:paraId="25277277" w14:textId="77777777" w:rsidR="000733B4" w:rsidRDefault="000733B4" w:rsidP="00210075"/>
                <w:p w14:paraId="755F0A75" w14:textId="77777777" w:rsidR="000733B4" w:rsidRDefault="000733B4" w:rsidP="00210075"/>
                <w:p w14:paraId="5A21126E" w14:textId="77777777" w:rsidR="000733B4" w:rsidRDefault="000733B4" w:rsidP="00210075"/>
                <w:p w14:paraId="41CCDD67" w14:textId="77777777" w:rsidR="000733B4" w:rsidRDefault="000733B4" w:rsidP="00210075"/>
                <w:p w14:paraId="6B569148" w14:textId="77777777" w:rsidR="000733B4" w:rsidRDefault="000733B4" w:rsidP="00210075"/>
                <w:p w14:paraId="73106154" w14:textId="77777777" w:rsidR="000733B4" w:rsidRDefault="000733B4" w:rsidP="00210075"/>
                <w:p w14:paraId="5672BC30" w14:textId="77777777" w:rsidR="000733B4" w:rsidRDefault="000733B4" w:rsidP="00210075"/>
                <w:p w14:paraId="0AAA7434" w14:textId="77777777" w:rsidR="000733B4" w:rsidRDefault="000733B4" w:rsidP="00210075"/>
                <w:p w14:paraId="48389E8B" w14:textId="77777777" w:rsidR="000733B4" w:rsidRDefault="000733B4" w:rsidP="00210075"/>
                <w:p w14:paraId="3F27286B" w14:textId="77777777" w:rsidR="000733B4" w:rsidRDefault="000733B4" w:rsidP="00210075"/>
                <w:p w14:paraId="5C465641" w14:textId="77777777" w:rsidR="000733B4" w:rsidRDefault="000733B4" w:rsidP="00210075"/>
                <w:p w14:paraId="1167DD19" w14:textId="77777777" w:rsidR="000733B4" w:rsidRDefault="000733B4" w:rsidP="00210075"/>
                <w:p w14:paraId="5899C79F" w14:textId="77777777" w:rsidR="000733B4" w:rsidRDefault="000733B4" w:rsidP="00210075"/>
                <w:p w14:paraId="1E8BF9CD" w14:textId="77777777" w:rsidR="000733B4" w:rsidRDefault="000733B4" w:rsidP="00210075"/>
                <w:p w14:paraId="7AFAFB8B" w14:textId="77777777" w:rsidR="000733B4" w:rsidRDefault="000733B4" w:rsidP="00210075"/>
                <w:p w14:paraId="09910E0B" w14:textId="77777777" w:rsidR="000733B4" w:rsidRDefault="000733B4" w:rsidP="00210075"/>
                <w:p w14:paraId="1CD469EE" w14:textId="77777777" w:rsidR="000733B4" w:rsidRDefault="000733B4" w:rsidP="00210075"/>
                <w:p w14:paraId="1BF09034" w14:textId="77777777" w:rsidR="000733B4" w:rsidRDefault="000733B4" w:rsidP="00210075"/>
                <w:p w14:paraId="76D8CBF7" w14:textId="77777777" w:rsidR="000733B4" w:rsidRDefault="000733B4" w:rsidP="00210075"/>
                <w:p w14:paraId="7615C1F5" w14:textId="77777777" w:rsidR="000733B4" w:rsidRDefault="000733B4" w:rsidP="00210075"/>
                <w:p w14:paraId="3BBEBE54" w14:textId="77777777" w:rsidR="000733B4" w:rsidRDefault="000733B4" w:rsidP="00210075"/>
                <w:p w14:paraId="1F986CC4" w14:textId="77777777" w:rsidR="000733B4" w:rsidRDefault="000733B4" w:rsidP="00210075"/>
                <w:p w14:paraId="35916349" w14:textId="77777777" w:rsidR="000733B4" w:rsidRDefault="000733B4" w:rsidP="00210075"/>
                <w:p w14:paraId="259AB752" w14:textId="77777777" w:rsidR="000733B4" w:rsidRDefault="000733B4" w:rsidP="00210075"/>
                <w:p w14:paraId="3B77896D" w14:textId="77777777" w:rsidR="000733B4" w:rsidRDefault="000733B4" w:rsidP="00210075"/>
                <w:p w14:paraId="73DFDCC2" w14:textId="77777777" w:rsidR="000733B4" w:rsidRDefault="000733B4" w:rsidP="00210075"/>
                <w:p w14:paraId="6E24E739" w14:textId="77777777" w:rsidR="000733B4" w:rsidRDefault="000733B4" w:rsidP="00210075"/>
                <w:p w14:paraId="18C77384" w14:textId="77777777" w:rsidR="000733B4" w:rsidRDefault="000733B4" w:rsidP="00210075"/>
                <w:p w14:paraId="36A74188" w14:textId="77777777" w:rsidR="000733B4" w:rsidRDefault="000733B4" w:rsidP="00210075"/>
                <w:p w14:paraId="4989C92F" w14:textId="77777777" w:rsidR="000733B4" w:rsidRDefault="000733B4" w:rsidP="00210075"/>
                <w:p w14:paraId="45F7F48E" w14:textId="77777777" w:rsidR="000733B4" w:rsidRDefault="000733B4" w:rsidP="00210075"/>
                <w:p w14:paraId="546DB551" w14:textId="77777777" w:rsidR="000733B4" w:rsidRDefault="000733B4" w:rsidP="00210075"/>
                <w:p w14:paraId="0FD1B414" w14:textId="77777777" w:rsidR="000733B4" w:rsidRDefault="000733B4" w:rsidP="00210075"/>
                <w:p w14:paraId="7AF619F6" w14:textId="77777777" w:rsidR="000733B4" w:rsidRDefault="000733B4" w:rsidP="00210075"/>
                <w:p w14:paraId="4E4EE322" w14:textId="77777777" w:rsidR="000733B4" w:rsidRDefault="000733B4" w:rsidP="00210075"/>
                <w:p w14:paraId="436C776D" w14:textId="77777777" w:rsidR="000733B4" w:rsidRDefault="000733B4" w:rsidP="00210075"/>
                <w:p w14:paraId="332E75E7" w14:textId="77777777" w:rsidR="000733B4" w:rsidRDefault="000733B4" w:rsidP="00210075"/>
                <w:p w14:paraId="186DE893" w14:textId="77777777" w:rsidR="000733B4" w:rsidRDefault="000733B4" w:rsidP="00210075"/>
                <w:p w14:paraId="4B801815" w14:textId="77777777" w:rsidR="000733B4" w:rsidRDefault="000733B4" w:rsidP="00210075"/>
                <w:p w14:paraId="0C28BED0" w14:textId="77777777" w:rsidR="000733B4" w:rsidRDefault="000733B4" w:rsidP="00210075"/>
                <w:p w14:paraId="122CFB98" w14:textId="77777777" w:rsidR="000733B4" w:rsidRDefault="000733B4" w:rsidP="00210075"/>
                <w:p w14:paraId="62BCBB60" w14:textId="77777777" w:rsidR="000733B4" w:rsidRDefault="000733B4" w:rsidP="00210075"/>
                <w:p w14:paraId="7D6D44D0" w14:textId="77777777" w:rsidR="000733B4" w:rsidRDefault="000733B4" w:rsidP="00210075"/>
                <w:p w14:paraId="63F5D1D4" w14:textId="77777777" w:rsidR="000733B4" w:rsidRDefault="000733B4" w:rsidP="00210075"/>
                <w:p w14:paraId="687F8C01" w14:textId="77777777" w:rsidR="000733B4" w:rsidRDefault="000733B4" w:rsidP="00210075"/>
                <w:p w14:paraId="002AE1FA" w14:textId="77777777" w:rsidR="000733B4" w:rsidRDefault="000733B4" w:rsidP="00210075"/>
                <w:p w14:paraId="082BDE9C" w14:textId="77777777" w:rsidR="000733B4" w:rsidRDefault="000733B4" w:rsidP="00210075"/>
                <w:p w14:paraId="1607AF4A" w14:textId="77777777" w:rsidR="000733B4" w:rsidRDefault="000733B4" w:rsidP="00210075"/>
                <w:p w14:paraId="3FDC569B" w14:textId="77777777" w:rsidR="000733B4" w:rsidRDefault="000733B4" w:rsidP="00210075"/>
                <w:p w14:paraId="02F353C3" w14:textId="77777777" w:rsidR="000733B4" w:rsidRDefault="000733B4" w:rsidP="00210075"/>
                <w:p w14:paraId="4BE11ABC" w14:textId="77777777" w:rsidR="000733B4" w:rsidRDefault="000733B4" w:rsidP="00210075"/>
                <w:p w14:paraId="15CB6F4D" w14:textId="77777777" w:rsidR="000733B4" w:rsidRDefault="000733B4" w:rsidP="00210075"/>
                <w:p w14:paraId="38798EA7" w14:textId="77777777" w:rsidR="000733B4" w:rsidRDefault="000733B4" w:rsidP="00210075"/>
                <w:p w14:paraId="2A62608E" w14:textId="77777777" w:rsidR="000733B4" w:rsidRDefault="000733B4" w:rsidP="00210075"/>
                <w:p w14:paraId="1B1EF0CB" w14:textId="77777777" w:rsidR="000733B4" w:rsidRDefault="000733B4" w:rsidP="00210075"/>
                <w:p w14:paraId="0D0860FC" w14:textId="77777777" w:rsidR="000733B4" w:rsidRDefault="000733B4" w:rsidP="00210075"/>
                <w:p w14:paraId="157D50BB" w14:textId="77777777" w:rsidR="000733B4" w:rsidRDefault="000733B4" w:rsidP="00210075"/>
                <w:p w14:paraId="038EDDB8" w14:textId="77777777" w:rsidR="000733B4" w:rsidRDefault="000733B4" w:rsidP="00210075"/>
                <w:p w14:paraId="1ADC8FC6" w14:textId="77777777" w:rsidR="000733B4" w:rsidRDefault="000733B4" w:rsidP="00210075"/>
                <w:p w14:paraId="1A844DB0" w14:textId="77777777" w:rsidR="000733B4" w:rsidRDefault="000733B4" w:rsidP="00210075"/>
                <w:p w14:paraId="60A51999" w14:textId="77777777" w:rsidR="000733B4" w:rsidRDefault="000733B4" w:rsidP="00210075"/>
                <w:p w14:paraId="38D3F96B" w14:textId="77777777" w:rsidR="000733B4" w:rsidRDefault="000733B4" w:rsidP="00210075"/>
                <w:p w14:paraId="37145ADC" w14:textId="77777777" w:rsidR="000733B4" w:rsidRDefault="000733B4" w:rsidP="00210075"/>
                <w:p w14:paraId="22EE6D5C" w14:textId="77777777" w:rsidR="000733B4" w:rsidRDefault="000733B4" w:rsidP="00210075"/>
                <w:p w14:paraId="2FE6282E" w14:textId="77777777" w:rsidR="000733B4" w:rsidRDefault="000733B4" w:rsidP="00210075"/>
                <w:p w14:paraId="2BA04AAC" w14:textId="77777777" w:rsidR="000733B4" w:rsidRDefault="000733B4" w:rsidP="00210075"/>
                <w:p w14:paraId="3F5D79C8" w14:textId="77777777" w:rsidR="000733B4" w:rsidRDefault="000733B4" w:rsidP="00210075"/>
                <w:p w14:paraId="0015CA92" w14:textId="77777777" w:rsidR="000733B4" w:rsidRDefault="000733B4" w:rsidP="00210075"/>
                <w:p w14:paraId="5F08FF81" w14:textId="77777777" w:rsidR="000733B4" w:rsidRDefault="000733B4" w:rsidP="00210075"/>
                <w:p w14:paraId="773EE81B" w14:textId="77777777" w:rsidR="000733B4" w:rsidRDefault="000733B4" w:rsidP="00210075"/>
                <w:p w14:paraId="435B3F08" w14:textId="77777777" w:rsidR="000733B4" w:rsidRDefault="000733B4" w:rsidP="00210075"/>
                <w:p w14:paraId="1E8DED0D" w14:textId="77777777" w:rsidR="000733B4" w:rsidRDefault="000733B4" w:rsidP="00210075"/>
                <w:p w14:paraId="45CBC8B7" w14:textId="77777777" w:rsidR="000733B4" w:rsidRDefault="000733B4" w:rsidP="00210075"/>
                <w:p w14:paraId="35DFE8C7" w14:textId="77777777" w:rsidR="000733B4" w:rsidRDefault="000733B4" w:rsidP="00210075"/>
                <w:p w14:paraId="69F1DB07" w14:textId="77777777" w:rsidR="000733B4" w:rsidRDefault="000733B4" w:rsidP="00210075"/>
                <w:p w14:paraId="7E6C9958" w14:textId="77777777" w:rsidR="000733B4" w:rsidRDefault="000733B4" w:rsidP="00210075"/>
                <w:p w14:paraId="2743C433" w14:textId="77777777" w:rsidR="000733B4" w:rsidRDefault="000733B4" w:rsidP="00210075"/>
                <w:p w14:paraId="6DCA9C7C" w14:textId="77777777" w:rsidR="000733B4" w:rsidRDefault="000733B4" w:rsidP="00210075"/>
                <w:p w14:paraId="10E23796" w14:textId="77777777" w:rsidR="000733B4" w:rsidRDefault="000733B4" w:rsidP="00210075"/>
                <w:p w14:paraId="517B36C1" w14:textId="77777777" w:rsidR="000733B4" w:rsidRDefault="000733B4" w:rsidP="00210075"/>
                <w:p w14:paraId="7EF06BF7" w14:textId="77777777" w:rsidR="000733B4" w:rsidRDefault="000733B4" w:rsidP="00210075"/>
                <w:p w14:paraId="686AEB79" w14:textId="77777777" w:rsidR="000733B4" w:rsidRDefault="000733B4" w:rsidP="00210075"/>
                <w:p w14:paraId="68D86DD3" w14:textId="77777777" w:rsidR="000733B4" w:rsidRDefault="000733B4" w:rsidP="00210075"/>
                <w:p w14:paraId="51FA34EF" w14:textId="77777777" w:rsidR="000733B4" w:rsidRDefault="000733B4" w:rsidP="00210075"/>
                <w:p w14:paraId="06CD8347" w14:textId="77777777" w:rsidR="000733B4" w:rsidRDefault="000733B4" w:rsidP="00210075"/>
                <w:p w14:paraId="1531F517" w14:textId="77777777" w:rsidR="000733B4" w:rsidRDefault="000733B4" w:rsidP="00210075"/>
                <w:p w14:paraId="389432F8" w14:textId="77777777" w:rsidR="000733B4" w:rsidRDefault="000733B4" w:rsidP="00210075"/>
                <w:p w14:paraId="2874361A" w14:textId="77777777" w:rsidR="000733B4" w:rsidRDefault="000733B4" w:rsidP="00210075"/>
                <w:p w14:paraId="0D4C4D67" w14:textId="77777777" w:rsidR="000733B4" w:rsidRDefault="000733B4" w:rsidP="00210075"/>
                <w:p w14:paraId="4342269C" w14:textId="77777777" w:rsidR="000733B4" w:rsidRDefault="000733B4" w:rsidP="00210075"/>
                <w:p w14:paraId="5BCFFF5E" w14:textId="77777777" w:rsidR="000733B4" w:rsidRDefault="000733B4" w:rsidP="00210075"/>
                <w:p w14:paraId="5584AB0A" w14:textId="77777777" w:rsidR="000733B4" w:rsidRDefault="000733B4" w:rsidP="00210075"/>
                <w:p w14:paraId="5DA27C11" w14:textId="77777777" w:rsidR="000733B4" w:rsidRDefault="000733B4" w:rsidP="00210075"/>
                <w:p w14:paraId="3D7E856C" w14:textId="77777777" w:rsidR="000733B4" w:rsidRDefault="000733B4" w:rsidP="00210075"/>
                <w:p w14:paraId="39D153A1" w14:textId="77777777" w:rsidR="000733B4" w:rsidRDefault="000733B4" w:rsidP="00210075"/>
                <w:p w14:paraId="2E8227B3" w14:textId="77777777" w:rsidR="000733B4" w:rsidRDefault="000733B4" w:rsidP="00210075"/>
                <w:p w14:paraId="5239BA32" w14:textId="77777777" w:rsidR="000733B4" w:rsidRDefault="000733B4" w:rsidP="00210075"/>
                <w:p w14:paraId="0BA8E489" w14:textId="77777777" w:rsidR="000733B4" w:rsidRDefault="000733B4" w:rsidP="00210075"/>
                <w:p w14:paraId="69542379" w14:textId="77777777" w:rsidR="000733B4" w:rsidRDefault="000733B4" w:rsidP="00210075"/>
                <w:p w14:paraId="5BE1D2A4" w14:textId="77777777" w:rsidR="000733B4" w:rsidRDefault="000733B4" w:rsidP="00210075"/>
                <w:p w14:paraId="015AB6D2" w14:textId="77777777" w:rsidR="000733B4" w:rsidRDefault="000733B4" w:rsidP="00210075"/>
                <w:p w14:paraId="10245695" w14:textId="77777777" w:rsidR="000733B4" w:rsidRDefault="000733B4" w:rsidP="00210075"/>
                <w:p w14:paraId="5D1A3FC3" w14:textId="77777777" w:rsidR="000733B4" w:rsidRDefault="000733B4" w:rsidP="00210075"/>
                <w:p w14:paraId="530CF292" w14:textId="77777777" w:rsidR="000733B4" w:rsidRDefault="000733B4" w:rsidP="00210075"/>
                <w:p w14:paraId="32C29B37" w14:textId="77777777" w:rsidR="000733B4" w:rsidRDefault="000733B4" w:rsidP="00210075"/>
                <w:p w14:paraId="6EC94E17" w14:textId="77777777" w:rsidR="000733B4" w:rsidRDefault="000733B4" w:rsidP="00210075"/>
                <w:p w14:paraId="3BC5C2A4" w14:textId="77777777" w:rsidR="000733B4" w:rsidRDefault="000733B4" w:rsidP="00210075"/>
                <w:p w14:paraId="2CC8D1D7" w14:textId="77777777" w:rsidR="000733B4" w:rsidRDefault="000733B4" w:rsidP="00210075"/>
                <w:p w14:paraId="2F26EACA" w14:textId="77777777" w:rsidR="000733B4" w:rsidRDefault="000733B4" w:rsidP="00210075"/>
                <w:p w14:paraId="030A1E61" w14:textId="77777777" w:rsidR="000733B4" w:rsidRDefault="000733B4" w:rsidP="00210075"/>
                <w:p w14:paraId="363C1E4B" w14:textId="77777777" w:rsidR="000733B4" w:rsidRDefault="000733B4" w:rsidP="00210075"/>
                <w:p w14:paraId="3B62FFC9" w14:textId="77777777" w:rsidR="000733B4" w:rsidRDefault="000733B4" w:rsidP="00210075"/>
                <w:p w14:paraId="5FFB9902" w14:textId="77777777" w:rsidR="000733B4" w:rsidRDefault="000733B4" w:rsidP="00210075"/>
                <w:p w14:paraId="5229DD82" w14:textId="77777777" w:rsidR="000733B4" w:rsidRDefault="000733B4" w:rsidP="00210075"/>
                <w:p w14:paraId="2B23A0C4" w14:textId="77777777" w:rsidR="000733B4" w:rsidRDefault="000733B4" w:rsidP="00210075"/>
                <w:p w14:paraId="10DB3F32" w14:textId="77777777" w:rsidR="000733B4" w:rsidRDefault="000733B4" w:rsidP="00210075"/>
                <w:p w14:paraId="46141949" w14:textId="77777777" w:rsidR="000733B4" w:rsidRDefault="000733B4" w:rsidP="00210075"/>
                <w:p w14:paraId="0C1AE13C" w14:textId="77777777" w:rsidR="000733B4" w:rsidRDefault="000733B4" w:rsidP="00210075"/>
                <w:p w14:paraId="7E3F7ADB" w14:textId="77777777" w:rsidR="000733B4" w:rsidRDefault="000733B4" w:rsidP="00210075"/>
                <w:p w14:paraId="64592F5F" w14:textId="77777777" w:rsidR="000733B4" w:rsidRDefault="000733B4" w:rsidP="00210075"/>
                <w:p w14:paraId="4C7B4D9E" w14:textId="77777777" w:rsidR="000733B4" w:rsidRDefault="000733B4" w:rsidP="00210075"/>
                <w:p w14:paraId="315D74C6" w14:textId="77777777" w:rsidR="000733B4" w:rsidRDefault="000733B4" w:rsidP="00210075"/>
                <w:p w14:paraId="6955A99E" w14:textId="77777777" w:rsidR="000733B4" w:rsidRDefault="000733B4" w:rsidP="00210075"/>
                <w:p w14:paraId="1658FC80" w14:textId="77777777" w:rsidR="000733B4" w:rsidRDefault="000733B4" w:rsidP="00210075"/>
                <w:p w14:paraId="6EDB75C4" w14:textId="77777777" w:rsidR="000733B4" w:rsidRDefault="000733B4" w:rsidP="00210075"/>
                <w:p w14:paraId="7441D40A" w14:textId="77777777" w:rsidR="000733B4" w:rsidRDefault="000733B4" w:rsidP="00210075"/>
                <w:p w14:paraId="1C707CF2" w14:textId="77777777" w:rsidR="000733B4" w:rsidRDefault="000733B4" w:rsidP="00210075"/>
                <w:p w14:paraId="22760664" w14:textId="77777777" w:rsidR="000733B4" w:rsidRDefault="000733B4" w:rsidP="00210075"/>
                <w:p w14:paraId="24DFDFD4" w14:textId="77777777" w:rsidR="000733B4" w:rsidRDefault="000733B4" w:rsidP="00210075"/>
                <w:p w14:paraId="3B9A9604" w14:textId="77777777" w:rsidR="000733B4" w:rsidRDefault="000733B4" w:rsidP="00210075"/>
                <w:p w14:paraId="3479F4AA" w14:textId="77777777" w:rsidR="000733B4" w:rsidRDefault="000733B4" w:rsidP="00210075"/>
                <w:p w14:paraId="45ABF619" w14:textId="77777777" w:rsidR="000733B4" w:rsidRDefault="000733B4" w:rsidP="00210075"/>
                <w:p w14:paraId="710CFCD6" w14:textId="77777777" w:rsidR="000733B4" w:rsidRDefault="000733B4" w:rsidP="00210075"/>
                <w:p w14:paraId="1A4CA331" w14:textId="77777777" w:rsidR="000733B4" w:rsidRDefault="000733B4" w:rsidP="00210075"/>
                <w:p w14:paraId="091D559D" w14:textId="77777777" w:rsidR="000733B4" w:rsidRDefault="000733B4" w:rsidP="00210075"/>
                <w:p w14:paraId="456A0E19" w14:textId="77777777" w:rsidR="000733B4" w:rsidRDefault="000733B4" w:rsidP="00210075"/>
                <w:p w14:paraId="10ABB96A" w14:textId="77777777" w:rsidR="000733B4" w:rsidRDefault="000733B4" w:rsidP="00210075"/>
                <w:p w14:paraId="26F4D34D" w14:textId="77777777" w:rsidR="000733B4" w:rsidRDefault="000733B4" w:rsidP="00210075"/>
                <w:p w14:paraId="195B08DE" w14:textId="77777777" w:rsidR="000733B4" w:rsidRDefault="000733B4" w:rsidP="00210075"/>
                <w:p w14:paraId="546FE299" w14:textId="77777777" w:rsidR="000733B4" w:rsidRDefault="000733B4" w:rsidP="00210075"/>
                <w:p w14:paraId="6354D907" w14:textId="77777777" w:rsidR="000733B4" w:rsidRDefault="000733B4" w:rsidP="00210075"/>
                <w:p w14:paraId="4916CC64" w14:textId="77777777" w:rsidR="000733B4" w:rsidRDefault="000733B4" w:rsidP="00210075"/>
                <w:p w14:paraId="0AABF2EC" w14:textId="77777777" w:rsidR="000733B4" w:rsidRDefault="000733B4" w:rsidP="00210075"/>
                <w:p w14:paraId="0192EC01" w14:textId="77777777" w:rsidR="000733B4" w:rsidRDefault="000733B4" w:rsidP="00210075"/>
                <w:p w14:paraId="7C74928A" w14:textId="77777777" w:rsidR="000733B4" w:rsidRDefault="000733B4" w:rsidP="00210075"/>
                <w:p w14:paraId="1F26B079" w14:textId="77777777" w:rsidR="000733B4" w:rsidRDefault="000733B4" w:rsidP="00210075"/>
                <w:p w14:paraId="2A4CC609" w14:textId="77777777" w:rsidR="000733B4" w:rsidRDefault="000733B4" w:rsidP="00210075"/>
                <w:p w14:paraId="5E5603F6" w14:textId="77777777" w:rsidR="000733B4" w:rsidRDefault="000733B4" w:rsidP="00210075"/>
                <w:p w14:paraId="24E2D327" w14:textId="77777777" w:rsidR="000733B4" w:rsidRDefault="000733B4" w:rsidP="00210075"/>
                <w:p w14:paraId="2CCB5064" w14:textId="77777777" w:rsidR="000733B4" w:rsidRDefault="000733B4" w:rsidP="00210075"/>
                <w:p w14:paraId="0ED7E246" w14:textId="77777777" w:rsidR="000733B4" w:rsidRDefault="000733B4" w:rsidP="00210075"/>
                <w:p w14:paraId="0B105805" w14:textId="77777777" w:rsidR="000733B4" w:rsidRDefault="000733B4" w:rsidP="00210075"/>
                <w:p w14:paraId="0D0D8153" w14:textId="77777777" w:rsidR="000733B4" w:rsidRDefault="000733B4" w:rsidP="00210075"/>
                <w:p w14:paraId="5A2707E5" w14:textId="77777777" w:rsidR="000733B4" w:rsidRDefault="000733B4" w:rsidP="00210075"/>
                <w:p w14:paraId="2666C59E" w14:textId="77777777" w:rsidR="000733B4" w:rsidRDefault="000733B4" w:rsidP="00210075"/>
                <w:p w14:paraId="4FB807AD" w14:textId="77777777" w:rsidR="000733B4" w:rsidRDefault="000733B4" w:rsidP="00210075"/>
                <w:p w14:paraId="620B6A69" w14:textId="77777777" w:rsidR="000733B4" w:rsidRDefault="000733B4" w:rsidP="00210075"/>
                <w:p w14:paraId="6AFE33EE" w14:textId="77777777" w:rsidR="000733B4" w:rsidRDefault="000733B4" w:rsidP="00210075"/>
                <w:p w14:paraId="351B1FFB" w14:textId="77777777" w:rsidR="000733B4" w:rsidRDefault="000733B4" w:rsidP="00210075"/>
                <w:p w14:paraId="6CA6B706" w14:textId="77777777" w:rsidR="000733B4" w:rsidRDefault="000733B4" w:rsidP="00210075"/>
                <w:p w14:paraId="52C84F06" w14:textId="77777777" w:rsidR="000733B4" w:rsidRDefault="000733B4" w:rsidP="00210075"/>
                <w:p w14:paraId="698C7E1B" w14:textId="77777777" w:rsidR="000733B4" w:rsidRDefault="000733B4" w:rsidP="00210075"/>
                <w:p w14:paraId="4DCEC559" w14:textId="77777777" w:rsidR="000733B4" w:rsidRDefault="000733B4" w:rsidP="00210075"/>
                <w:p w14:paraId="1075C49F" w14:textId="77777777" w:rsidR="000733B4" w:rsidRDefault="000733B4" w:rsidP="00210075"/>
                <w:p w14:paraId="1104C0B6" w14:textId="77777777" w:rsidR="000733B4" w:rsidRDefault="000733B4" w:rsidP="00210075"/>
                <w:p w14:paraId="7E61BB63" w14:textId="77777777" w:rsidR="000733B4" w:rsidRDefault="000733B4" w:rsidP="00210075"/>
                <w:p w14:paraId="065ECACA" w14:textId="77777777" w:rsidR="000733B4" w:rsidRDefault="000733B4" w:rsidP="00210075"/>
                <w:p w14:paraId="7D966ABD" w14:textId="77777777" w:rsidR="000733B4" w:rsidRDefault="000733B4" w:rsidP="00210075"/>
                <w:p w14:paraId="0E89E02E" w14:textId="77777777" w:rsidR="000733B4" w:rsidRDefault="000733B4" w:rsidP="00210075"/>
                <w:p w14:paraId="5A6A0094" w14:textId="77777777" w:rsidR="000733B4" w:rsidRDefault="000733B4" w:rsidP="00210075"/>
                <w:p w14:paraId="2FA50CA0" w14:textId="77777777" w:rsidR="000733B4" w:rsidRDefault="000733B4" w:rsidP="00210075"/>
                <w:p w14:paraId="69E22E50" w14:textId="77777777" w:rsidR="000733B4" w:rsidRDefault="000733B4" w:rsidP="00210075"/>
                <w:p w14:paraId="2517AB40" w14:textId="77777777" w:rsidR="000733B4" w:rsidRDefault="000733B4" w:rsidP="00210075"/>
                <w:p w14:paraId="18117737" w14:textId="77777777" w:rsidR="000733B4" w:rsidRDefault="000733B4" w:rsidP="00210075"/>
                <w:p w14:paraId="71173EF6" w14:textId="77777777" w:rsidR="000733B4" w:rsidRDefault="000733B4" w:rsidP="00210075"/>
                <w:p w14:paraId="23D7563C" w14:textId="77777777" w:rsidR="000733B4" w:rsidRDefault="000733B4" w:rsidP="00210075"/>
                <w:p w14:paraId="171400CF" w14:textId="77777777" w:rsidR="000733B4" w:rsidRDefault="000733B4" w:rsidP="00210075"/>
                <w:p w14:paraId="756FC3D6" w14:textId="77777777" w:rsidR="000733B4" w:rsidRDefault="000733B4" w:rsidP="00210075"/>
                <w:p w14:paraId="5BB8E340" w14:textId="77777777" w:rsidR="000733B4" w:rsidRDefault="000733B4" w:rsidP="00210075"/>
                <w:p w14:paraId="5EF2E77D" w14:textId="77777777" w:rsidR="000733B4" w:rsidRDefault="000733B4" w:rsidP="00210075"/>
                <w:p w14:paraId="27A78D10" w14:textId="77777777" w:rsidR="000733B4" w:rsidRDefault="000733B4" w:rsidP="00210075"/>
                <w:p w14:paraId="61DB72CE" w14:textId="77777777" w:rsidR="000733B4" w:rsidRDefault="000733B4" w:rsidP="00210075"/>
                <w:p w14:paraId="3AD03A6E" w14:textId="77777777" w:rsidR="000733B4" w:rsidRDefault="000733B4" w:rsidP="00210075"/>
                <w:p w14:paraId="615E4F86" w14:textId="77777777" w:rsidR="000733B4" w:rsidRDefault="000733B4" w:rsidP="00210075"/>
                <w:p w14:paraId="7A1D9F0B" w14:textId="77777777" w:rsidR="000733B4" w:rsidRDefault="000733B4" w:rsidP="00210075"/>
                <w:p w14:paraId="5D6B6141" w14:textId="77777777" w:rsidR="000733B4" w:rsidRDefault="000733B4" w:rsidP="00210075"/>
                <w:p w14:paraId="7B7EE8FB" w14:textId="77777777" w:rsidR="000733B4" w:rsidRDefault="000733B4" w:rsidP="00210075"/>
                <w:p w14:paraId="4EBCD460" w14:textId="77777777" w:rsidR="000733B4" w:rsidRDefault="000733B4" w:rsidP="00210075"/>
                <w:p w14:paraId="3D2C55FF" w14:textId="77777777" w:rsidR="000733B4" w:rsidRDefault="000733B4" w:rsidP="00210075"/>
                <w:p w14:paraId="68EBD96C" w14:textId="77777777" w:rsidR="000733B4" w:rsidRDefault="000733B4" w:rsidP="00210075"/>
                <w:p w14:paraId="3B00F082" w14:textId="77777777" w:rsidR="000733B4" w:rsidRDefault="000733B4" w:rsidP="00210075"/>
                <w:p w14:paraId="2E1770C3" w14:textId="77777777" w:rsidR="000733B4" w:rsidRDefault="000733B4" w:rsidP="00210075"/>
                <w:p w14:paraId="544DB1E5" w14:textId="77777777" w:rsidR="000733B4" w:rsidRDefault="000733B4" w:rsidP="00210075"/>
                <w:p w14:paraId="43AE7BDA" w14:textId="77777777" w:rsidR="000733B4" w:rsidRDefault="000733B4" w:rsidP="00210075"/>
                <w:p w14:paraId="17D235FC" w14:textId="77777777" w:rsidR="000733B4" w:rsidRDefault="000733B4" w:rsidP="00210075"/>
                <w:p w14:paraId="766DCB93" w14:textId="77777777" w:rsidR="000733B4" w:rsidRDefault="000733B4" w:rsidP="00210075"/>
                <w:p w14:paraId="6D27CE18" w14:textId="77777777" w:rsidR="000733B4" w:rsidRDefault="000733B4" w:rsidP="00210075"/>
                <w:p w14:paraId="2B1A6D20" w14:textId="77777777" w:rsidR="000733B4" w:rsidRDefault="000733B4" w:rsidP="00210075"/>
                <w:p w14:paraId="2FD92896" w14:textId="77777777" w:rsidR="000733B4" w:rsidRDefault="000733B4" w:rsidP="00210075"/>
                <w:p w14:paraId="38F6D2AB" w14:textId="77777777" w:rsidR="000733B4" w:rsidRDefault="000733B4" w:rsidP="00210075"/>
                <w:p w14:paraId="6FFCAB3B" w14:textId="77777777" w:rsidR="000733B4" w:rsidRDefault="000733B4" w:rsidP="00210075"/>
                <w:p w14:paraId="4B41F0B7" w14:textId="77777777" w:rsidR="000733B4" w:rsidRDefault="000733B4" w:rsidP="00210075"/>
                <w:p w14:paraId="3BBC871B" w14:textId="77777777" w:rsidR="000733B4" w:rsidRDefault="000733B4" w:rsidP="00210075"/>
                <w:p w14:paraId="4A97DC7E" w14:textId="77777777" w:rsidR="000733B4" w:rsidRDefault="000733B4" w:rsidP="00210075"/>
                <w:p w14:paraId="3EF2A4C4" w14:textId="77777777" w:rsidR="000733B4" w:rsidRDefault="000733B4" w:rsidP="00210075"/>
                <w:p w14:paraId="7DA7C89E" w14:textId="77777777" w:rsidR="000733B4" w:rsidRDefault="000733B4" w:rsidP="00210075"/>
                <w:p w14:paraId="28C8584D" w14:textId="77777777" w:rsidR="000733B4" w:rsidRDefault="000733B4" w:rsidP="00210075"/>
                <w:p w14:paraId="28F0420A" w14:textId="77777777" w:rsidR="000733B4" w:rsidRDefault="000733B4" w:rsidP="00210075"/>
                <w:p w14:paraId="242238B9" w14:textId="77777777" w:rsidR="000733B4" w:rsidRDefault="000733B4" w:rsidP="00210075"/>
                <w:p w14:paraId="4FE6E8CC" w14:textId="77777777" w:rsidR="000733B4" w:rsidRDefault="000733B4" w:rsidP="00210075"/>
                <w:p w14:paraId="687DC0E9" w14:textId="77777777" w:rsidR="000733B4" w:rsidRDefault="000733B4" w:rsidP="00210075"/>
                <w:p w14:paraId="3B5E8C94" w14:textId="77777777" w:rsidR="000733B4" w:rsidRDefault="000733B4" w:rsidP="00210075"/>
                <w:p w14:paraId="3543CCC1" w14:textId="77777777" w:rsidR="000733B4" w:rsidRDefault="000733B4" w:rsidP="00210075"/>
                <w:p w14:paraId="0512CA6E" w14:textId="77777777" w:rsidR="000733B4" w:rsidRDefault="000733B4" w:rsidP="00210075"/>
                <w:p w14:paraId="3CEC87EC" w14:textId="77777777" w:rsidR="000733B4" w:rsidRDefault="000733B4" w:rsidP="00210075"/>
                <w:p w14:paraId="592737C8" w14:textId="77777777" w:rsidR="000733B4" w:rsidRDefault="000733B4" w:rsidP="00210075"/>
                <w:p w14:paraId="5093E5B2" w14:textId="77777777" w:rsidR="000733B4" w:rsidRDefault="000733B4" w:rsidP="00210075"/>
                <w:p w14:paraId="54DFC909" w14:textId="77777777" w:rsidR="000733B4" w:rsidRDefault="000733B4" w:rsidP="00210075"/>
                <w:p w14:paraId="28304346" w14:textId="77777777" w:rsidR="000733B4" w:rsidRDefault="000733B4" w:rsidP="00210075"/>
                <w:p w14:paraId="5E91A893" w14:textId="77777777" w:rsidR="000733B4" w:rsidRDefault="000733B4" w:rsidP="00210075"/>
                <w:p w14:paraId="14FCE892" w14:textId="77777777" w:rsidR="000733B4" w:rsidRDefault="000733B4" w:rsidP="00210075"/>
                <w:p w14:paraId="4572E25C" w14:textId="77777777" w:rsidR="000733B4" w:rsidRDefault="000733B4" w:rsidP="00210075"/>
                <w:p w14:paraId="6362BB89" w14:textId="77777777" w:rsidR="000733B4" w:rsidRDefault="000733B4" w:rsidP="00210075"/>
                <w:p w14:paraId="5DC167FC" w14:textId="77777777" w:rsidR="000733B4" w:rsidRDefault="000733B4" w:rsidP="00210075"/>
                <w:p w14:paraId="5FBF19FE" w14:textId="77777777" w:rsidR="000733B4" w:rsidRDefault="000733B4" w:rsidP="00210075"/>
                <w:p w14:paraId="4155113F" w14:textId="77777777" w:rsidR="000733B4" w:rsidRDefault="000733B4" w:rsidP="00210075"/>
                <w:p w14:paraId="77836DE8" w14:textId="77777777" w:rsidR="000733B4" w:rsidRDefault="000733B4" w:rsidP="00210075"/>
                <w:p w14:paraId="081C5D30" w14:textId="77777777" w:rsidR="000733B4" w:rsidRDefault="000733B4" w:rsidP="00210075"/>
                <w:p w14:paraId="432FB050" w14:textId="77777777" w:rsidR="000733B4" w:rsidRDefault="000733B4" w:rsidP="00210075"/>
                <w:p w14:paraId="178BB78B" w14:textId="77777777" w:rsidR="000733B4" w:rsidRDefault="000733B4" w:rsidP="00210075"/>
                <w:p w14:paraId="660D181A" w14:textId="77777777" w:rsidR="000733B4" w:rsidRDefault="000733B4" w:rsidP="00210075"/>
                <w:p w14:paraId="1F6277A9" w14:textId="77777777" w:rsidR="000733B4" w:rsidRDefault="000733B4" w:rsidP="00210075"/>
                <w:p w14:paraId="1F955C8C" w14:textId="77777777" w:rsidR="000733B4" w:rsidRDefault="000733B4" w:rsidP="00210075"/>
                <w:p w14:paraId="400C2BA5" w14:textId="77777777" w:rsidR="000733B4" w:rsidRDefault="000733B4" w:rsidP="00210075"/>
                <w:p w14:paraId="2DF3290B" w14:textId="77777777" w:rsidR="000733B4" w:rsidRDefault="000733B4" w:rsidP="00210075"/>
                <w:p w14:paraId="647A4523" w14:textId="77777777" w:rsidR="000733B4" w:rsidRDefault="000733B4" w:rsidP="00210075"/>
                <w:p w14:paraId="41BB4E1E" w14:textId="77777777" w:rsidR="000733B4" w:rsidRDefault="000733B4" w:rsidP="00210075"/>
                <w:p w14:paraId="49B0BF26" w14:textId="77777777" w:rsidR="000733B4" w:rsidRDefault="000733B4" w:rsidP="00210075"/>
                <w:p w14:paraId="1CA1DE03" w14:textId="77777777" w:rsidR="000733B4" w:rsidRDefault="000733B4" w:rsidP="00210075"/>
                <w:p w14:paraId="08CEDE54" w14:textId="77777777" w:rsidR="000733B4" w:rsidRDefault="000733B4" w:rsidP="00210075"/>
                <w:p w14:paraId="0333E9B4" w14:textId="77777777" w:rsidR="000733B4" w:rsidRDefault="000733B4" w:rsidP="00210075"/>
                <w:p w14:paraId="79993FCE" w14:textId="77777777" w:rsidR="000733B4" w:rsidRDefault="000733B4" w:rsidP="00210075"/>
                <w:p w14:paraId="0731C27E" w14:textId="77777777" w:rsidR="000733B4" w:rsidRDefault="000733B4" w:rsidP="00210075"/>
                <w:p w14:paraId="1AFF2189" w14:textId="77777777" w:rsidR="000733B4" w:rsidRDefault="000733B4" w:rsidP="00210075"/>
                <w:p w14:paraId="48B63C5E" w14:textId="77777777" w:rsidR="000733B4" w:rsidRDefault="000733B4" w:rsidP="00210075"/>
                <w:p w14:paraId="1236B373" w14:textId="77777777" w:rsidR="000733B4" w:rsidRDefault="000733B4" w:rsidP="00210075"/>
                <w:p w14:paraId="578EF953" w14:textId="77777777" w:rsidR="000733B4" w:rsidRDefault="000733B4" w:rsidP="00210075"/>
                <w:p w14:paraId="22FFC7FC" w14:textId="77777777" w:rsidR="000733B4" w:rsidRDefault="000733B4" w:rsidP="00210075"/>
                <w:p w14:paraId="49A7D86D" w14:textId="77777777" w:rsidR="000733B4" w:rsidRDefault="000733B4" w:rsidP="00210075"/>
                <w:p w14:paraId="4726AB2F" w14:textId="77777777" w:rsidR="000733B4" w:rsidRDefault="000733B4" w:rsidP="00210075"/>
                <w:p w14:paraId="3181FEE5" w14:textId="77777777" w:rsidR="000733B4" w:rsidRDefault="000733B4" w:rsidP="00210075"/>
                <w:p w14:paraId="631C6258" w14:textId="77777777" w:rsidR="000733B4" w:rsidRDefault="000733B4" w:rsidP="00210075"/>
                <w:p w14:paraId="52F5AAED" w14:textId="77777777" w:rsidR="000733B4" w:rsidRDefault="000733B4" w:rsidP="00210075"/>
                <w:p w14:paraId="35AB2196" w14:textId="77777777" w:rsidR="000733B4" w:rsidRDefault="000733B4" w:rsidP="00210075"/>
                <w:p w14:paraId="01344905" w14:textId="77777777" w:rsidR="000733B4" w:rsidRDefault="000733B4" w:rsidP="00210075"/>
                <w:p w14:paraId="4DE1E9E8" w14:textId="77777777" w:rsidR="000733B4" w:rsidRDefault="000733B4" w:rsidP="00210075"/>
                <w:p w14:paraId="6ED73FBF" w14:textId="77777777" w:rsidR="000733B4" w:rsidRDefault="000733B4" w:rsidP="00210075"/>
                <w:p w14:paraId="52B57F37" w14:textId="77777777" w:rsidR="000733B4" w:rsidRDefault="000733B4" w:rsidP="00210075"/>
                <w:p w14:paraId="17DE5280" w14:textId="77777777" w:rsidR="000733B4" w:rsidRDefault="000733B4" w:rsidP="00210075"/>
                <w:p w14:paraId="470FB318" w14:textId="77777777" w:rsidR="000733B4" w:rsidRDefault="000733B4" w:rsidP="00210075"/>
                <w:p w14:paraId="40567B35" w14:textId="77777777" w:rsidR="000733B4" w:rsidRDefault="000733B4" w:rsidP="00210075"/>
                <w:p w14:paraId="50C171C6" w14:textId="77777777" w:rsidR="000733B4" w:rsidRDefault="000733B4" w:rsidP="00210075"/>
                <w:p w14:paraId="2836AABF" w14:textId="77777777" w:rsidR="000733B4" w:rsidRDefault="000733B4" w:rsidP="00210075"/>
                <w:p w14:paraId="544137DA" w14:textId="77777777" w:rsidR="000733B4" w:rsidRDefault="000733B4" w:rsidP="00210075"/>
                <w:p w14:paraId="6508978F" w14:textId="77777777" w:rsidR="000733B4" w:rsidRDefault="000733B4" w:rsidP="00210075"/>
                <w:p w14:paraId="15AB4256" w14:textId="77777777" w:rsidR="000733B4" w:rsidRDefault="000733B4" w:rsidP="00210075"/>
                <w:p w14:paraId="661C9A9B" w14:textId="77777777" w:rsidR="000733B4" w:rsidRDefault="000733B4" w:rsidP="00210075"/>
                <w:p w14:paraId="72642371" w14:textId="77777777" w:rsidR="000733B4" w:rsidRDefault="000733B4" w:rsidP="00210075"/>
                <w:p w14:paraId="06B09EEA" w14:textId="77777777" w:rsidR="000733B4" w:rsidRDefault="000733B4" w:rsidP="00210075"/>
                <w:p w14:paraId="40CD2A09" w14:textId="77777777" w:rsidR="000733B4" w:rsidRDefault="000733B4" w:rsidP="00210075"/>
                <w:p w14:paraId="19D2697F" w14:textId="77777777" w:rsidR="000733B4" w:rsidRDefault="000733B4" w:rsidP="00210075"/>
                <w:p w14:paraId="3825F8E4" w14:textId="77777777" w:rsidR="000733B4" w:rsidRDefault="000733B4" w:rsidP="00210075"/>
                <w:p w14:paraId="23CA0ECF" w14:textId="77777777" w:rsidR="000733B4" w:rsidRDefault="000733B4" w:rsidP="00210075"/>
                <w:p w14:paraId="19A6D5B9" w14:textId="77777777" w:rsidR="000733B4" w:rsidRDefault="000733B4" w:rsidP="00210075"/>
                <w:p w14:paraId="3061C85D" w14:textId="77777777" w:rsidR="000733B4" w:rsidRDefault="000733B4" w:rsidP="00210075"/>
                <w:p w14:paraId="32506D6E" w14:textId="77777777" w:rsidR="000733B4" w:rsidRDefault="000733B4" w:rsidP="00210075"/>
                <w:p w14:paraId="5282E00A" w14:textId="77777777" w:rsidR="000733B4" w:rsidRDefault="000733B4" w:rsidP="00210075"/>
                <w:p w14:paraId="01D9B9A0" w14:textId="77777777" w:rsidR="000733B4" w:rsidRDefault="000733B4" w:rsidP="00210075"/>
                <w:p w14:paraId="18B2E85F" w14:textId="77777777" w:rsidR="000733B4" w:rsidRDefault="000733B4" w:rsidP="00210075"/>
                <w:p w14:paraId="228955AA" w14:textId="77777777" w:rsidR="000733B4" w:rsidRDefault="000733B4" w:rsidP="00210075"/>
                <w:p w14:paraId="09A81A60" w14:textId="77777777" w:rsidR="000733B4" w:rsidRDefault="000733B4" w:rsidP="00210075"/>
                <w:p w14:paraId="11089085" w14:textId="77777777" w:rsidR="000733B4" w:rsidRDefault="000733B4" w:rsidP="00210075"/>
                <w:p w14:paraId="109D0846" w14:textId="77777777" w:rsidR="000733B4" w:rsidRDefault="000733B4" w:rsidP="00210075"/>
                <w:p w14:paraId="7353239E" w14:textId="77777777" w:rsidR="000733B4" w:rsidRDefault="000733B4" w:rsidP="00210075"/>
                <w:p w14:paraId="578A5B75" w14:textId="77777777" w:rsidR="000733B4" w:rsidRDefault="000733B4" w:rsidP="00210075"/>
                <w:p w14:paraId="71E38978" w14:textId="77777777" w:rsidR="000733B4" w:rsidRDefault="000733B4" w:rsidP="00210075"/>
                <w:p w14:paraId="411DA4FF" w14:textId="77777777" w:rsidR="000733B4" w:rsidRDefault="000733B4" w:rsidP="00210075"/>
                <w:p w14:paraId="294FB3C3" w14:textId="77777777" w:rsidR="000733B4" w:rsidRDefault="000733B4" w:rsidP="00210075"/>
                <w:p w14:paraId="71B0139B" w14:textId="77777777" w:rsidR="000733B4" w:rsidRDefault="000733B4" w:rsidP="00210075"/>
                <w:p w14:paraId="0AED245D" w14:textId="77777777" w:rsidR="000733B4" w:rsidRDefault="000733B4" w:rsidP="00210075"/>
                <w:p w14:paraId="4698AB6C" w14:textId="77777777" w:rsidR="000733B4" w:rsidRDefault="000733B4" w:rsidP="00210075"/>
                <w:p w14:paraId="69F52B71" w14:textId="77777777" w:rsidR="000733B4" w:rsidRDefault="000733B4" w:rsidP="00210075"/>
                <w:p w14:paraId="7D908CC0" w14:textId="77777777" w:rsidR="000733B4" w:rsidRDefault="000733B4" w:rsidP="00210075"/>
                <w:p w14:paraId="2D74A7E0" w14:textId="77777777" w:rsidR="000733B4" w:rsidRDefault="000733B4" w:rsidP="00210075"/>
                <w:p w14:paraId="6F58F53E" w14:textId="77777777" w:rsidR="000733B4" w:rsidRDefault="000733B4" w:rsidP="00210075"/>
                <w:p w14:paraId="42C5468E" w14:textId="77777777" w:rsidR="000733B4" w:rsidRDefault="000733B4" w:rsidP="00210075"/>
                <w:p w14:paraId="25309951" w14:textId="77777777" w:rsidR="000733B4" w:rsidRDefault="000733B4" w:rsidP="00210075"/>
                <w:p w14:paraId="54768933" w14:textId="77777777" w:rsidR="000733B4" w:rsidRDefault="000733B4" w:rsidP="00210075"/>
                <w:p w14:paraId="627A3C06" w14:textId="77777777" w:rsidR="000733B4" w:rsidRDefault="000733B4" w:rsidP="00210075"/>
                <w:p w14:paraId="065D8B80" w14:textId="77777777" w:rsidR="000733B4" w:rsidRDefault="000733B4" w:rsidP="00210075"/>
                <w:p w14:paraId="4DBD4E65" w14:textId="77777777" w:rsidR="000733B4" w:rsidRDefault="000733B4" w:rsidP="00210075"/>
                <w:p w14:paraId="72754890" w14:textId="77777777" w:rsidR="000733B4" w:rsidRDefault="000733B4" w:rsidP="00210075"/>
                <w:p w14:paraId="186DAE48" w14:textId="77777777" w:rsidR="000733B4" w:rsidRDefault="000733B4" w:rsidP="00210075"/>
                <w:p w14:paraId="42C3BE46" w14:textId="77777777" w:rsidR="000733B4" w:rsidRDefault="000733B4" w:rsidP="00210075"/>
                <w:p w14:paraId="6A674D28" w14:textId="77777777" w:rsidR="000733B4" w:rsidRDefault="000733B4" w:rsidP="00210075"/>
                <w:p w14:paraId="1807ED8C" w14:textId="77777777" w:rsidR="000733B4" w:rsidRDefault="000733B4" w:rsidP="00210075"/>
                <w:p w14:paraId="0330CA90" w14:textId="77777777" w:rsidR="000733B4" w:rsidRDefault="000733B4" w:rsidP="00210075"/>
                <w:p w14:paraId="01D79A5B" w14:textId="77777777" w:rsidR="000733B4" w:rsidRDefault="000733B4" w:rsidP="00210075"/>
                <w:p w14:paraId="474956B3" w14:textId="77777777" w:rsidR="000733B4" w:rsidRDefault="000733B4" w:rsidP="00210075"/>
                <w:p w14:paraId="638FDFFF" w14:textId="77777777" w:rsidR="000733B4" w:rsidRDefault="000733B4" w:rsidP="00210075"/>
                <w:p w14:paraId="21911D12" w14:textId="77777777" w:rsidR="000733B4" w:rsidRDefault="000733B4" w:rsidP="00210075"/>
                <w:p w14:paraId="5714F070" w14:textId="77777777" w:rsidR="000733B4" w:rsidRDefault="000733B4" w:rsidP="00210075"/>
                <w:p w14:paraId="5958DBAB" w14:textId="77777777" w:rsidR="000733B4" w:rsidRDefault="000733B4" w:rsidP="00210075"/>
                <w:p w14:paraId="40F006F0" w14:textId="77777777" w:rsidR="000733B4" w:rsidRDefault="000733B4" w:rsidP="00210075"/>
                <w:p w14:paraId="5346FA88" w14:textId="77777777" w:rsidR="000733B4" w:rsidRDefault="000733B4" w:rsidP="00210075"/>
                <w:p w14:paraId="650608F9" w14:textId="77777777" w:rsidR="000733B4" w:rsidRDefault="000733B4" w:rsidP="00210075"/>
                <w:p w14:paraId="339322EE" w14:textId="77777777" w:rsidR="000733B4" w:rsidRDefault="000733B4" w:rsidP="00210075"/>
                <w:p w14:paraId="2EAFE292" w14:textId="77777777" w:rsidR="000733B4" w:rsidRDefault="000733B4" w:rsidP="00210075"/>
                <w:p w14:paraId="2C93DA46" w14:textId="77777777" w:rsidR="000733B4" w:rsidRDefault="000733B4" w:rsidP="00210075"/>
                <w:p w14:paraId="3F298419" w14:textId="77777777" w:rsidR="000733B4" w:rsidRDefault="000733B4" w:rsidP="00210075"/>
                <w:p w14:paraId="36BD96AA" w14:textId="77777777" w:rsidR="000733B4" w:rsidRDefault="000733B4" w:rsidP="00210075"/>
                <w:p w14:paraId="2249BA99" w14:textId="77777777" w:rsidR="000733B4" w:rsidRDefault="000733B4" w:rsidP="00210075"/>
                <w:p w14:paraId="018833F6" w14:textId="77777777" w:rsidR="000733B4" w:rsidRDefault="000733B4" w:rsidP="00210075"/>
                <w:p w14:paraId="613E1691" w14:textId="77777777" w:rsidR="000733B4" w:rsidRDefault="000733B4" w:rsidP="00210075"/>
                <w:p w14:paraId="25F4AD58" w14:textId="77777777" w:rsidR="000733B4" w:rsidRDefault="000733B4" w:rsidP="00210075"/>
                <w:p w14:paraId="36AAC0CB" w14:textId="77777777" w:rsidR="000733B4" w:rsidRDefault="000733B4" w:rsidP="00210075"/>
                <w:p w14:paraId="4FB2EB96" w14:textId="77777777" w:rsidR="000733B4" w:rsidRDefault="000733B4" w:rsidP="00210075"/>
                <w:p w14:paraId="1E04AA0B" w14:textId="77777777" w:rsidR="000733B4" w:rsidRDefault="000733B4" w:rsidP="00210075"/>
                <w:p w14:paraId="33FC2597" w14:textId="77777777" w:rsidR="000733B4" w:rsidRDefault="000733B4" w:rsidP="00210075"/>
                <w:p w14:paraId="6B3AD12B" w14:textId="77777777" w:rsidR="000733B4" w:rsidRDefault="000733B4" w:rsidP="00210075"/>
                <w:p w14:paraId="4A774B1E" w14:textId="77777777" w:rsidR="000733B4" w:rsidRDefault="000733B4" w:rsidP="00210075"/>
                <w:p w14:paraId="5D899856" w14:textId="77777777" w:rsidR="000733B4" w:rsidRDefault="000733B4" w:rsidP="00210075"/>
                <w:p w14:paraId="02A5FE4D" w14:textId="77777777" w:rsidR="000733B4" w:rsidRDefault="000733B4" w:rsidP="00210075"/>
                <w:p w14:paraId="35198865" w14:textId="77777777" w:rsidR="000733B4" w:rsidRDefault="000733B4" w:rsidP="00210075"/>
                <w:p w14:paraId="2F925BEB" w14:textId="77777777" w:rsidR="000733B4" w:rsidRDefault="000733B4" w:rsidP="00210075"/>
                <w:p w14:paraId="1CDD0CF5" w14:textId="77777777" w:rsidR="000733B4" w:rsidRDefault="000733B4" w:rsidP="00210075"/>
                <w:p w14:paraId="6746CA86" w14:textId="77777777" w:rsidR="000733B4" w:rsidRDefault="000733B4" w:rsidP="00210075"/>
                <w:p w14:paraId="21D46760" w14:textId="77777777" w:rsidR="000733B4" w:rsidRDefault="000733B4" w:rsidP="00210075"/>
                <w:p w14:paraId="6C8E888B" w14:textId="77777777" w:rsidR="000733B4" w:rsidRDefault="000733B4" w:rsidP="00210075"/>
                <w:p w14:paraId="33191EF4" w14:textId="77777777" w:rsidR="000733B4" w:rsidRDefault="000733B4" w:rsidP="00210075"/>
                <w:p w14:paraId="65C54430" w14:textId="77777777" w:rsidR="000733B4" w:rsidRDefault="000733B4" w:rsidP="00210075"/>
                <w:p w14:paraId="5BD5E590" w14:textId="77777777" w:rsidR="000733B4" w:rsidRDefault="000733B4" w:rsidP="00210075"/>
                <w:p w14:paraId="37D4B661" w14:textId="77777777" w:rsidR="000733B4" w:rsidRDefault="000733B4" w:rsidP="00210075"/>
                <w:p w14:paraId="766584BF" w14:textId="77777777" w:rsidR="000733B4" w:rsidRDefault="000733B4" w:rsidP="00210075"/>
                <w:p w14:paraId="2FA2879A" w14:textId="77777777" w:rsidR="000733B4" w:rsidRDefault="000733B4" w:rsidP="00210075"/>
                <w:p w14:paraId="0938EE4C" w14:textId="77777777" w:rsidR="000733B4" w:rsidRDefault="000733B4" w:rsidP="00210075"/>
                <w:p w14:paraId="681A9ACB" w14:textId="77777777" w:rsidR="000733B4" w:rsidRDefault="000733B4" w:rsidP="00210075"/>
                <w:p w14:paraId="5FB15EFF" w14:textId="77777777" w:rsidR="000733B4" w:rsidRDefault="000733B4" w:rsidP="00210075"/>
                <w:p w14:paraId="32964324" w14:textId="77777777" w:rsidR="000733B4" w:rsidRDefault="000733B4" w:rsidP="00210075"/>
                <w:p w14:paraId="499A8223" w14:textId="77777777" w:rsidR="000733B4" w:rsidRDefault="000733B4" w:rsidP="00210075"/>
                <w:p w14:paraId="477F4C2F" w14:textId="77777777" w:rsidR="000733B4" w:rsidRDefault="000733B4" w:rsidP="00210075"/>
                <w:p w14:paraId="799A8E3F" w14:textId="77777777" w:rsidR="000733B4" w:rsidRDefault="000733B4" w:rsidP="00210075"/>
                <w:p w14:paraId="39500BA9" w14:textId="77777777" w:rsidR="000733B4" w:rsidRDefault="000733B4" w:rsidP="00210075"/>
                <w:p w14:paraId="4EDC2723" w14:textId="77777777" w:rsidR="000733B4" w:rsidRDefault="000733B4" w:rsidP="00210075"/>
                <w:p w14:paraId="6ED65443" w14:textId="77777777" w:rsidR="000733B4" w:rsidRDefault="000733B4" w:rsidP="00210075"/>
                <w:p w14:paraId="2F6B736B" w14:textId="77777777" w:rsidR="000733B4" w:rsidRDefault="000733B4" w:rsidP="00210075"/>
                <w:p w14:paraId="4837AB0F" w14:textId="77777777" w:rsidR="000733B4" w:rsidRDefault="000733B4" w:rsidP="00210075"/>
                <w:p w14:paraId="1AAA3A77" w14:textId="77777777" w:rsidR="000733B4" w:rsidRDefault="000733B4" w:rsidP="00210075"/>
                <w:p w14:paraId="0F919CCF" w14:textId="77777777" w:rsidR="000733B4" w:rsidRDefault="000733B4" w:rsidP="00210075"/>
                <w:p w14:paraId="60395FCE" w14:textId="77777777" w:rsidR="000733B4" w:rsidRDefault="000733B4" w:rsidP="00210075"/>
                <w:p w14:paraId="141D3AEE" w14:textId="77777777" w:rsidR="000733B4" w:rsidRDefault="000733B4" w:rsidP="00210075"/>
                <w:p w14:paraId="406A6ED0" w14:textId="77777777" w:rsidR="000733B4" w:rsidRDefault="000733B4" w:rsidP="00210075"/>
                <w:p w14:paraId="4E29FDCC" w14:textId="77777777" w:rsidR="000733B4" w:rsidRDefault="000733B4" w:rsidP="00210075"/>
                <w:p w14:paraId="3BFA6BF4" w14:textId="77777777" w:rsidR="000733B4" w:rsidRDefault="000733B4" w:rsidP="00210075"/>
                <w:p w14:paraId="110C3840" w14:textId="77777777" w:rsidR="000733B4" w:rsidRDefault="000733B4" w:rsidP="00210075"/>
                <w:p w14:paraId="1CD6A31A" w14:textId="77777777" w:rsidR="000733B4" w:rsidRDefault="000733B4" w:rsidP="00210075"/>
                <w:p w14:paraId="713BEA98" w14:textId="77777777" w:rsidR="000733B4" w:rsidRDefault="000733B4" w:rsidP="00210075"/>
                <w:p w14:paraId="22A3B45E" w14:textId="77777777" w:rsidR="000733B4" w:rsidRDefault="000733B4" w:rsidP="00210075"/>
                <w:p w14:paraId="7D4B4A65" w14:textId="77777777" w:rsidR="000733B4" w:rsidRDefault="000733B4" w:rsidP="00210075"/>
                <w:p w14:paraId="4C71F323" w14:textId="77777777" w:rsidR="000733B4" w:rsidRDefault="000733B4" w:rsidP="00210075"/>
                <w:p w14:paraId="4A8955AA" w14:textId="77777777" w:rsidR="000733B4" w:rsidRDefault="000733B4" w:rsidP="00210075"/>
                <w:p w14:paraId="11A82D55" w14:textId="77777777" w:rsidR="000733B4" w:rsidRDefault="000733B4" w:rsidP="00210075"/>
                <w:p w14:paraId="7BDFCFCC" w14:textId="77777777" w:rsidR="000733B4" w:rsidRDefault="000733B4" w:rsidP="00210075"/>
                <w:p w14:paraId="5433AE9C" w14:textId="77777777" w:rsidR="000733B4" w:rsidRDefault="000733B4" w:rsidP="00210075"/>
                <w:p w14:paraId="5DBE66EB" w14:textId="77777777" w:rsidR="000733B4" w:rsidRDefault="000733B4" w:rsidP="00210075"/>
                <w:p w14:paraId="6C7F33D0" w14:textId="77777777" w:rsidR="000733B4" w:rsidRDefault="000733B4" w:rsidP="00210075"/>
                <w:p w14:paraId="66F3A8B9" w14:textId="77777777" w:rsidR="000733B4" w:rsidRDefault="000733B4" w:rsidP="00210075"/>
                <w:p w14:paraId="2C9CAC48" w14:textId="77777777" w:rsidR="000733B4" w:rsidRDefault="000733B4" w:rsidP="00210075"/>
                <w:p w14:paraId="118A0F4A" w14:textId="77777777" w:rsidR="000733B4" w:rsidRDefault="000733B4" w:rsidP="00210075"/>
                <w:p w14:paraId="78794825" w14:textId="77777777" w:rsidR="000733B4" w:rsidRDefault="000733B4" w:rsidP="00210075"/>
                <w:p w14:paraId="5FD1B178" w14:textId="77777777" w:rsidR="000733B4" w:rsidRDefault="000733B4" w:rsidP="00210075"/>
                <w:p w14:paraId="0A923684" w14:textId="77777777" w:rsidR="000733B4" w:rsidRDefault="000733B4" w:rsidP="00210075"/>
                <w:p w14:paraId="26422B57" w14:textId="77777777" w:rsidR="000733B4" w:rsidRDefault="000733B4" w:rsidP="00210075"/>
                <w:p w14:paraId="538563B9" w14:textId="77777777" w:rsidR="000733B4" w:rsidRDefault="000733B4" w:rsidP="00210075"/>
                <w:p w14:paraId="3F4F961C" w14:textId="77777777" w:rsidR="000733B4" w:rsidRDefault="000733B4" w:rsidP="00210075"/>
                <w:p w14:paraId="6B3E8B35" w14:textId="77777777" w:rsidR="000733B4" w:rsidRDefault="000733B4" w:rsidP="00210075"/>
                <w:p w14:paraId="596F64B1" w14:textId="77777777" w:rsidR="000733B4" w:rsidRDefault="000733B4" w:rsidP="00210075"/>
                <w:p w14:paraId="2176BEA2" w14:textId="77777777" w:rsidR="000733B4" w:rsidRDefault="000733B4" w:rsidP="00210075"/>
                <w:p w14:paraId="637C08A4" w14:textId="77777777" w:rsidR="000733B4" w:rsidRDefault="000733B4" w:rsidP="00210075"/>
                <w:p w14:paraId="286479D6" w14:textId="77777777" w:rsidR="000733B4" w:rsidRDefault="000733B4" w:rsidP="00210075"/>
                <w:p w14:paraId="31A2BCB1" w14:textId="77777777" w:rsidR="000733B4" w:rsidRDefault="000733B4" w:rsidP="00210075"/>
                <w:p w14:paraId="4B2DA3BF" w14:textId="77777777" w:rsidR="000733B4" w:rsidRDefault="000733B4" w:rsidP="00210075"/>
                <w:p w14:paraId="30EFC13C" w14:textId="77777777" w:rsidR="000733B4" w:rsidRDefault="000733B4" w:rsidP="00210075"/>
                <w:p w14:paraId="78D4F562" w14:textId="77777777" w:rsidR="000733B4" w:rsidRDefault="000733B4" w:rsidP="00210075"/>
                <w:p w14:paraId="1CD6A199" w14:textId="77777777" w:rsidR="000733B4" w:rsidRDefault="000733B4" w:rsidP="00210075"/>
                <w:p w14:paraId="71021AC2" w14:textId="77777777" w:rsidR="000733B4" w:rsidRDefault="000733B4" w:rsidP="00210075"/>
                <w:p w14:paraId="78C97CCF" w14:textId="77777777" w:rsidR="000733B4" w:rsidRDefault="000733B4" w:rsidP="00210075"/>
                <w:p w14:paraId="64C6069C" w14:textId="77777777" w:rsidR="000733B4" w:rsidRDefault="000733B4" w:rsidP="00210075"/>
                <w:p w14:paraId="1BF880CA" w14:textId="77777777" w:rsidR="000733B4" w:rsidRDefault="000733B4" w:rsidP="00210075"/>
                <w:p w14:paraId="2771915D" w14:textId="77777777" w:rsidR="000733B4" w:rsidRDefault="000733B4" w:rsidP="00210075"/>
                <w:p w14:paraId="4AE2574E" w14:textId="77777777" w:rsidR="000733B4" w:rsidRDefault="000733B4" w:rsidP="00210075"/>
                <w:p w14:paraId="683C1FDA" w14:textId="77777777" w:rsidR="000733B4" w:rsidRDefault="000733B4" w:rsidP="00210075"/>
                <w:p w14:paraId="659EEA33" w14:textId="77777777" w:rsidR="000733B4" w:rsidRDefault="000733B4" w:rsidP="00210075"/>
                <w:p w14:paraId="1C8B97F9" w14:textId="77777777" w:rsidR="000733B4" w:rsidRDefault="000733B4" w:rsidP="00210075"/>
                <w:p w14:paraId="3251DF15" w14:textId="77777777" w:rsidR="000733B4" w:rsidRDefault="000733B4" w:rsidP="00210075"/>
                <w:p w14:paraId="09E8083E" w14:textId="77777777" w:rsidR="000733B4" w:rsidRDefault="000733B4" w:rsidP="00210075"/>
                <w:p w14:paraId="2590DD4F" w14:textId="77777777" w:rsidR="000733B4" w:rsidRDefault="000733B4" w:rsidP="00210075"/>
                <w:p w14:paraId="4186EEAD" w14:textId="77777777" w:rsidR="000733B4" w:rsidRDefault="000733B4" w:rsidP="00210075"/>
                <w:p w14:paraId="707F278E" w14:textId="77777777" w:rsidR="000733B4" w:rsidRDefault="000733B4" w:rsidP="00210075"/>
                <w:p w14:paraId="591D6214" w14:textId="77777777" w:rsidR="000733B4" w:rsidRDefault="000733B4" w:rsidP="00210075"/>
                <w:p w14:paraId="57487DE5" w14:textId="77777777" w:rsidR="000733B4" w:rsidRDefault="000733B4" w:rsidP="00210075"/>
                <w:p w14:paraId="131291DC" w14:textId="77777777" w:rsidR="000733B4" w:rsidRDefault="000733B4" w:rsidP="00210075"/>
                <w:p w14:paraId="4A726C54" w14:textId="77777777" w:rsidR="000733B4" w:rsidRDefault="000733B4" w:rsidP="00210075"/>
                <w:p w14:paraId="22B2B054" w14:textId="77777777" w:rsidR="000733B4" w:rsidRDefault="000733B4" w:rsidP="00210075"/>
                <w:p w14:paraId="3C2349E0" w14:textId="77777777" w:rsidR="000733B4" w:rsidRDefault="000733B4" w:rsidP="00210075"/>
                <w:p w14:paraId="30D5FB88" w14:textId="77777777" w:rsidR="000733B4" w:rsidRDefault="000733B4" w:rsidP="00210075"/>
                <w:p w14:paraId="1C1F4C20" w14:textId="77777777" w:rsidR="000733B4" w:rsidRDefault="000733B4" w:rsidP="00210075"/>
                <w:p w14:paraId="77B8388B" w14:textId="77777777" w:rsidR="000733B4" w:rsidRDefault="000733B4" w:rsidP="00210075"/>
                <w:p w14:paraId="715E334A" w14:textId="77777777" w:rsidR="000733B4" w:rsidRDefault="000733B4" w:rsidP="00210075"/>
                <w:p w14:paraId="45E29565" w14:textId="77777777" w:rsidR="000733B4" w:rsidRDefault="000733B4" w:rsidP="00210075"/>
                <w:p w14:paraId="208A12BE" w14:textId="77777777" w:rsidR="000733B4" w:rsidRDefault="000733B4" w:rsidP="00210075"/>
                <w:p w14:paraId="6BFDCEB3" w14:textId="77777777" w:rsidR="000733B4" w:rsidRDefault="000733B4" w:rsidP="00210075"/>
                <w:p w14:paraId="02EF9467" w14:textId="77777777" w:rsidR="000733B4" w:rsidRDefault="000733B4" w:rsidP="00210075"/>
                <w:p w14:paraId="3C1CF222" w14:textId="77777777" w:rsidR="000733B4" w:rsidRDefault="000733B4" w:rsidP="00210075"/>
                <w:p w14:paraId="3D81DD78" w14:textId="77777777" w:rsidR="000733B4" w:rsidRDefault="000733B4" w:rsidP="00210075"/>
                <w:p w14:paraId="3A1A0A47" w14:textId="77777777" w:rsidR="000733B4" w:rsidRDefault="000733B4" w:rsidP="00210075"/>
                <w:p w14:paraId="14091CCA" w14:textId="77777777" w:rsidR="000733B4" w:rsidRDefault="000733B4" w:rsidP="00210075"/>
                <w:p w14:paraId="3CA22070" w14:textId="77777777" w:rsidR="000733B4" w:rsidRDefault="000733B4" w:rsidP="00210075"/>
                <w:p w14:paraId="32C3453A" w14:textId="77777777" w:rsidR="000733B4" w:rsidRDefault="000733B4" w:rsidP="00210075"/>
                <w:p w14:paraId="08438210" w14:textId="77777777" w:rsidR="000733B4" w:rsidRDefault="000733B4" w:rsidP="00210075"/>
                <w:p w14:paraId="20E157F0" w14:textId="77777777" w:rsidR="000733B4" w:rsidRDefault="000733B4" w:rsidP="00210075"/>
                <w:p w14:paraId="7FF74788" w14:textId="77777777" w:rsidR="000733B4" w:rsidRDefault="000733B4" w:rsidP="00210075"/>
                <w:p w14:paraId="4C803932" w14:textId="77777777" w:rsidR="000733B4" w:rsidRDefault="000733B4" w:rsidP="00210075"/>
                <w:p w14:paraId="6E1F18B0" w14:textId="77777777" w:rsidR="000733B4" w:rsidRDefault="000733B4" w:rsidP="00210075"/>
                <w:p w14:paraId="3A031CDC" w14:textId="77777777" w:rsidR="000733B4" w:rsidRDefault="000733B4" w:rsidP="00210075"/>
                <w:p w14:paraId="247706C1" w14:textId="77777777" w:rsidR="000733B4" w:rsidRDefault="000733B4" w:rsidP="00210075"/>
                <w:p w14:paraId="054AE3FF" w14:textId="77777777" w:rsidR="000733B4" w:rsidRDefault="000733B4" w:rsidP="00210075"/>
                <w:p w14:paraId="251964DC" w14:textId="77777777" w:rsidR="000733B4" w:rsidRDefault="000733B4" w:rsidP="00210075"/>
                <w:p w14:paraId="5A3F20BD" w14:textId="77777777" w:rsidR="000733B4" w:rsidRDefault="000733B4" w:rsidP="00210075"/>
                <w:p w14:paraId="42D7E42D" w14:textId="77777777" w:rsidR="000733B4" w:rsidRDefault="000733B4" w:rsidP="00210075"/>
                <w:p w14:paraId="6F59734D" w14:textId="77777777" w:rsidR="000733B4" w:rsidRDefault="000733B4" w:rsidP="00210075"/>
                <w:p w14:paraId="55A952D3" w14:textId="77777777" w:rsidR="000733B4" w:rsidRDefault="000733B4" w:rsidP="00210075"/>
                <w:p w14:paraId="5BDB3A3F" w14:textId="77777777" w:rsidR="000733B4" w:rsidRDefault="000733B4" w:rsidP="00210075"/>
                <w:p w14:paraId="04567BAD" w14:textId="77777777" w:rsidR="000733B4" w:rsidRDefault="000733B4" w:rsidP="00210075"/>
                <w:p w14:paraId="04D347D6" w14:textId="77777777" w:rsidR="000733B4" w:rsidRDefault="000733B4" w:rsidP="00210075"/>
                <w:p w14:paraId="387781C2" w14:textId="77777777" w:rsidR="000733B4" w:rsidRDefault="000733B4" w:rsidP="00210075"/>
                <w:p w14:paraId="5BB9BEF9" w14:textId="77777777" w:rsidR="000733B4" w:rsidRDefault="000733B4" w:rsidP="00210075"/>
                <w:p w14:paraId="7FE04BF1" w14:textId="77777777" w:rsidR="000733B4" w:rsidRDefault="000733B4" w:rsidP="00210075"/>
                <w:p w14:paraId="5ACE558F" w14:textId="77777777" w:rsidR="000733B4" w:rsidRDefault="000733B4" w:rsidP="00210075"/>
                <w:p w14:paraId="38B53647" w14:textId="77777777" w:rsidR="000733B4" w:rsidRDefault="000733B4" w:rsidP="00210075"/>
                <w:p w14:paraId="1AF007C7" w14:textId="77777777" w:rsidR="000733B4" w:rsidRDefault="000733B4" w:rsidP="00210075"/>
                <w:p w14:paraId="056729CC" w14:textId="77777777" w:rsidR="000733B4" w:rsidRDefault="000733B4" w:rsidP="00210075"/>
                <w:p w14:paraId="61BB3C0B" w14:textId="77777777" w:rsidR="000733B4" w:rsidRDefault="000733B4" w:rsidP="00210075"/>
                <w:p w14:paraId="66FB5007" w14:textId="77777777" w:rsidR="000733B4" w:rsidRDefault="000733B4" w:rsidP="00210075"/>
                <w:p w14:paraId="523A1B2C" w14:textId="77777777" w:rsidR="000733B4" w:rsidRDefault="000733B4" w:rsidP="00210075"/>
                <w:p w14:paraId="1A313FC7" w14:textId="77777777" w:rsidR="000733B4" w:rsidRDefault="000733B4" w:rsidP="00210075"/>
                <w:p w14:paraId="6E687222" w14:textId="77777777" w:rsidR="000733B4" w:rsidRDefault="000733B4" w:rsidP="00210075"/>
                <w:p w14:paraId="37EF6F13" w14:textId="77777777" w:rsidR="000733B4" w:rsidRDefault="000733B4" w:rsidP="00210075"/>
                <w:p w14:paraId="7784F4F4" w14:textId="77777777" w:rsidR="000733B4" w:rsidRDefault="000733B4" w:rsidP="00210075"/>
                <w:p w14:paraId="42B638AA" w14:textId="77777777" w:rsidR="000733B4" w:rsidRDefault="000733B4" w:rsidP="00210075"/>
                <w:p w14:paraId="63A8ADB1" w14:textId="77777777" w:rsidR="000733B4" w:rsidRDefault="000733B4" w:rsidP="00210075"/>
                <w:p w14:paraId="591C5AA2" w14:textId="77777777" w:rsidR="000733B4" w:rsidRDefault="000733B4" w:rsidP="00210075"/>
                <w:p w14:paraId="2FCDD1F1" w14:textId="77777777" w:rsidR="000733B4" w:rsidRDefault="000733B4" w:rsidP="00210075"/>
                <w:p w14:paraId="05FBE345" w14:textId="77777777" w:rsidR="000733B4" w:rsidRDefault="000733B4" w:rsidP="00210075"/>
                <w:p w14:paraId="2B4A83F1" w14:textId="77777777" w:rsidR="000733B4" w:rsidRDefault="000733B4" w:rsidP="00210075"/>
                <w:p w14:paraId="64B47F07" w14:textId="77777777" w:rsidR="000733B4" w:rsidRDefault="000733B4" w:rsidP="00210075"/>
                <w:p w14:paraId="7B7A1E82" w14:textId="77777777" w:rsidR="000733B4" w:rsidRDefault="000733B4" w:rsidP="00210075"/>
                <w:p w14:paraId="16F161CE" w14:textId="77777777" w:rsidR="000733B4" w:rsidRDefault="000733B4" w:rsidP="00210075"/>
                <w:p w14:paraId="4541E9FC" w14:textId="77777777" w:rsidR="000733B4" w:rsidRDefault="000733B4" w:rsidP="00210075"/>
                <w:p w14:paraId="0CBA53B3" w14:textId="77777777" w:rsidR="000733B4" w:rsidRDefault="000733B4" w:rsidP="00210075"/>
                <w:p w14:paraId="6329A3C3" w14:textId="77777777" w:rsidR="000733B4" w:rsidRDefault="000733B4" w:rsidP="00210075"/>
                <w:p w14:paraId="4F7C5059" w14:textId="77777777" w:rsidR="000733B4" w:rsidRDefault="000733B4" w:rsidP="00210075"/>
                <w:p w14:paraId="6F233E5F" w14:textId="77777777" w:rsidR="000733B4" w:rsidRDefault="000733B4" w:rsidP="00210075"/>
                <w:p w14:paraId="361CACC3" w14:textId="77777777" w:rsidR="000733B4" w:rsidRDefault="000733B4" w:rsidP="00210075"/>
                <w:p w14:paraId="051C7E33" w14:textId="77777777" w:rsidR="000733B4" w:rsidRDefault="000733B4" w:rsidP="00210075"/>
                <w:p w14:paraId="31221756" w14:textId="77777777" w:rsidR="000733B4" w:rsidRDefault="000733B4" w:rsidP="00210075"/>
                <w:p w14:paraId="03E6098D" w14:textId="77777777" w:rsidR="000733B4" w:rsidRDefault="000733B4" w:rsidP="00210075"/>
                <w:p w14:paraId="2B090864" w14:textId="77777777" w:rsidR="000733B4" w:rsidRDefault="000733B4" w:rsidP="00210075"/>
                <w:p w14:paraId="1493B794" w14:textId="77777777" w:rsidR="000733B4" w:rsidRDefault="000733B4" w:rsidP="00210075"/>
                <w:p w14:paraId="01F654AD" w14:textId="77777777" w:rsidR="000733B4" w:rsidRDefault="000733B4" w:rsidP="00210075"/>
                <w:p w14:paraId="621B3541" w14:textId="77777777" w:rsidR="000733B4" w:rsidRDefault="000733B4" w:rsidP="00210075"/>
                <w:p w14:paraId="48D6F899" w14:textId="77777777" w:rsidR="000733B4" w:rsidRDefault="000733B4" w:rsidP="00210075"/>
                <w:p w14:paraId="7A0BEB55" w14:textId="77777777" w:rsidR="000733B4" w:rsidRDefault="000733B4" w:rsidP="00210075"/>
                <w:p w14:paraId="36500F58" w14:textId="77777777" w:rsidR="000733B4" w:rsidRDefault="000733B4" w:rsidP="00210075"/>
                <w:p w14:paraId="3869795D" w14:textId="77777777" w:rsidR="000733B4" w:rsidRDefault="000733B4" w:rsidP="00210075"/>
                <w:p w14:paraId="4161A8D2" w14:textId="77777777" w:rsidR="000733B4" w:rsidRDefault="000733B4" w:rsidP="00210075"/>
                <w:p w14:paraId="5A96576E" w14:textId="77777777" w:rsidR="000733B4" w:rsidRDefault="000733B4" w:rsidP="00210075"/>
                <w:p w14:paraId="54A4FA51" w14:textId="77777777" w:rsidR="000733B4" w:rsidRDefault="000733B4" w:rsidP="00210075"/>
                <w:p w14:paraId="5823C9B8" w14:textId="77777777" w:rsidR="000733B4" w:rsidRDefault="000733B4" w:rsidP="00210075"/>
                <w:p w14:paraId="6FFE7EF1" w14:textId="77777777" w:rsidR="000733B4" w:rsidRDefault="000733B4" w:rsidP="00210075"/>
                <w:p w14:paraId="1158E15C" w14:textId="77777777" w:rsidR="000733B4" w:rsidRDefault="000733B4" w:rsidP="00210075"/>
                <w:p w14:paraId="19CA3900" w14:textId="77777777" w:rsidR="000733B4" w:rsidRDefault="000733B4" w:rsidP="00210075"/>
                <w:p w14:paraId="7DF97FC6" w14:textId="77777777" w:rsidR="000733B4" w:rsidRDefault="000733B4" w:rsidP="00210075"/>
                <w:p w14:paraId="67A7D9C5" w14:textId="77777777" w:rsidR="000733B4" w:rsidRDefault="000733B4" w:rsidP="00210075"/>
                <w:p w14:paraId="2D5A4ABC" w14:textId="77777777" w:rsidR="000733B4" w:rsidRDefault="000733B4" w:rsidP="00210075"/>
                <w:p w14:paraId="7BF1E4E9" w14:textId="77777777" w:rsidR="000733B4" w:rsidRDefault="000733B4" w:rsidP="00210075"/>
                <w:p w14:paraId="09E7BDF4" w14:textId="77777777" w:rsidR="000733B4" w:rsidRDefault="000733B4" w:rsidP="00210075"/>
                <w:p w14:paraId="1A6EDE22" w14:textId="77777777" w:rsidR="000733B4" w:rsidRDefault="000733B4" w:rsidP="00210075"/>
                <w:p w14:paraId="2A4C8370" w14:textId="77777777" w:rsidR="000733B4" w:rsidRDefault="000733B4" w:rsidP="00210075"/>
                <w:p w14:paraId="545B254C" w14:textId="77777777" w:rsidR="000733B4" w:rsidRDefault="000733B4" w:rsidP="00210075"/>
                <w:p w14:paraId="47B2A4A2" w14:textId="77777777" w:rsidR="000733B4" w:rsidRDefault="000733B4" w:rsidP="00210075"/>
                <w:p w14:paraId="2B62B464" w14:textId="77777777" w:rsidR="000733B4" w:rsidRDefault="000733B4" w:rsidP="00210075"/>
                <w:p w14:paraId="04AF3C7E" w14:textId="77777777" w:rsidR="000733B4" w:rsidRDefault="000733B4" w:rsidP="00210075"/>
                <w:p w14:paraId="51B07148" w14:textId="77777777" w:rsidR="000733B4" w:rsidRDefault="000733B4" w:rsidP="00210075"/>
                <w:p w14:paraId="78F6CA3E" w14:textId="77777777" w:rsidR="000733B4" w:rsidRDefault="000733B4" w:rsidP="00210075"/>
                <w:p w14:paraId="2EB9ACBA" w14:textId="77777777" w:rsidR="000733B4" w:rsidRDefault="000733B4" w:rsidP="00210075"/>
                <w:p w14:paraId="24242D52" w14:textId="77777777" w:rsidR="000733B4" w:rsidRDefault="000733B4" w:rsidP="00210075"/>
                <w:p w14:paraId="1AEB5CC9" w14:textId="77777777" w:rsidR="000733B4" w:rsidRDefault="000733B4" w:rsidP="00210075"/>
                <w:p w14:paraId="5253551F" w14:textId="77777777" w:rsidR="000733B4" w:rsidRDefault="000733B4" w:rsidP="00210075"/>
                <w:p w14:paraId="61F578C0" w14:textId="77777777" w:rsidR="000733B4" w:rsidRDefault="000733B4" w:rsidP="00210075"/>
                <w:p w14:paraId="21264C92" w14:textId="77777777" w:rsidR="000733B4" w:rsidRDefault="000733B4" w:rsidP="00210075"/>
                <w:p w14:paraId="55544951" w14:textId="77777777" w:rsidR="000733B4" w:rsidRDefault="000733B4" w:rsidP="00210075"/>
                <w:p w14:paraId="1D8D7ED2" w14:textId="77777777" w:rsidR="000733B4" w:rsidRDefault="000733B4" w:rsidP="00210075"/>
                <w:p w14:paraId="58470253" w14:textId="77777777" w:rsidR="000733B4" w:rsidRDefault="000733B4" w:rsidP="00210075"/>
                <w:p w14:paraId="3731014B" w14:textId="77777777" w:rsidR="000733B4" w:rsidRDefault="000733B4" w:rsidP="00210075"/>
                <w:p w14:paraId="6E0B7D99" w14:textId="77777777" w:rsidR="000733B4" w:rsidRDefault="000733B4" w:rsidP="00210075"/>
                <w:p w14:paraId="49DE513D" w14:textId="77777777" w:rsidR="000733B4" w:rsidRDefault="000733B4" w:rsidP="00210075"/>
                <w:p w14:paraId="70DF7855" w14:textId="77777777" w:rsidR="000733B4" w:rsidRDefault="000733B4" w:rsidP="00210075"/>
                <w:p w14:paraId="481859A7" w14:textId="77777777" w:rsidR="000733B4" w:rsidRDefault="000733B4" w:rsidP="00210075"/>
                <w:p w14:paraId="69343069" w14:textId="77777777" w:rsidR="000733B4" w:rsidRDefault="000733B4" w:rsidP="00210075"/>
                <w:p w14:paraId="123216B2" w14:textId="77777777" w:rsidR="000733B4" w:rsidRDefault="000733B4" w:rsidP="00210075"/>
                <w:p w14:paraId="269D6962" w14:textId="77777777" w:rsidR="000733B4" w:rsidRDefault="000733B4" w:rsidP="00210075"/>
                <w:p w14:paraId="7FE08959" w14:textId="77777777" w:rsidR="000733B4" w:rsidRDefault="000733B4" w:rsidP="00210075"/>
                <w:p w14:paraId="640216BD" w14:textId="77777777" w:rsidR="000733B4" w:rsidRDefault="000733B4" w:rsidP="00210075"/>
                <w:p w14:paraId="3F2F30CB" w14:textId="77777777" w:rsidR="000733B4" w:rsidRDefault="000733B4" w:rsidP="00210075"/>
                <w:p w14:paraId="106FB750" w14:textId="77777777" w:rsidR="000733B4" w:rsidRDefault="000733B4" w:rsidP="00210075"/>
                <w:p w14:paraId="28D82A31" w14:textId="77777777" w:rsidR="000733B4" w:rsidRDefault="000733B4" w:rsidP="00210075"/>
                <w:p w14:paraId="07D76123" w14:textId="77777777" w:rsidR="000733B4" w:rsidRDefault="000733B4" w:rsidP="00210075"/>
                <w:p w14:paraId="6CB62C31" w14:textId="77777777" w:rsidR="000733B4" w:rsidRDefault="000733B4" w:rsidP="00210075"/>
                <w:p w14:paraId="23CA41A6" w14:textId="77777777" w:rsidR="000733B4" w:rsidRDefault="000733B4" w:rsidP="00210075"/>
                <w:p w14:paraId="21453BDF" w14:textId="77777777" w:rsidR="000733B4" w:rsidRDefault="000733B4" w:rsidP="00210075"/>
                <w:p w14:paraId="7816A72F" w14:textId="77777777" w:rsidR="000733B4" w:rsidRDefault="000733B4" w:rsidP="00210075"/>
                <w:p w14:paraId="1818B9BA" w14:textId="77777777" w:rsidR="000733B4" w:rsidRDefault="000733B4" w:rsidP="00210075"/>
                <w:p w14:paraId="0799CD98" w14:textId="77777777" w:rsidR="000733B4" w:rsidRDefault="000733B4" w:rsidP="00210075"/>
                <w:p w14:paraId="3270FC76" w14:textId="77777777" w:rsidR="000733B4" w:rsidRDefault="000733B4" w:rsidP="00210075"/>
                <w:p w14:paraId="33921635" w14:textId="77777777" w:rsidR="000733B4" w:rsidRDefault="000733B4" w:rsidP="00210075"/>
                <w:p w14:paraId="066AB2D8" w14:textId="77777777" w:rsidR="000733B4" w:rsidRDefault="000733B4" w:rsidP="00210075"/>
                <w:p w14:paraId="465BB5CD" w14:textId="77777777" w:rsidR="000733B4" w:rsidRDefault="000733B4" w:rsidP="00210075"/>
                <w:p w14:paraId="475A4F31" w14:textId="77777777" w:rsidR="000733B4" w:rsidRDefault="000733B4" w:rsidP="00210075"/>
                <w:p w14:paraId="6E9CDCD8" w14:textId="77777777" w:rsidR="000733B4" w:rsidRDefault="000733B4" w:rsidP="00210075"/>
                <w:p w14:paraId="12D146B4" w14:textId="77777777" w:rsidR="000733B4" w:rsidRDefault="000733B4" w:rsidP="00210075"/>
                <w:p w14:paraId="0192212A" w14:textId="77777777" w:rsidR="000733B4" w:rsidRDefault="000733B4" w:rsidP="00210075"/>
                <w:p w14:paraId="5E0EFD75" w14:textId="77777777" w:rsidR="000733B4" w:rsidRDefault="000733B4" w:rsidP="00210075"/>
                <w:p w14:paraId="001E4A00" w14:textId="77777777" w:rsidR="000733B4" w:rsidRDefault="000733B4" w:rsidP="00210075"/>
                <w:p w14:paraId="25098E6F" w14:textId="77777777" w:rsidR="000733B4" w:rsidRDefault="000733B4" w:rsidP="00210075"/>
                <w:p w14:paraId="7AAA0726" w14:textId="77777777" w:rsidR="000733B4" w:rsidRDefault="000733B4" w:rsidP="00210075"/>
                <w:p w14:paraId="67E12853" w14:textId="77777777" w:rsidR="000733B4" w:rsidRDefault="000733B4" w:rsidP="00210075"/>
                <w:p w14:paraId="43D4EB2B" w14:textId="77777777" w:rsidR="000733B4" w:rsidRDefault="000733B4" w:rsidP="00210075"/>
                <w:p w14:paraId="5A4EA37E" w14:textId="77777777" w:rsidR="000733B4" w:rsidRDefault="000733B4" w:rsidP="00210075"/>
                <w:p w14:paraId="15E2EE92" w14:textId="77777777" w:rsidR="000733B4" w:rsidRDefault="000733B4" w:rsidP="00210075"/>
                <w:p w14:paraId="3DE709B1" w14:textId="77777777" w:rsidR="000733B4" w:rsidRDefault="000733B4" w:rsidP="00210075"/>
                <w:p w14:paraId="636B9D0C" w14:textId="77777777" w:rsidR="000733B4" w:rsidRDefault="000733B4" w:rsidP="00210075"/>
                <w:p w14:paraId="3274B5B8" w14:textId="77777777" w:rsidR="000733B4" w:rsidRDefault="000733B4" w:rsidP="00210075"/>
                <w:p w14:paraId="426C1DF3" w14:textId="77777777" w:rsidR="000733B4" w:rsidRDefault="000733B4" w:rsidP="00210075"/>
                <w:p w14:paraId="48C5BF67" w14:textId="77777777" w:rsidR="000733B4" w:rsidRDefault="000733B4" w:rsidP="00210075"/>
                <w:p w14:paraId="654CC13C" w14:textId="77777777" w:rsidR="000733B4" w:rsidRDefault="000733B4" w:rsidP="00210075"/>
                <w:p w14:paraId="4C9E0D70" w14:textId="77777777" w:rsidR="000733B4" w:rsidRDefault="000733B4" w:rsidP="00210075"/>
                <w:p w14:paraId="66765814" w14:textId="77777777" w:rsidR="000733B4" w:rsidRDefault="000733B4" w:rsidP="00210075"/>
                <w:p w14:paraId="651DE1A9" w14:textId="77777777" w:rsidR="000733B4" w:rsidRDefault="000733B4" w:rsidP="00210075"/>
                <w:p w14:paraId="46670DE6" w14:textId="77777777" w:rsidR="000733B4" w:rsidRDefault="000733B4" w:rsidP="00210075"/>
                <w:p w14:paraId="7A8D13E8" w14:textId="77777777" w:rsidR="000733B4" w:rsidRDefault="000733B4" w:rsidP="00210075"/>
                <w:p w14:paraId="1141A5F1" w14:textId="77777777" w:rsidR="000733B4" w:rsidRDefault="000733B4" w:rsidP="00210075"/>
                <w:p w14:paraId="1E87CF5E" w14:textId="77777777" w:rsidR="000733B4" w:rsidRDefault="000733B4" w:rsidP="00210075"/>
                <w:p w14:paraId="5B2B0132" w14:textId="77777777" w:rsidR="000733B4" w:rsidRDefault="000733B4" w:rsidP="00210075"/>
                <w:p w14:paraId="1BD9AFE9" w14:textId="77777777" w:rsidR="000733B4" w:rsidRDefault="000733B4" w:rsidP="00210075"/>
                <w:p w14:paraId="093E41D5" w14:textId="77777777" w:rsidR="000733B4" w:rsidRDefault="000733B4" w:rsidP="00210075"/>
                <w:p w14:paraId="34704718" w14:textId="77777777" w:rsidR="000733B4" w:rsidRDefault="000733B4" w:rsidP="00210075"/>
                <w:p w14:paraId="52643ED5" w14:textId="77777777" w:rsidR="000733B4" w:rsidRDefault="000733B4" w:rsidP="00210075"/>
                <w:p w14:paraId="6ACB466C" w14:textId="77777777" w:rsidR="000733B4" w:rsidRDefault="000733B4" w:rsidP="00210075"/>
                <w:p w14:paraId="13597D4C" w14:textId="77777777" w:rsidR="000733B4" w:rsidRDefault="000733B4" w:rsidP="00210075"/>
                <w:p w14:paraId="6B287AFD" w14:textId="77777777" w:rsidR="000733B4" w:rsidRDefault="000733B4" w:rsidP="00210075"/>
                <w:p w14:paraId="0B032676" w14:textId="77777777" w:rsidR="000733B4" w:rsidRDefault="000733B4" w:rsidP="00210075"/>
                <w:p w14:paraId="12E73BBC" w14:textId="77777777" w:rsidR="000733B4" w:rsidRDefault="000733B4" w:rsidP="00210075"/>
                <w:p w14:paraId="4BEB5DFC" w14:textId="77777777" w:rsidR="000733B4" w:rsidRDefault="000733B4" w:rsidP="00210075"/>
                <w:p w14:paraId="1F81595A" w14:textId="77777777" w:rsidR="000733B4" w:rsidRDefault="000733B4" w:rsidP="00210075"/>
                <w:p w14:paraId="404D8C24" w14:textId="77777777" w:rsidR="000733B4" w:rsidRDefault="000733B4" w:rsidP="00210075"/>
                <w:p w14:paraId="7A060EA0" w14:textId="77777777" w:rsidR="000733B4" w:rsidRDefault="000733B4" w:rsidP="00210075"/>
                <w:p w14:paraId="556C1040" w14:textId="77777777" w:rsidR="000733B4" w:rsidRDefault="000733B4" w:rsidP="00210075"/>
                <w:p w14:paraId="2DB85878" w14:textId="77777777" w:rsidR="000733B4" w:rsidRDefault="000733B4" w:rsidP="00210075"/>
                <w:p w14:paraId="1426B8AE" w14:textId="77777777" w:rsidR="000733B4" w:rsidRDefault="000733B4" w:rsidP="00210075"/>
                <w:p w14:paraId="2C87B0D2" w14:textId="77777777" w:rsidR="000733B4" w:rsidRDefault="000733B4" w:rsidP="00210075"/>
                <w:p w14:paraId="6C97384F" w14:textId="77777777" w:rsidR="000733B4" w:rsidRDefault="000733B4" w:rsidP="00210075"/>
                <w:p w14:paraId="00582E9B" w14:textId="77777777" w:rsidR="000733B4" w:rsidRDefault="000733B4" w:rsidP="00210075"/>
                <w:p w14:paraId="5200A62E" w14:textId="77777777" w:rsidR="000733B4" w:rsidRDefault="000733B4" w:rsidP="00210075"/>
                <w:p w14:paraId="7DF4238D" w14:textId="77777777" w:rsidR="000733B4" w:rsidRDefault="000733B4" w:rsidP="00210075"/>
                <w:p w14:paraId="1A04D595" w14:textId="77777777" w:rsidR="000733B4" w:rsidRDefault="000733B4" w:rsidP="00210075"/>
                <w:p w14:paraId="46826442" w14:textId="77777777" w:rsidR="000733B4" w:rsidRDefault="000733B4" w:rsidP="00210075"/>
                <w:p w14:paraId="134D1B7C" w14:textId="77777777" w:rsidR="000733B4" w:rsidRDefault="000733B4" w:rsidP="00210075"/>
                <w:p w14:paraId="10241FEB" w14:textId="77777777" w:rsidR="000733B4" w:rsidRDefault="000733B4" w:rsidP="00210075"/>
                <w:p w14:paraId="54E932DE" w14:textId="77777777" w:rsidR="000733B4" w:rsidRDefault="000733B4" w:rsidP="00210075"/>
                <w:p w14:paraId="115146D8" w14:textId="77777777" w:rsidR="000733B4" w:rsidRDefault="000733B4" w:rsidP="00210075"/>
                <w:p w14:paraId="761777ED" w14:textId="77777777" w:rsidR="000733B4" w:rsidRDefault="000733B4" w:rsidP="00210075"/>
                <w:p w14:paraId="7D60A66C" w14:textId="77777777" w:rsidR="000733B4" w:rsidRDefault="000733B4" w:rsidP="00210075"/>
                <w:p w14:paraId="7FDD69A7" w14:textId="77777777" w:rsidR="000733B4" w:rsidRDefault="000733B4" w:rsidP="00210075"/>
                <w:p w14:paraId="6C2B2593" w14:textId="77777777" w:rsidR="000733B4" w:rsidRDefault="000733B4" w:rsidP="00210075"/>
                <w:p w14:paraId="4E4D669F" w14:textId="77777777" w:rsidR="000733B4" w:rsidRDefault="000733B4" w:rsidP="00210075"/>
                <w:p w14:paraId="0A66C319" w14:textId="77777777" w:rsidR="000733B4" w:rsidRDefault="000733B4" w:rsidP="00210075"/>
                <w:p w14:paraId="235747B0" w14:textId="77777777" w:rsidR="000733B4" w:rsidRDefault="000733B4" w:rsidP="00210075"/>
                <w:p w14:paraId="6665E7DA" w14:textId="77777777" w:rsidR="000733B4" w:rsidRDefault="000733B4" w:rsidP="00210075"/>
                <w:p w14:paraId="6E7C89E2" w14:textId="77777777" w:rsidR="000733B4" w:rsidRDefault="000733B4" w:rsidP="00210075"/>
                <w:p w14:paraId="3AC28E53" w14:textId="77777777" w:rsidR="000733B4" w:rsidRDefault="000733B4" w:rsidP="00210075"/>
                <w:p w14:paraId="54DADD4B" w14:textId="77777777" w:rsidR="000733B4" w:rsidRDefault="000733B4" w:rsidP="00210075"/>
                <w:p w14:paraId="6B686999" w14:textId="77777777" w:rsidR="000733B4" w:rsidRDefault="000733B4" w:rsidP="00210075"/>
                <w:p w14:paraId="1FA80D3E" w14:textId="77777777" w:rsidR="000733B4" w:rsidRDefault="000733B4" w:rsidP="00210075"/>
                <w:p w14:paraId="0D10C457" w14:textId="77777777" w:rsidR="000733B4" w:rsidRDefault="000733B4" w:rsidP="00210075"/>
                <w:p w14:paraId="5748F5A7" w14:textId="77777777" w:rsidR="000733B4" w:rsidRDefault="000733B4" w:rsidP="00210075"/>
                <w:p w14:paraId="2504DC6A" w14:textId="77777777" w:rsidR="000733B4" w:rsidRDefault="000733B4" w:rsidP="00210075"/>
                <w:p w14:paraId="468892B1" w14:textId="77777777" w:rsidR="000733B4" w:rsidRDefault="000733B4" w:rsidP="00210075"/>
                <w:p w14:paraId="00707562" w14:textId="77777777" w:rsidR="000733B4" w:rsidRDefault="000733B4" w:rsidP="00210075"/>
                <w:p w14:paraId="7553E559" w14:textId="77777777" w:rsidR="000733B4" w:rsidRDefault="000733B4" w:rsidP="00210075"/>
                <w:p w14:paraId="2E9282BE" w14:textId="77777777" w:rsidR="000733B4" w:rsidRDefault="000733B4" w:rsidP="00210075"/>
                <w:p w14:paraId="45AE7855" w14:textId="77777777" w:rsidR="000733B4" w:rsidRDefault="000733B4" w:rsidP="00210075"/>
                <w:p w14:paraId="514B2F64" w14:textId="77777777" w:rsidR="000733B4" w:rsidRDefault="000733B4" w:rsidP="00210075"/>
                <w:p w14:paraId="4C65F95A" w14:textId="77777777" w:rsidR="000733B4" w:rsidRDefault="000733B4" w:rsidP="00210075"/>
                <w:p w14:paraId="7F1BCC5B" w14:textId="77777777" w:rsidR="000733B4" w:rsidRDefault="000733B4" w:rsidP="00210075"/>
                <w:p w14:paraId="687BB704" w14:textId="77777777" w:rsidR="000733B4" w:rsidRDefault="000733B4" w:rsidP="00210075"/>
                <w:p w14:paraId="6D290D4F" w14:textId="77777777" w:rsidR="000733B4" w:rsidRDefault="000733B4" w:rsidP="00210075"/>
                <w:p w14:paraId="5AF08F60" w14:textId="77777777" w:rsidR="000733B4" w:rsidRDefault="000733B4" w:rsidP="00210075"/>
                <w:p w14:paraId="59B9437E" w14:textId="77777777" w:rsidR="000733B4" w:rsidRDefault="000733B4" w:rsidP="00210075"/>
                <w:p w14:paraId="335F2F03" w14:textId="77777777" w:rsidR="000733B4" w:rsidRDefault="000733B4" w:rsidP="00210075"/>
                <w:p w14:paraId="659B51B1" w14:textId="77777777" w:rsidR="000733B4" w:rsidRDefault="000733B4" w:rsidP="00210075"/>
                <w:p w14:paraId="1299D7B5" w14:textId="77777777" w:rsidR="000733B4" w:rsidRDefault="000733B4" w:rsidP="00210075"/>
                <w:p w14:paraId="32F4FD84" w14:textId="77777777" w:rsidR="000733B4" w:rsidRDefault="000733B4" w:rsidP="00210075"/>
                <w:p w14:paraId="7BAE84B8" w14:textId="77777777" w:rsidR="000733B4" w:rsidRDefault="000733B4" w:rsidP="00210075"/>
                <w:p w14:paraId="712689E4" w14:textId="77777777" w:rsidR="000733B4" w:rsidRDefault="000733B4" w:rsidP="00210075"/>
                <w:p w14:paraId="6E84E430" w14:textId="77777777" w:rsidR="000733B4" w:rsidRDefault="000733B4" w:rsidP="00210075"/>
                <w:p w14:paraId="7B330915" w14:textId="77777777" w:rsidR="000733B4" w:rsidRDefault="000733B4" w:rsidP="00210075"/>
                <w:p w14:paraId="6FF07060" w14:textId="77777777" w:rsidR="000733B4" w:rsidRDefault="000733B4" w:rsidP="00210075"/>
                <w:p w14:paraId="7613F58D" w14:textId="77777777" w:rsidR="000733B4" w:rsidRDefault="000733B4" w:rsidP="00210075"/>
                <w:p w14:paraId="76C02AF7" w14:textId="77777777" w:rsidR="000733B4" w:rsidRDefault="000733B4" w:rsidP="00210075"/>
                <w:p w14:paraId="453D329A" w14:textId="77777777" w:rsidR="000733B4" w:rsidRDefault="000733B4" w:rsidP="00210075"/>
                <w:p w14:paraId="57CB14F0" w14:textId="77777777" w:rsidR="000733B4" w:rsidRDefault="000733B4" w:rsidP="00210075"/>
                <w:p w14:paraId="24EF109C" w14:textId="77777777" w:rsidR="000733B4" w:rsidRDefault="000733B4" w:rsidP="00210075"/>
                <w:p w14:paraId="025CE6D9" w14:textId="77777777" w:rsidR="000733B4" w:rsidRDefault="000733B4" w:rsidP="00210075"/>
                <w:p w14:paraId="4110D2D2" w14:textId="77777777" w:rsidR="000733B4" w:rsidRDefault="000733B4" w:rsidP="00210075"/>
                <w:p w14:paraId="3D74A0C7" w14:textId="77777777" w:rsidR="000733B4" w:rsidRDefault="000733B4" w:rsidP="00210075"/>
                <w:p w14:paraId="3E48BEA5" w14:textId="77777777" w:rsidR="000733B4" w:rsidRDefault="000733B4" w:rsidP="00210075"/>
                <w:p w14:paraId="07C69D4E" w14:textId="77777777" w:rsidR="000733B4" w:rsidRDefault="000733B4" w:rsidP="00210075"/>
                <w:p w14:paraId="698D793F" w14:textId="77777777" w:rsidR="000733B4" w:rsidRDefault="000733B4" w:rsidP="00210075"/>
                <w:p w14:paraId="737163C3" w14:textId="77777777" w:rsidR="000733B4" w:rsidRDefault="000733B4" w:rsidP="00210075"/>
                <w:p w14:paraId="600D3609" w14:textId="77777777" w:rsidR="000733B4" w:rsidRDefault="000733B4" w:rsidP="00210075"/>
                <w:p w14:paraId="75DEDD65" w14:textId="77777777" w:rsidR="000733B4" w:rsidRDefault="000733B4" w:rsidP="00210075"/>
                <w:p w14:paraId="01E05BA3" w14:textId="77777777" w:rsidR="000733B4" w:rsidRDefault="000733B4" w:rsidP="00210075"/>
                <w:p w14:paraId="17283E14" w14:textId="77777777" w:rsidR="000733B4" w:rsidRDefault="000733B4" w:rsidP="00210075"/>
                <w:p w14:paraId="7DE25224" w14:textId="77777777" w:rsidR="000733B4" w:rsidRDefault="000733B4" w:rsidP="00210075"/>
                <w:p w14:paraId="6E762DDB" w14:textId="77777777" w:rsidR="000733B4" w:rsidRDefault="000733B4" w:rsidP="00210075"/>
                <w:p w14:paraId="46CA1149" w14:textId="77777777" w:rsidR="000733B4" w:rsidRDefault="000733B4" w:rsidP="00210075"/>
                <w:p w14:paraId="5105F88F" w14:textId="77777777" w:rsidR="000733B4" w:rsidRDefault="000733B4" w:rsidP="00210075"/>
                <w:p w14:paraId="6D1D5406" w14:textId="77777777" w:rsidR="000733B4" w:rsidRDefault="000733B4" w:rsidP="00210075"/>
                <w:p w14:paraId="192D4E5D" w14:textId="77777777" w:rsidR="000733B4" w:rsidRDefault="000733B4" w:rsidP="00210075"/>
                <w:p w14:paraId="7A23F3B7" w14:textId="77777777" w:rsidR="000733B4" w:rsidRDefault="000733B4" w:rsidP="00210075"/>
                <w:p w14:paraId="50499A95" w14:textId="77777777" w:rsidR="000733B4" w:rsidRDefault="000733B4" w:rsidP="00210075"/>
                <w:p w14:paraId="32BC1D92" w14:textId="77777777" w:rsidR="000733B4" w:rsidRDefault="000733B4" w:rsidP="00210075"/>
                <w:p w14:paraId="75C742E7" w14:textId="77777777" w:rsidR="000733B4" w:rsidRDefault="000733B4" w:rsidP="00210075"/>
                <w:p w14:paraId="785E8217" w14:textId="77777777" w:rsidR="000733B4" w:rsidRDefault="000733B4" w:rsidP="00210075"/>
                <w:p w14:paraId="5CB19507" w14:textId="77777777" w:rsidR="000733B4" w:rsidRDefault="000733B4" w:rsidP="00210075"/>
                <w:p w14:paraId="23AF244E" w14:textId="77777777" w:rsidR="000733B4" w:rsidRDefault="000733B4" w:rsidP="00210075"/>
                <w:p w14:paraId="11109A5B" w14:textId="77777777" w:rsidR="000733B4" w:rsidRDefault="000733B4" w:rsidP="00210075"/>
                <w:p w14:paraId="44FE5C9D" w14:textId="77777777" w:rsidR="000733B4" w:rsidRDefault="000733B4" w:rsidP="00210075"/>
                <w:p w14:paraId="6D33DEC8" w14:textId="77777777" w:rsidR="000733B4" w:rsidRDefault="000733B4" w:rsidP="00210075"/>
                <w:p w14:paraId="79F68022" w14:textId="77777777" w:rsidR="000733B4" w:rsidRDefault="000733B4" w:rsidP="00210075"/>
                <w:p w14:paraId="009EA4B2" w14:textId="77777777" w:rsidR="000733B4" w:rsidRDefault="000733B4" w:rsidP="00210075"/>
                <w:p w14:paraId="6120FC61" w14:textId="77777777" w:rsidR="000733B4" w:rsidRDefault="000733B4" w:rsidP="00210075"/>
                <w:p w14:paraId="497F0C86" w14:textId="77777777" w:rsidR="000733B4" w:rsidRDefault="000733B4" w:rsidP="00210075"/>
                <w:p w14:paraId="2A105C94" w14:textId="77777777" w:rsidR="000733B4" w:rsidRDefault="000733B4" w:rsidP="00210075"/>
                <w:p w14:paraId="50BC62D2" w14:textId="77777777" w:rsidR="000733B4" w:rsidRDefault="000733B4" w:rsidP="00210075"/>
                <w:p w14:paraId="6627EFF3" w14:textId="77777777" w:rsidR="000733B4" w:rsidRDefault="000733B4" w:rsidP="00210075"/>
                <w:p w14:paraId="252D1911" w14:textId="77777777" w:rsidR="000733B4" w:rsidRDefault="000733B4" w:rsidP="00210075"/>
                <w:p w14:paraId="4E276835" w14:textId="77777777" w:rsidR="000733B4" w:rsidRDefault="000733B4" w:rsidP="00210075"/>
                <w:p w14:paraId="58D59A96" w14:textId="77777777" w:rsidR="000733B4" w:rsidRDefault="000733B4" w:rsidP="00210075"/>
                <w:p w14:paraId="15984476" w14:textId="77777777" w:rsidR="000733B4" w:rsidRDefault="000733B4" w:rsidP="00210075"/>
                <w:p w14:paraId="0D871FCA" w14:textId="77777777" w:rsidR="000733B4" w:rsidRDefault="000733B4" w:rsidP="00210075"/>
                <w:p w14:paraId="13DB2F59" w14:textId="77777777" w:rsidR="000733B4" w:rsidRDefault="000733B4" w:rsidP="00210075"/>
                <w:p w14:paraId="5AB42E31" w14:textId="77777777" w:rsidR="000733B4" w:rsidRDefault="000733B4" w:rsidP="00210075"/>
                <w:p w14:paraId="4D5CE4DE" w14:textId="77777777" w:rsidR="000733B4" w:rsidRDefault="000733B4" w:rsidP="00210075"/>
                <w:p w14:paraId="7FC4F508" w14:textId="77777777" w:rsidR="000733B4" w:rsidRDefault="000733B4" w:rsidP="00210075"/>
                <w:p w14:paraId="41F932AF" w14:textId="77777777" w:rsidR="000733B4" w:rsidRDefault="000733B4" w:rsidP="00210075"/>
                <w:p w14:paraId="101A4A4E" w14:textId="77777777" w:rsidR="000733B4" w:rsidRDefault="000733B4" w:rsidP="00210075"/>
                <w:p w14:paraId="5BA146EF" w14:textId="77777777" w:rsidR="000733B4" w:rsidRDefault="000733B4" w:rsidP="00210075"/>
                <w:p w14:paraId="552B2C4B" w14:textId="77777777" w:rsidR="000733B4" w:rsidRDefault="000733B4" w:rsidP="00210075"/>
                <w:p w14:paraId="744F218B" w14:textId="77777777" w:rsidR="000733B4" w:rsidRDefault="000733B4" w:rsidP="00210075"/>
                <w:p w14:paraId="1AC6CBB5" w14:textId="77777777" w:rsidR="000733B4" w:rsidRDefault="000733B4" w:rsidP="00210075"/>
                <w:p w14:paraId="57819C1E" w14:textId="77777777" w:rsidR="000733B4" w:rsidRDefault="000733B4" w:rsidP="00210075"/>
                <w:p w14:paraId="224F2209" w14:textId="77777777" w:rsidR="000733B4" w:rsidRDefault="000733B4" w:rsidP="00210075"/>
                <w:p w14:paraId="50D985C4" w14:textId="77777777" w:rsidR="000733B4" w:rsidRDefault="000733B4" w:rsidP="00210075"/>
                <w:p w14:paraId="43ED8985" w14:textId="77777777" w:rsidR="000733B4" w:rsidRDefault="000733B4" w:rsidP="00210075"/>
                <w:p w14:paraId="0AC17A94" w14:textId="77777777" w:rsidR="000733B4" w:rsidRDefault="000733B4" w:rsidP="00210075"/>
                <w:p w14:paraId="3B882947" w14:textId="77777777" w:rsidR="000733B4" w:rsidRDefault="000733B4" w:rsidP="00210075"/>
                <w:p w14:paraId="71A45465" w14:textId="77777777" w:rsidR="000733B4" w:rsidRDefault="000733B4" w:rsidP="00210075"/>
                <w:p w14:paraId="48468B18" w14:textId="77777777" w:rsidR="000733B4" w:rsidRDefault="000733B4" w:rsidP="00210075"/>
                <w:p w14:paraId="555300D8" w14:textId="77777777" w:rsidR="000733B4" w:rsidRDefault="000733B4" w:rsidP="00210075"/>
                <w:p w14:paraId="6C54323C" w14:textId="77777777" w:rsidR="000733B4" w:rsidRDefault="000733B4" w:rsidP="00210075"/>
                <w:p w14:paraId="75182AD8" w14:textId="77777777" w:rsidR="000733B4" w:rsidRDefault="000733B4" w:rsidP="00210075"/>
                <w:p w14:paraId="3B3094D5" w14:textId="77777777" w:rsidR="000733B4" w:rsidRDefault="000733B4" w:rsidP="00210075"/>
                <w:p w14:paraId="51CA8CAA" w14:textId="77777777" w:rsidR="000733B4" w:rsidRDefault="000733B4" w:rsidP="00210075"/>
                <w:p w14:paraId="62833511" w14:textId="77777777" w:rsidR="000733B4" w:rsidRDefault="000733B4" w:rsidP="00210075"/>
                <w:p w14:paraId="5E97A8D0" w14:textId="77777777" w:rsidR="000733B4" w:rsidRDefault="000733B4" w:rsidP="00210075"/>
                <w:p w14:paraId="7B341305" w14:textId="77777777" w:rsidR="000733B4" w:rsidRDefault="000733B4" w:rsidP="00210075"/>
                <w:p w14:paraId="17CA9065" w14:textId="77777777" w:rsidR="000733B4" w:rsidRDefault="000733B4" w:rsidP="00210075"/>
                <w:p w14:paraId="5112239E" w14:textId="77777777" w:rsidR="000733B4" w:rsidRDefault="000733B4" w:rsidP="00210075"/>
                <w:p w14:paraId="3FED55B1" w14:textId="77777777" w:rsidR="000733B4" w:rsidRDefault="000733B4" w:rsidP="00210075"/>
                <w:p w14:paraId="0EFD335B" w14:textId="77777777" w:rsidR="000733B4" w:rsidRDefault="000733B4" w:rsidP="00210075"/>
                <w:p w14:paraId="22A7EB8C" w14:textId="77777777" w:rsidR="000733B4" w:rsidRDefault="000733B4" w:rsidP="00210075"/>
                <w:p w14:paraId="1F042A43" w14:textId="77777777" w:rsidR="000733B4" w:rsidRDefault="000733B4" w:rsidP="00210075"/>
                <w:p w14:paraId="7DD5FBFE" w14:textId="77777777" w:rsidR="000733B4" w:rsidRDefault="000733B4" w:rsidP="00210075"/>
                <w:p w14:paraId="15312D32" w14:textId="77777777" w:rsidR="000733B4" w:rsidRDefault="000733B4" w:rsidP="00210075"/>
                <w:p w14:paraId="1A9F9CA0" w14:textId="77777777" w:rsidR="000733B4" w:rsidRDefault="000733B4" w:rsidP="00210075"/>
                <w:p w14:paraId="78486835" w14:textId="77777777" w:rsidR="000733B4" w:rsidRDefault="000733B4" w:rsidP="00210075"/>
                <w:p w14:paraId="0CD2C167" w14:textId="77777777" w:rsidR="000733B4" w:rsidRDefault="000733B4" w:rsidP="00210075"/>
                <w:p w14:paraId="0C52418C" w14:textId="77777777" w:rsidR="000733B4" w:rsidRDefault="000733B4" w:rsidP="00210075"/>
                <w:p w14:paraId="4AA94305" w14:textId="77777777" w:rsidR="000733B4" w:rsidRDefault="000733B4" w:rsidP="00210075"/>
                <w:p w14:paraId="5A7CE245" w14:textId="77777777" w:rsidR="000733B4" w:rsidRDefault="000733B4" w:rsidP="00210075"/>
                <w:p w14:paraId="0401478A" w14:textId="77777777" w:rsidR="000733B4" w:rsidRDefault="000733B4" w:rsidP="00210075"/>
                <w:p w14:paraId="40221DC6" w14:textId="77777777" w:rsidR="000733B4" w:rsidRDefault="000733B4" w:rsidP="00210075"/>
                <w:p w14:paraId="77DD07F2" w14:textId="77777777" w:rsidR="000733B4" w:rsidRDefault="000733B4" w:rsidP="00210075"/>
                <w:p w14:paraId="7586D901" w14:textId="77777777" w:rsidR="000733B4" w:rsidRDefault="000733B4" w:rsidP="00210075"/>
                <w:p w14:paraId="513FF293" w14:textId="77777777" w:rsidR="000733B4" w:rsidRDefault="000733B4" w:rsidP="00210075"/>
                <w:p w14:paraId="1D49CAF2" w14:textId="77777777" w:rsidR="000733B4" w:rsidRDefault="000733B4" w:rsidP="00210075"/>
                <w:p w14:paraId="32FB5BB7" w14:textId="77777777" w:rsidR="000733B4" w:rsidRDefault="000733B4" w:rsidP="00210075"/>
                <w:p w14:paraId="6FFA3EFD" w14:textId="77777777" w:rsidR="000733B4" w:rsidRDefault="000733B4" w:rsidP="00210075"/>
                <w:p w14:paraId="6E4F62FF" w14:textId="77777777" w:rsidR="000733B4" w:rsidRDefault="000733B4" w:rsidP="00210075"/>
                <w:p w14:paraId="7695D0D6" w14:textId="77777777" w:rsidR="000733B4" w:rsidRDefault="000733B4" w:rsidP="00210075"/>
                <w:p w14:paraId="6C7999DA" w14:textId="77777777" w:rsidR="000733B4" w:rsidRDefault="000733B4" w:rsidP="00210075"/>
                <w:p w14:paraId="101020A2" w14:textId="77777777" w:rsidR="000733B4" w:rsidRDefault="000733B4" w:rsidP="00210075"/>
                <w:p w14:paraId="55C091A2" w14:textId="77777777" w:rsidR="000733B4" w:rsidRDefault="000733B4" w:rsidP="00210075"/>
                <w:p w14:paraId="579FE930" w14:textId="77777777" w:rsidR="000733B4" w:rsidRDefault="000733B4" w:rsidP="00210075"/>
                <w:p w14:paraId="2CC1C183" w14:textId="77777777" w:rsidR="000733B4" w:rsidRDefault="000733B4" w:rsidP="00210075"/>
                <w:p w14:paraId="202987B9" w14:textId="77777777" w:rsidR="000733B4" w:rsidRDefault="000733B4" w:rsidP="00210075"/>
                <w:p w14:paraId="74488278" w14:textId="77777777" w:rsidR="000733B4" w:rsidRDefault="000733B4" w:rsidP="00210075"/>
                <w:p w14:paraId="1CC233A0" w14:textId="77777777" w:rsidR="000733B4" w:rsidRDefault="000733B4" w:rsidP="00210075"/>
                <w:p w14:paraId="614348AE" w14:textId="77777777" w:rsidR="000733B4" w:rsidRDefault="000733B4" w:rsidP="00210075"/>
                <w:p w14:paraId="6D4826F5" w14:textId="77777777" w:rsidR="000733B4" w:rsidRDefault="000733B4" w:rsidP="00210075"/>
                <w:p w14:paraId="040B667D" w14:textId="77777777" w:rsidR="000733B4" w:rsidRDefault="000733B4" w:rsidP="00210075"/>
                <w:p w14:paraId="44678906" w14:textId="77777777" w:rsidR="000733B4" w:rsidRDefault="000733B4" w:rsidP="00210075"/>
                <w:p w14:paraId="53008D2F" w14:textId="77777777" w:rsidR="000733B4" w:rsidRDefault="000733B4" w:rsidP="00210075"/>
                <w:p w14:paraId="57353464" w14:textId="77777777" w:rsidR="000733B4" w:rsidRDefault="000733B4" w:rsidP="00210075"/>
                <w:p w14:paraId="2F27C4E2" w14:textId="77777777" w:rsidR="000733B4" w:rsidRDefault="000733B4" w:rsidP="00210075"/>
                <w:p w14:paraId="23B8E2CD" w14:textId="77777777" w:rsidR="000733B4" w:rsidRDefault="000733B4" w:rsidP="00210075"/>
                <w:p w14:paraId="06E19E01" w14:textId="77777777" w:rsidR="000733B4" w:rsidRDefault="000733B4" w:rsidP="00210075"/>
                <w:p w14:paraId="18774370" w14:textId="77777777" w:rsidR="000733B4" w:rsidRDefault="000733B4" w:rsidP="00210075"/>
                <w:p w14:paraId="3262E692" w14:textId="77777777" w:rsidR="000733B4" w:rsidRDefault="000733B4" w:rsidP="00210075"/>
                <w:p w14:paraId="17344270" w14:textId="77777777" w:rsidR="000733B4" w:rsidRDefault="000733B4" w:rsidP="00210075"/>
                <w:p w14:paraId="4AE57C88" w14:textId="77777777" w:rsidR="000733B4" w:rsidRDefault="000733B4" w:rsidP="00210075"/>
                <w:p w14:paraId="60E74FEF" w14:textId="77777777" w:rsidR="000733B4" w:rsidRDefault="000733B4" w:rsidP="00210075"/>
                <w:p w14:paraId="24F27E8F" w14:textId="77777777" w:rsidR="000733B4" w:rsidRDefault="000733B4" w:rsidP="00210075"/>
                <w:p w14:paraId="05EDFBA9" w14:textId="77777777" w:rsidR="000733B4" w:rsidRDefault="000733B4" w:rsidP="00210075"/>
                <w:p w14:paraId="15DC2F5B" w14:textId="77777777" w:rsidR="000733B4" w:rsidRDefault="000733B4" w:rsidP="00210075"/>
                <w:p w14:paraId="3B1168EF" w14:textId="77777777" w:rsidR="000733B4" w:rsidRDefault="000733B4" w:rsidP="00210075"/>
                <w:p w14:paraId="25F37F7A" w14:textId="77777777" w:rsidR="000733B4" w:rsidRDefault="000733B4" w:rsidP="00210075"/>
                <w:p w14:paraId="096E3F52" w14:textId="77777777" w:rsidR="000733B4" w:rsidRDefault="000733B4" w:rsidP="00210075"/>
                <w:p w14:paraId="657FD1A7" w14:textId="77777777" w:rsidR="000733B4" w:rsidRDefault="000733B4" w:rsidP="00210075"/>
                <w:p w14:paraId="739ADB97" w14:textId="77777777" w:rsidR="000733B4" w:rsidRDefault="000733B4" w:rsidP="00210075"/>
                <w:p w14:paraId="16E72D97" w14:textId="77777777" w:rsidR="000733B4" w:rsidRDefault="000733B4" w:rsidP="00210075"/>
                <w:p w14:paraId="3DCCA58A" w14:textId="77777777" w:rsidR="000733B4" w:rsidRDefault="000733B4" w:rsidP="00210075"/>
                <w:p w14:paraId="6EF77500" w14:textId="77777777" w:rsidR="000733B4" w:rsidRDefault="000733B4" w:rsidP="00210075"/>
                <w:p w14:paraId="265060FC" w14:textId="77777777" w:rsidR="000733B4" w:rsidRDefault="000733B4" w:rsidP="00210075"/>
                <w:p w14:paraId="74A5713F" w14:textId="77777777" w:rsidR="000733B4" w:rsidRDefault="000733B4" w:rsidP="00210075"/>
                <w:p w14:paraId="09F66597" w14:textId="77777777" w:rsidR="000733B4" w:rsidRDefault="000733B4" w:rsidP="00210075"/>
                <w:p w14:paraId="4CA41451" w14:textId="77777777" w:rsidR="000733B4" w:rsidRDefault="000733B4" w:rsidP="00210075"/>
                <w:p w14:paraId="4DAC45AF" w14:textId="77777777" w:rsidR="000733B4" w:rsidRDefault="000733B4" w:rsidP="00210075"/>
                <w:p w14:paraId="64FA37BE" w14:textId="77777777" w:rsidR="000733B4" w:rsidRDefault="000733B4" w:rsidP="00210075"/>
                <w:p w14:paraId="6E3966D0" w14:textId="77777777" w:rsidR="000733B4" w:rsidRDefault="000733B4" w:rsidP="00210075"/>
                <w:p w14:paraId="2B2A1DE5" w14:textId="77777777" w:rsidR="000733B4" w:rsidRDefault="000733B4" w:rsidP="00210075"/>
                <w:p w14:paraId="09C99610" w14:textId="77777777" w:rsidR="000733B4" w:rsidRDefault="000733B4" w:rsidP="00210075"/>
                <w:p w14:paraId="158E9C50" w14:textId="77777777" w:rsidR="000733B4" w:rsidRDefault="000733B4" w:rsidP="00210075"/>
                <w:p w14:paraId="1B0F5AE4" w14:textId="77777777" w:rsidR="000733B4" w:rsidRDefault="000733B4" w:rsidP="00210075"/>
                <w:p w14:paraId="371EAEA7" w14:textId="77777777" w:rsidR="000733B4" w:rsidRDefault="000733B4" w:rsidP="00210075"/>
                <w:p w14:paraId="2F1EFDA2" w14:textId="77777777" w:rsidR="000733B4" w:rsidRDefault="000733B4" w:rsidP="00210075"/>
                <w:p w14:paraId="52F4F5D5" w14:textId="77777777" w:rsidR="000733B4" w:rsidRDefault="000733B4" w:rsidP="00210075"/>
                <w:p w14:paraId="1A87DF3F" w14:textId="77777777" w:rsidR="000733B4" w:rsidRDefault="000733B4" w:rsidP="00210075"/>
                <w:p w14:paraId="698C38D2" w14:textId="77777777" w:rsidR="000733B4" w:rsidRDefault="000733B4" w:rsidP="00210075"/>
                <w:p w14:paraId="436CAE53" w14:textId="77777777" w:rsidR="000733B4" w:rsidRDefault="000733B4" w:rsidP="00210075"/>
                <w:p w14:paraId="3B687E6B" w14:textId="77777777" w:rsidR="000733B4" w:rsidRDefault="000733B4" w:rsidP="00210075"/>
                <w:p w14:paraId="32C6A7AA" w14:textId="77777777" w:rsidR="000733B4" w:rsidRDefault="000733B4" w:rsidP="00210075"/>
                <w:p w14:paraId="0A1AE19A" w14:textId="77777777" w:rsidR="000733B4" w:rsidRDefault="000733B4" w:rsidP="00210075"/>
                <w:p w14:paraId="444D974E" w14:textId="77777777" w:rsidR="000733B4" w:rsidRDefault="000733B4" w:rsidP="00210075"/>
                <w:p w14:paraId="6FB25450" w14:textId="77777777" w:rsidR="000733B4" w:rsidRDefault="000733B4" w:rsidP="00210075"/>
                <w:p w14:paraId="27597E1F" w14:textId="77777777" w:rsidR="000733B4" w:rsidRDefault="000733B4" w:rsidP="00210075"/>
                <w:p w14:paraId="2F4824E2" w14:textId="77777777" w:rsidR="000733B4" w:rsidRDefault="000733B4" w:rsidP="00210075"/>
                <w:p w14:paraId="7DBBBFB9" w14:textId="77777777" w:rsidR="000733B4" w:rsidRDefault="000733B4" w:rsidP="00210075"/>
                <w:p w14:paraId="26B7234E" w14:textId="77777777" w:rsidR="000733B4" w:rsidRDefault="000733B4" w:rsidP="00210075"/>
                <w:p w14:paraId="5AD22DFE" w14:textId="77777777" w:rsidR="000733B4" w:rsidRDefault="000733B4" w:rsidP="00210075"/>
                <w:p w14:paraId="4C3B4E20" w14:textId="77777777" w:rsidR="000733B4" w:rsidRDefault="000733B4" w:rsidP="00210075"/>
                <w:p w14:paraId="1A310E33" w14:textId="77777777" w:rsidR="000733B4" w:rsidRDefault="000733B4" w:rsidP="00210075"/>
                <w:p w14:paraId="66FA7592" w14:textId="77777777" w:rsidR="000733B4" w:rsidRDefault="000733B4" w:rsidP="00210075"/>
                <w:p w14:paraId="317D40F9" w14:textId="77777777" w:rsidR="000733B4" w:rsidRDefault="000733B4" w:rsidP="00210075"/>
                <w:p w14:paraId="2D326F9E" w14:textId="77777777" w:rsidR="000733B4" w:rsidRDefault="000733B4" w:rsidP="00210075"/>
                <w:p w14:paraId="02F0CE1A" w14:textId="77777777" w:rsidR="000733B4" w:rsidRDefault="000733B4" w:rsidP="00210075"/>
                <w:p w14:paraId="6B1F7CC8" w14:textId="77777777" w:rsidR="000733B4" w:rsidRDefault="000733B4" w:rsidP="00210075"/>
                <w:p w14:paraId="3202ED7C" w14:textId="77777777" w:rsidR="000733B4" w:rsidRDefault="000733B4" w:rsidP="00210075"/>
                <w:p w14:paraId="355D7CF3" w14:textId="77777777" w:rsidR="000733B4" w:rsidRDefault="000733B4" w:rsidP="00210075"/>
                <w:p w14:paraId="5E8F3404" w14:textId="77777777" w:rsidR="000733B4" w:rsidRDefault="000733B4" w:rsidP="00210075"/>
                <w:p w14:paraId="36CB7112" w14:textId="77777777" w:rsidR="000733B4" w:rsidRDefault="000733B4" w:rsidP="00210075"/>
                <w:p w14:paraId="35BD7D6E" w14:textId="77777777" w:rsidR="000733B4" w:rsidRDefault="000733B4" w:rsidP="00210075"/>
                <w:p w14:paraId="4181C026" w14:textId="77777777" w:rsidR="000733B4" w:rsidRDefault="000733B4" w:rsidP="00210075"/>
                <w:p w14:paraId="29B54DD1" w14:textId="77777777" w:rsidR="000733B4" w:rsidRDefault="000733B4" w:rsidP="00210075"/>
                <w:p w14:paraId="2B7726DD" w14:textId="77777777" w:rsidR="000733B4" w:rsidRDefault="000733B4" w:rsidP="00210075"/>
                <w:p w14:paraId="151AC142" w14:textId="77777777" w:rsidR="000733B4" w:rsidRDefault="000733B4" w:rsidP="00210075"/>
                <w:p w14:paraId="3E74B3B4" w14:textId="77777777" w:rsidR="000733B4" w:rsidRDefault="000733B4" w:rsidP="00210075"/>
                <w:p w14:paraId="1E1ED91C" w14:textId="77777777" w:rsidR="000733B4" w:rsidRDefault="000733B4" w:rsidP="00210075"/>
                <w:p w14:paraId="207BBD0C" w14:textId="77777777" w:rsidR="000733B4" w:rsidRDefault="000733B4" w:rsidP="00210075"/>
                <w:p w14:paraId="46103FD7" w14:textId="77777777" w:rsidR="000733B4" w:rsidRDefault="000733B4" w:rsidP="00210075"/>
                <w:p w14:paraId="786DE3B5" w14:textId="77777777" w:rsidR="000733B4" w:rsidRDefault="000733B4" w:rsidP="00210075"/>
                <w:p w14:paraId="2AC59755" w14:textId="77777777" w:rsidR="000733B4" w:rsidRDefault="000733B4" w:rsidP="00210075"/>
                <w:p w14:paraId="794B6607" w14:textId="77777777" w:rsidR="000733B4" w:rsidRDefault="000733B4" w:rsidP="00210075"/>
                <w:p w14:paraId="5C9605B0" w14:textId="77777777" w:rsidR="000733B4" w:rsidRDefault="000733B4" w:rsidP="00210075"/>
                <w:p w14:paraId="0265278E" w14:textId="77777777" w:rsidR="000733B4" w:rsidRDefault="000733B4" w:rsidP="00210075"/>
                <w:p w14:paraId="7DAB144D" w14:textId="77777777" w:rsidR="000733B4" w:rsidRDefault="000733B4" w:rsidP="00210075"/>
                <w:p w14:paraId="2736C424" w14:textId="77777777" w:rsidR="000733B4" w:rsidRDefault="000733B4" w:rsidP="00210075"/>
                <w:p w14:paraId="7B0F4E59" w14:textId="77777777" w:rsidR="000733B4" w:rsidRDefault="000733B4" w:rsidP="00210075"/>
                <w:p w14:paraId="153DB228" w14:textId="77777777" w:rsidR="000733B4" w:rsidRDefault="000733B4" w:rsidP="00210075"/>
                <w:p w14:paraId="7AE86BE3" w14:textId="77777777" w:rsidR="000733B4" w:rsidRDefault="000733B4" w:rsidP="00210075"/>
                <w:p w14:paraId="417FEEFB" w14:textId="77777777" w:rsidR="000733B4" w:rsidRDefault="000733B4" w:rsidP="00210075"/>
                <w:p w14:paraId="63FFF56A" w14:textId="77777777" w:rsidR="000733B4" w:rsidRDefault="000733B4" w:rsidP="00210075"/>
                <w:p w14:paraId="6D76C25D" w14:textId="77777777" w:rsidR="000733B4" w:rsidRDefault="000733B4" w:rsidP="00210075"/>
                <w:p w14:paraId="000B6858" w14:textId="77777777" w:rsidR="000733B4" w:rsidRDefault="000733B4" w:rsidP="00210075"/>
                <w:p w14:paraId="50AEA380" w14:textId="77777777" w:rsidR="000733B4" w:rsidRDefault="000733B4" w:rsidP="00210075"/>
                <w:p w14:paraId="56C353CB" w14:textId="77777777" w:rsidR="000733B4" w:rsidRDefault="000733B4" w:rsidP="00210075"/>
                <w:p w14:paraId="1E72889C" w14:textId="77777777" w:rsidR="000733B4" w:rsidRDefault="000733B4" w:rsidP="00210075"/>
                <w:p w14:paraId="2AEF97CC" w14:textId="77777777" w:rsidR="000733B4" w:rsidRDefault="000733B4" w:rsidP="00210075"/>
                <w:p w14:paraId="449F3FC1" w14:textId="77777777" w:rsidR="000733B4" w:rsidRDefault="000733B4" w:rsidP="00210075"/>
                <w:p w14:paraId="2C5DB65E" w14:textId="77777777" w:rsidR="000733B4" w:rsidRDefault="000733B4" w:rsidP="00210075"/>
                <w:p w14:paraId="2229F32A" w14:textId="77777777" w:rsidR="000733B4" w:rsidRDefault="000733B4" w:rsidP="00210075"/>
                <w:p w14:paraId="3E6262E2" w14:textId="77777777" w:rsidR="000733B4" w:rsidRDefault="000733B4" w:rsidP="00210075"/>
                <w:p w14:paraId="5F783CA9" w14:textId="77777777" w:rsidR="000733B4" w:rsidRDefault="000733B4" w:rsidP="00210075"/>
                <w:p w14:paraId="22BC00F4" w14:textId="77777777" w:rsidR="000733B4" w:rsidRDefault="000733B4" w:rsidP="00210075"/>
                <w:p w14:paraId="217D5726" w14:textId="77777777" w:rsidR="000733B4" w:rsidRDefault="000733B4" w:rsidP="00210075"/>
                <w:p w14:paraId="608523B8" w14:textId="77777777" w:rsidR="000733B4" w:rsidRDefault="000733B4" w:rsidP="00210075"/>
                <w:p w14:paraId="6EB83EA8" w14:textId="77777777" w:rsidR="000733B4" w:rsidRDefault="000733B4" w:rsidP="00210075"/>
                <w:p w14:paraId="2D4893B1" w14:textId="77777777" w:rsidR="000733B4" w:rsidRDefault="000733B4" w:rsidP="00210075"/>
                <w:p w14:paraId="5456AD10" w14:textId="77777777" w:rsidR="000733B4" w:rsidRDefault="000733B4" w:rsidP="00210075"/>
                <w:p w14:paraId="1C3A2EC2" w14:textId="77777777" w:rsidR="000733B4" w:rsidRDefault="000733B4" w:rsidP="00210075"/>
                <w:p w14:paraId="7F208A2F" w14:textId="77777777" w:rsidR="000733B4" w:rsidRDefault="000733B4" w:rsidP="00210075"/>
                <w:p w14:paraId="1E6238BE" w14:textId="77777777" w:rsidR="000733B4" w:rsidRDefault="000733B4" w:rsidP="00210075"/>
                <w:p w14:paraId="39279AAE" w14:textId="77777777" w:rsidR="000733B4" w:rsidRDefault="000733B4" w:rsidP="00210075"/>
                <w:p w14:paraId="3F65CDE4" w14:textId="77777777" w:rsidR="000733B4" w:rsidRDefault="000733B4" w:rsidP="00210075"/>
                <w:p w14:paraId="3F988503" w14:textId="77777777" w:rsidR="000733B4" w:rsidRDefault="000733B4" w:rsidP="00210075"/>
                <w:p w14:paraId="59338E1E" w14:textId="77777777" w:rsidR="000733B4" w:rsidRDefault="000733B4" w:rsidP="00210075"/>
                <w:p w14:paraId="29E0006C" w14:textId="77777777" w:rsidR="000733B4" w:rsidRDefault="000733B4" w:rsidP="00210075"/>
                <w:p w14:paraId="117CFBD0" w14:textId="77777777" w:rsidR="000733B4" w:rsidRDefault="000733B4" w:rsidP="00210075"/>
                <w:p w14:paraId="02D52678" w14:textId="77777777" w:rsidR="000733B4" w:rsidRDefault="000733B4" w:rsidP="00210075"/>
                <w:p w14:paraId="46317D25" w14:textId="77777777" w:rsidR="000733B4" w:rsidRDefault="000733B4" w:rsidP="00210075"/>
                <w:p w14:paraId="739ACD15" w14:textId="77777777" w:rsidR="000733B4" w:rsidRDefault="000733B4" w:rsidP="00210075"/>
                <w:p w14:paraId="14BA8AE7" w14:textId="77777777" w:rsidR="000733B4" w:rsidRDefault="000733B4" w:rsidP="00210075"/>
                <w:p w14:paraId="536F8587" w14:textId="77777777" w:rsidR="000733B4" w:rsidRDefault="000733B4" w:rsidP="00210075"/>
                <w:p w14:paraId="78625C10" w14:textId="77777777" w:rsidR="000733B4" w:rsidRDefault="000733B4" w:rsidP="00210075"/>
                <w:p w14:paraId="7072D1B6" w14:textId="77777777" w:rsidR="000733B4" w:rsidRDefault="000733B4" w:rsidP="00210075"/>
                <w:p w14:paraId="7FE435B7" w14:textId="77777777" w:rsidR="000733B4" w:rsidRDefault="000733B4" w:rsidP="00210075"/>
                <w:p w14:paraId="70ED9E65" w14:textId="77777777" w:rsidR="000733B4" w:rsidRDefault="000733B4" w:rsidP="00210075"/>
                <w:p w14:paraId="66E27EB4" w14:textId="77777777" w:rsidR="000733B4" w:rsidRDefault="000733B4" w:rsidP="00210075"/>
                <w:p w14:paraId="1A239C87" w14:textId="77777777" w:rsidR="000733B4" w:rsidRDefault="000733B4" w:rsidP="00210075"/>
                <w:p w14:paraId="6338B86A" w14:textId="77777777" w:rsidR="000733B4" w:rsidRDefault="000733B4" w:rsidP="00210075"/>
                <w:p w14:paraId="12079E64" w14:textId="77777777" w:rsidR="000733B4" w:rsidRDefault="000733B4" w:rsidP="00210075"/>
                <w:p w14:paraId="49541AAD" w14:textId="77777777" w:rsidR="000733B4" w:rsidRDefault="000733B4" w:rsidP="00210075"/>
                <w:p w14:paraId="3A90291A" w14:textId="77777777" w:rsidR="000733B4" w:rsidRDefault="000733B4" w:rsidP="00210075"/>
                <w:p w14:paraId="4785A482" w14:textId="77777777" w:rsidR="000733B4" w:rsidRDefault="000733B4" w:rsidP="00210075"/>
                <w:p w14:paraId="6D04F5CD" w14:textId="77777777" w:rsidR="000733B4" w:rsidRDefault="000733B4" w:rsidP="00210075"/>
                <w:p w14:paraId="7256ACDC" w14:textId="77777777" w:rsidR="000733B4" w:rsidRDefault="000733B4" w:rsidP="00210075"/>
                <w:p w14:paraId="023269A3" w14:textId="77777777" w:rsidR="000733B4" w:rsidRDefault="000733B4" w:rsidP="00210075"/>
                <w:p w14:paraId="630B537A" w14:textId="77777777" w:rsidR="000733B4" w:rsidRDefault="000733B4" w:rsidP="00210075"/>
                <w:p w14:paraId="448E512E" w14:textId="77777777" w:rsidR="000733B4" w:rsidRDefault="000733B4" w:rsidP="00210075"/>
                <w:p w14:paraId="22CD24BC" w14:textId="77777777" w:rsidR="000733B4" w:rsidRDefault="000733B4" w:rsidP="00210075"/>
                <w:p w14:paraId="3306FDAA" w14:textId="77777777" w:rsidR="000733B4" w:rsidRDefault="000733B4" w:rsidP="00210075"/>
                <w:p w14:paraId="2E3E3388" w14:textId="77777777" w:rsidR="000733B4" w:rsidRDefault="000733B4" w:rsidP="00210075"/>
                <w:p w14:paraId="234BBAE8" w14:textId="77777777" w:rsidR="000733B4" w:rsidRDefault="000733B4" w:rsidP="00210075"/>
                <w:p w14:paraId="2B4E093C" w14:textId="77777777" w:rsidR="000733B4" w:rsidRDefault="000733B4" w:rsidP="00210075"/>
                <w:p w14:paraId="6BC50A0D" w14:textId="77777777" w:rsidR="000733B4" w:rsidRDefault="000733B4" w:rsidP="00210075"/>
                <w:p w14:paraId="011F8AF7" w14:textId="77777777" w:rsidR="000733B4" w:rsidRDefault="000733B4" w:rsidP="00210075"/>
                <w:p w14:paraId="3222CB1F" w14:textId="77777777" w:rsidR="000733B4" w:rsidRDefault="000733B4" w:rsidP="00210075"/>
                <w:p w14:paraId="7BD7303D" w14:textId="77777777" w:rsidR="000733B4" w:rsidRDefault="000733B4" w:rsidP="00210075"/>
                <w:p w14:paraId="0962808C" w14:textId="77777777" w:rsidR="000733B4" w:rsidRDefault="000733B4" w:rsidP="00210075"/>
                <w:p w14:paraId="22EA37C7" w14:textId="77777777" w:rsidR="000733B4" w:rsidRDefault="000733B4" w:rsidP="00210075"/>
                <w:p w14:paraId="0E6A9A9F" w14:textId="77777777" w:rsidR="000733B4" w:rsidRDefault="000733B4" w:rsidP="00210075"/>
                <w:p w14:paraId="2ABA8A9F" w14:textId="77777777" w:rsidR="000733B4" w:rsidRDefault="000733B4" w:rsidP="00210075"/>
                <w:p w14:paraId="5164CCD4" w14:textId="77777777" w:rsidR="000733B4" w:rsidRDefault="000733B4" w:rsidP="00210075"/>
                <w:p w14:paraId="2312BD68" w14:textId="77777777" w:rsidR="000733B4" w:rsidRDefault="000733B4" w:rsidP="00210075"/>
                <w:p w14:paraId="20F8F0D6" w14:textId="77777777" w:rsidR="000733B4" w:rsidRDefault="000733B4" w:rsidP="00210075"/>
                <w:p w14:paraId="093C021C" w14:textId="77777777" w:rsidR="000733B4" w:rsidRDefault="000733B4" w:rsidP="00210075"/>
                <w:p w14:paraId="5E29A0C5" w14:textId="77777777" w:rsidR="000733B4" w:rsidRDefault="000733B4" w:rsidP="00210075"/>
                <w:p w14:paraId="7E099308" w14:textId="77777777" w:rsidR="000733B4" w:rsidRDefault="000733B4" w:rsidP="00210075"/>
                <w:p w14:paraId="505AA892" w14:textId="77777777" w:rsidR="000733B4" w:rsidRDefault="000733B4" w:rsidP="00210075"/>
                <w:p w14:paraId="4101BCE2" w14:textId="77777777" w:rsidR="000733B4" w:rsidRDefault="000733B4" w:rsidP="00210075"/>
                <w:p w14:paraId="7AB80DC1" w14:textId="77777777" w:rsidR="000733B4" w:rsidRDefault="000733B4" w:rsidP="00210075"/>
                <w:p w14:paraId="01F49549" w14:textId="77777777" w:rsidR="000733B4" w:rsidRDefault="000733B4" w:rsidP="00210075"/>
                <w:p w14:paraId="1F0FC1DA" w14:textId="77777777" w:rsidR="000733B4" w:rsidRDefault="000733B4" w:rsidP="00210075"/>
                <w:p w14:paraId="3A8C81BE" w14:textId="77777777" w:rsidR="000733B4" w:rsidRDefault="000733B4" w:rsidP="00210075"/>
                <w:p w14:paraId="3B5A33AF" w14:textId="77777777" w:rsidR="000733B4" w:rsidRDefault="000733B4" w:rsidP="00210075"/>
                <w:p w14:paraId="0E7D9C5D" w14:textId="77777777" w:rsidR="000733B4" w:rsidRDefault="000733B4" w:rsidP="00210075"/>
                <w:p w14:paraId="03E462D2" w14:textId="77777777" w:rsidR="000733B4" w:rsidRDefault="000733B4" w:rsidP="00210075"/>
                <w:p w14:paraId="6BAFCD41" w14:textId="77777777" w:rsidR="000733B4" w:rsidRDefault="000733B4" w:rsidP="00210075"/>
                <w:p w14:paraId="526234F1" w14:textId="77777777" w:rsidR="000733B4" w:rsidRDefault="000733B4" w:rsidP="00210075"/>
                <w:p w14:paraId="1C95E4FC" w14:textId="77777777" w:rsidR="000733B4" w:rsidRDefault="000733B4" w:rsidP="00210075"/>
                <w:p w14:paraId="3D7E4C72" w14:textId="77777777" w:rsidR="000733B4" w:rsidRDefault="000733B4" w:rsidP="00210075"/>
                <w:p w14:paraId="31479465" w14:textId="77777777" w:rsidR="000733B4" w:rsidRDefault="000733B4" w:rsidP="00210075"/>
                <w:p w14:paraId="2214BE82" w14:textId="77777777" w:rsidR="000733B4" w:rsidRDefault="000733B4" w:rsidP="00210075"/>
                <w:p w14:paraId="10DD5693" w14:textId="77777777" w:rsidR="000733B4" w:rsidRDefault="000733B4" w:rsidP="00210075"/>
                <w:p w14:paraId="164EF49C" w14:textId="77777777" w:rsidR="000733B4" w:rsidRDefault="000733B4" w:rsidP="00210075"/>
                <w:p w14:paraId="6E0AC8C7" w14:textId="77777777" w:rsidR="000733B4" w:rsidRDefault="000733B4" w:rsidP="00210075"/>
                <w:p w14:paraId="2EC57EC4" w14:textId="77777777" w:rsidR="000733B4" w:rsidRDefault="000733B4" w:rsidP="00210075"/>
                <w:p w14:paraId="699D046F" w14:textId="77777777" w:rsidR="000733B4" w:rsidRDefault="000733B4" w:rsidP="00210075"/>
                <w:p w14:paraId="47C0115B" w14:textId="77777777" w:rsidR="000733B4" w:rsidRDefault="000733B4" w:rsidP="00210075"/>
                <w:p w14:paraId="2E66B3A4" w14:textId="77777777" w:rsidR="000733B4" w:rsidRDefault="000733B4" w:rsidP="00210075"/>
                <w:p w14:paraId="35065D6A" w14:textId="77777777" w:rsidR="000733B4" w:rsidRDefault="000733B4" w:rsidP="00210075"/>
                <w:p w14:paraId="503A863F" w14:textId="77777777" w:rsidR="000733B4" w:rsidRDefault="000733B4" w:rsidP="00210075"/>
                <w:p w14:paraId="703CF773" w14:textId="77777777" w:rsidR="000733B4" w:rsidRDefault="000733B4" w:rsidP="00210075"/>
                <w:p w14:paraId="6DEDEB70" w14:textId="77777777" w:rsidR="000733B4" w:rsidRDefault="000733B4" w:rsidP="00210075"/>
                <w:p w14:paraId="5B6E20D8" w14:textId="77777777" w:rsidR="000733B4" w:rsidRDefault="000733B4" w:rsidP="00210075"/>
                <w:p w14:paraId="2AEEF3BC" w14:textId="77777777" w:rsidR="000733B4" w:rsidRDefault="000733B4" w:rsidP="00210075"/>
                <w:p w14:paraId="2C09310A" w14:textId="77777777" w:rsidR="000733B4" w:rsidRDefault="000733B4" w:rsidP="00210075"/>
                <w:p w14:paraId="77AB19E1" w14:textId="77777777" w:rsidR="000733B4" w:rsidRDefault="000733B4" w:rsidP="00210075"/>
                <w:p w14:paraId="7A0CD75A" w14:textId="77777777" w:rsidR="000733B4" w:rsidRDefault="000733B4" w:rsidP="00210075"/>
                <w:p w14:paraId="59AE9965" w14:textId="77777777" w:rsidR="000733B4" w:rsidRDefault="000733B4" w:rsidP="00210075"/>
                <w:p w14:paraId="1A3FA1B8" w14:textId="77777777" w:rsidR="000733B4" w:rsidRDefault="000733B4" w:rsidP="00210075"/>
                <w:p w14:paraId="162BC426" w14:textId="77777777" w:rsidR="000733B4" w:rsidRDefault="000733B4" w:rsidP="00210075"/>
                <w:p w14:paraId="2810910A" w14:textId="77777777" w:rsidR="000733B4" w:rsidRDefault="000733B4" w:rsidP="00210075"/>
                <w:p w14:paraId="1E98FF0E" w14:textId="77777777" w:rsidR="000733B4" w:rsidRDefault="000733B4" w:rsidP="00210075"/>
                <w:p w14:paraId="6E7D8E6E" w14:textId="77777777" w:rsidR="000733B4" w:rsidRDefault="000733B4" w:rsidP="00210075"/>
                <w:p w14:paraId="61CE03B3" w14:textId="77777777" w:rsidR="000733B4" w:rsidRDefault="000733B4" w:rsidP="00210075"/>
                <w:p w14:paraId="3770E00A" w14:textId="77777777" w:rsidR="000733B4" w:rsidRDefault="000733B4" w:rsidP="00210075"/>
                <w:p w14:paraId="004FBCB3" w14:textId="77777777" w:rsidR="000733B4" w:rsidRDefault="000733B4" w:rsidP="00210075"/>
                <w:p w14:paraId="0E06C312" w14:textId="77777777" w:rsidR="000733B4" w:rsidRDefault="000733B4" w:rsidP="00210075"/>
                <w:p w14:paraId="34764B2E" w14:textId="77777777" w:rsidR="000733B4" w:rsidRDefault="000733B4" w:rsidP="00210075"/>
                <w:p w14:paraId="392EEA0D" w14:textId="77777777" w:rsidR="000733B4" w:rsidRDefault="000733B4" w:rsidP="00210075"/>
                <w:p w14:paraId="57D5C592" w14:textId="77777777" w:rsidR="000733B4" w:rsidRDefault="000733B4" w:rsidP="00210075"/>
                <w:p w14:paraId="3F094B81" w14:textId="77777777" w:rsidR="000733B4" w:rsidRDefault="000733B4" w:rsidP="00210075"/>
                <w:p w14:paraId="62A2690E" w14:textId="77777777" w:rsidR="000733B4" w:rsidRDefault="000733B4" w:rsidP="00210075"/>
                <w:p w14:paraId="0BA52C16" w14:textId="77777777" w:rsidR="000733B4" w:rsidRDefault="000733B4" w:rsidP="00210075"/>
                <w:p w14:paraId="5A98EDFB" w14:textId="77777777" w:rsidR="000733B4" w:rsidRDefault="000733B4" w:rsidP="00210075"/>
                <w:p w14:paraId="37EE938C" w14:textId="77777777" w:rsidR="000733B4" w:rsidRDefault="000733B4" w:rsidP="00210075"/>
                <w:p w14:paraId="569F21C6" w14:textId="77777777" w:rsidR="000733B4" w:rsidRDefault="000733B4" w:rsidP="00210075"/>
                <w:p w14:paraId="31DF8072" w14:textId="77777777" w:rsidR="000733B4" w:rsidRDefault="000733B4" w:rsidP="00210075"/>
                <w:p w14:paraId="664F753F" w14:textId="77777777" w:rsidR="000733B4" w:rsidRDefault="000733B4" w:rsidP="00210075"/>
                <w:p w14:paraId="1151D7F1" w14:textId="77777777" w:rsidR="000733B4" w:rsidRDefault="000733B4" w:rsidP="00210075"/>
                <w:p w14:paraId="0BD5FB2A" w14:textId="77777777" w:rsidR="000733B4" w:rsidRDefault="000733B4" w:rsidP="00210075"/>
                <w:p w14:paraId="2B114018" w14:textId="77777777" w:rsidR="000733B4" w:rsidRDefault="000733B4" w:rsidP="00210075"/>
                <w:p w14:paraId="4FD49749" w14:textId="77777777" w:rsidR="000733B4" w:rsidRDefault="000733B4" w:rsidP="00210075"/>
                <w:p w14:paraId="29BC98B3" w14:textId="77777777" w:rsidR="000733B4" w:rsidRDefault="000733B4" w:rsidP="00210075"/>
                <w:p w14:paraId="433AC1F3" w14:textId="77777777" w:rsidR="000733B4" w:rsidRDefault="000733B4" w:rsidP="00210075"/>
                <w:p w14:paraId="402F6696" w14:textId="77777777" w:rsidR="000733B4" w:rsidRDefault="000733B4" w:rsidP="00210075"/>
                <w:p w14:paraId="757F6420" w14:textId="77777777" w:rsidR="000733B4" w:rsidRDefault="000733B4" w:rsidP="00210075"/>
                <w:p w14:paraId="33312573" w14:textId="77777777" w:rsidR="000733B4" w:rsidRDefault="000733B4" w:rsidP="00210075"/>
                <w:p w14:paraId="7F767022" w14:textId="77777777" w:rsidR="000733B4" w:rsidRDefault="000733B4" w:rsidP="00210075"/>
                <w:p w14:paraId="7DB8D3DD" w14:textId="77777777" w:rsidR="000733B4" w:rsidRDefault="000733B4" w:rsidP="00210075"/>
                <w:p w14:paraId="36A4CDE1" w14:textId="77777777" w:rsidR="000733B4" w:rsidRDefault="000733B4" w:rsidP="00210075"/>
                <w:p w14:paraId="6B7B0FAC" w14:textId="77777777" w:rsidR="000733B4" w:rsidRDefault="000733B4" w:rsidP="00210075"/>
                <w:p w14:paraId="6B1518A4" w14:textId="77777777" w:rsidR="000733B4" w:rsidRDefault="000733B4" w:rsidP="00210075"/>
                <w:p w14:paraId="235F3FCB" w14:textId="77777777" w:rsidR="000733B4" w:rsidRDefault="000733B4" w:rsidP="00210075"/>
                <w:p w14:paraId="181F1E19" w14:textId="77777777" w:rsidR="000733B4" w:rsidRDefault="000733B4" w:rsidP="00210075"/>
                <w:p w14:paraId="7CD26644" w14:textId="77777777" w:rsidR="000733B4" w:rsidRDefault="000733B4" w:rsidP="00210075"/>
                <w:p w14:paraId="2EAA3FF5" w14:textId="77777777" w:rsidR="000733B4" w:rsidRDefault="000733B4" w:rsidP="00210075"/>
                <w:p w14:paraId="54645A37" w14:textId="77777777" w:rsidR="000733B4" w:rsidRDefault="000733B4" w:rsidP="00210075"/>
                <w:p w14:paraId="28E5E35F" w14:textId="77777777" w:rsidR="000733B4" w:rsidRDefault="000733B4" w:rsidP="00210075"/>
                <w:p w14:paraId="165082DD" w14:textId="77777777" w:rsidR="000733B4" w:rsidRDefault="000733B4" w:rsidP="00210075"/>
                <w:p w14:paraId="29B91979" w14:textId="77777777" w:rsidR="000733B4" w:rsidRDefault="000733B4" w:rsidP="00210075"/>
                <w:p w14:paraId="3D1311D8" w14:textId="77777777" w:rsidR="000733B4" w:rsidRDefault="000733B4" w:rsidP="00210075"/>
                <w:p w14:paraId="1FA071F9" w14:textId="77777777" w:rsidR="000733B4" w:rsidRDefault="000733B4" w:rsidP="00210075"/>
                <w:p w14:paraId="69412383" w14:textId="77777777" w:rsidR="000733B4" w:rsidRDefault="000733B4" w:rsidP="00210075"/>
                <w:p w14:paraId="02FC526D" w14:textId="77777777" w:rsidR="000733B4" w:rsidRDefault="000733B4" w:rsidP="00210075"/>
                <w:p w14:paraId="24F2E06A" w14:textId="77777777" w:rsidR="000733B4" w:rsidRDefault="000733B4" w:rsidP="00210075"/>
                <w:p w14:paraId="1497FA8F" w14:textId="77777777" w:rsidR="000733B4" w:rsidRDefault="000733B4" w:rsidP="00210075"/>
                <w:p w14:paraId="25740556" w14:textId="77777777" w:rsidR="000733B4" w:rsidRDefault="000733B4" w:rsidP="00210075"/>
                <w:p w14:paraId="6EFD6F5C" w14:textId="77777777" w:rsidR="000733B4" w:rsidRDefault="000733B4" w:rsidP="00210075"/>
                <w:p w14:paraId="0BA60254" w14:textId="77777777" w:rsidR="000733B4" w:rsidRDefault="000733B4" w:rsidP="00210075"/>
                <w:p w14:paraId="7AB40530" w14:textId="77777777" w:rsidR="000733B4" w:rsidRDefault="000733B4" w:rsidP="00210075"/>
                <w:p w14:paraId="6737F6E0" w14:textId="77777777" w:rsidR="000733B4" w:rsidRDefault="000733B4" w:rsidP="00210075"/>
                <w:p w14:paraId="6906D3B4" w14:textId="77777777" w:rsidR="000733B4" w:rsidRDefault="000733B4" w:rsidP="00210075"/>
                <w:p w14:paraId="45F4828C" w14:textId="77777777" w:rsidR="000733B4" w:rsidRDefault="000733B4" w:rsidP="00210075"/>
                <w:p w14:paraId="50410CC0" w14:textId="77777777" w:rsidR="000733B4" w:rsidRDefault="000733B4" w:rsidP="00210075"/>
                <w:p w14:paraId="6A92FE0F" w14:textId="77777777" w:rsidR="000733B4" w:rsidRDefault="000733B4" w:rsidP="00210075"/>
                <w:p w14:paraId="24297D43" w14:textId="77777777" w:rsidR="000733B4" w:rsidRDefault="000733B4" w:rsidP="00210075"/>
                <w:p w14:paraId="66B737D3" w14:textId="77777777" w:rsidR="000733B4" w:rsidRDefault="000733B4" w:rsidP="00210075"/>
                <w:p w14:paraId="1DE5743E" w14:textId="77777777" w:rsidR="000733B4" w:rsidRDefault="000733B4" w:rsidP="00210075"/>
                <w:p w14:paraId="06A93928" w14:textId="77777777" w:rsidR="000733B4" w:rsidRDefault="000733B4" w:rsidP="00210075"/>
                <w:p w14:paraId="250263B6" w14:textId="77777777" w:rsidR="000733B4" w:rsidRDefault="000733B4" w:rsidP="00210075"/>
                <w:p w14:paraId="67B80F16" w14:textId="77777777" w:rsidR="000733B4" w:rsidRDefault="000733B4" w:rsidP="00210075"/>
                <w:p w14:paraId="1B27B442" w14:textId="77777777" w:rsidR="000733B4" w:rsidRDefault="000733B4" w:rsidP="00210075"/>
                <w:p w14:paraId="5D3B05B7" w14:textId="77777777" w:rsidR="000733B4" w:rsidRDefault="000733B4" w:rsidP="00210075"/>
                <w:p w14:paraId="3C573118" w14:textId="77777777" w:rsidR="000733B4" w:rsidRDefault="000733B4" w:rsidP="00210075"/>
                <w:p w14:paraId="780349F8" w14:textId="77777777" w:rsidR="000733B4" w:rsidRDefault="000733B4" w:rsidP="00210075"/>
                <w:p w14:paraId="3139B0A5" w14:textId="77777777" w:rsidR="000733B4" w:rsidRDefault="000733B4" w:rsidP="00210075"/>
                <w:p w14:paraId="0D3A8608" w14:textId="77777777" w:rsidR="000733B4" w:rsidRDefault="000733B4" w:rsidP="00210075"/>
                <w:p w14:paraId="19349D73" w14:textId="77777777" w:rsidR="000733B4" w:rsidRDefault="000733B4" w:rsidP="00210075"/>
                <w:p w14:paraId="128915A1" w14:textId="77777777" w:rsidR="000733B4" w:rsidRDefault="000733B4" w:rsidP="00210075"/>
                <w:p w14:paraId="300F7497" w14:textId="77777777" w:rsidR="000733B4" w:rsidRDefault="000733B4" w:rsidP="00210075"/>
                <w:p w14:paraId="5BF89A0C" w14:textId="77777777" w:rsidR="000733B4" w:rsidRDefault="000733B4" w:rsidP="00210075"/>
                <w:p w14:paraId="6B3AAC5A" w14:textId="77777777" w:rsidR="000733B4" w:rsidRDefault="000733B4" w:rsidP="00210075"/>
                <w:p w14:paraId="44F2EB69" w14:textId="77777777" w:rsidR="000733B4" w:rsidRDefault="000733B4" w:rsidP="00210075"/>
                <w:p w14:paraId="363DF895" w14:textId="77777777" w:rsidR="000733B4" w:rsidRDefault="000733B4" w:rsidP="00210075"/>
                <w:p w14:paraId="02763304" w14:textId="77777777" w:rsidR="000733B4" w:rsidRDefault="000733B4" w:rsidP="00210075"/>
                <w:p w14:paraId="0B8FCD7D" w14:textId="77777777" w:rsidR="000733B4" w:rsidRDefault="000733B4" w:rsidP="00210075"/>
                <w:p w14:paraId="26CAEE42" w14:textId="77777777" w:rsidR="000733B4" w:rsidRDefault="000733B4" w:rsidP="00210075"/>
                <w:p w14:paraId="52232D23" w14:textId="77777777" w:rsidR="000733B4" w:rsidRDefault="000733B4" w:rsidP="00210075"/>
                <w:p w14:paraId="2A877A23" w14:textId="77777777" w:rsidR="000733B4" w:rsidRDefault="000733B4" w:rsidP="00210075"/>
                <w:p w14:paraId="2A65476A" w14:textId="77777777" w:rsidR="000733B4" w:rsidRDefault="000733B4" w:rsidP="00210075"/>
                <w:p w14:paraId="0A7177EA" w14:textId="77777777" w:rsidR="000733B4" w:rsidRDefault="000733B4" w:rsidP="00210075"/>
                <w:p w14:paraId="3E120DA5" w14:textId="77777777" w:rsidR="000733B4" w:rsidRDefault="000733B4" w:rsidP="00210075"/>
                <w:p w14:paraId="55A25146" w14:textId="77777777" w:rsidR="000733B4" w:rsidRDefault="000733B4" w:rsidP="00210075"/>
                <w:p w14:paraId="4F14DE91" w14:textId="77777777" w:rsidR="000733B4" w:rsidRDefault="000733B4" w:rsidP="00210075"/>
                <w:p w14:paraId="6EAB4F58" w14:textId="77777777" w:rsidR="000733B4" w:rsidRDefault="000733B4" w:rsidP="00210075"/>
                <w:p w14:paraId="3D0FC7AC" w14:textId="77777777" w:rsidR="000733B4" w:rsidRDefault="000733B4" w:rsidP="00210075"/>
                <w:p w14:paraId="216BF01F" w14:textId="77777777" w:rsidR="000733B4" w:rsidRDefault="000733B4" w:rsidP="00210075"/>
                <w:p w14:paraId="44E7988C" w14:textId="77777777" w:rsidR="000733B4" w:rsidRDefault="000733B4" w:rsidP="00210075"/>
                <w:p w14:paraId="03D4110C" w14:textId="77777777" w:rsidR="000733B4" w:rsidRDefault="000733B4" w:rsidP="00210075"/>
                <w:p w14:paraId="799EB932" w14:textId="77777777" w:rsidR="000733B4" w:rsidRDefault="000733B4" w:rsidP="00210075"/>
                <w:p w14:paraId="5933AA13" w14:textId="77777777" w:rsidR="000733B4" w:rsidRDefault="000733B4" w:rsidP="00210075"/>
                <w:p w14:paraId="2E107EEF" w14:textId="77777777" w:rsidR="000733B4" w:rsidRDefault="000733B4" w:rsidP="00210075"/>
                <w:p w14:paraId="49E25D1B" w14:textId="77777777" w:rsidR="000733B4" w:rsidRDefault="000733B4" w:rsidP="00210075"/>
                <w:p w14:paraId="0C1ABD30" w14:textId="77777777" w:rsidR="000733B4" w:rsidRDefault="000733B4" w:rsidP="00210075"/>
                <w:p w14:paraId="78D88EE2" w14:textId="77777777" w:rsidR="000733B4" w:rsidRDefault="000733B4" w:rsidP="00210075"/>
                <w:p w14:paraId="26EE7A00" w14:textId="77777777" w:rsidR="000733B4" w:rsidRDefault="000733B4" w:rsidP="00210075"/>
                <w:p w14:paraId="25CB1C42" w14:textId="77777777" w:rsidR="000733B4" w:rsidRDefault="000733B4" w:rsidP="00210075"/>
                <w:p w14:paraId="7C07C3AC" w14:textId="77777777" w:rsidR="000733B4" w:rsidRDefault="000733B4" w:rsidP="00210075"/>
                <w:p w14:paraId="50EAAA6C" w14:textId="77777777" w:rsidR="000733B4" w:rsidRDefault="000733B4" w:rsidP="00210075"/>
                <w:p w14:paraId="5598E4B3" w14:textId="77777777" w:rsidR="000733B4" w:rsidRDefault="000733B4" w:rsidP="00210075"/>
                <w:p w14:paraId="658A7D58" w14:textId="77777777" w:rsidR="000733B4" w:rsidRDefault="000733B4" w:rsidP="00210075"/>
                <w:p w14:paraId="0CF77C67" w14:textId="77777777" w:rsidR="000733B4" w:rsidRDefault="000733B4" w:rsidP="00210075"/>
                <w:p w14:paraId="0D6C3052" w14:textId="77777777" w:rsidR="000733B4" w:rsidRDefault="000733B4" w:rsidP="00210075"/>
                <w:p w14:paraId="0A867669" w14:textId="77777777" w:rsidR="000733B4" w:rsidRDefault="000733B4" w:rsidP="00210075"/>
                <w:p w14:paraId="63794B98" w14:textId="77777777" w:rsidR="000733B4" w:rsidRDefault="000733B4" w:rsidP="00210075"/>
                <w:p w14:paraId="3F5601ED" w14:textId="77777777" w:rsidR="000733B4" w:rsidRDefault="000733B4" w:rsidP="00210075"/>
                <w:p w14:paraId="6194B6AA" w14:textId="77777777" w:rsidR="000733B4" w:rsidRDefault="000733B4" w:rsidP="00210075"/>
                <w:p w14:paraId="2130823C" w14:textId="77777777" w:rsidR="000733B4" w:rsidRDefault="000733B4" w:rsidP="00210075"/>
                <w:p w14:paraId="5D00EF8B" w14:textId="77777777" w:rsidR="000733B4" w:rsidRDefault="000733B4" w:rsidP="00210075"/>
                <w:p w14:paraId="07F286BC" w14:textId="77777777" w:rsidR="000733B4" w:rsidRDefault="000733B4" w:rsidP="00210075"/>
                <w:p w14:paraId="7E278899" w14:textId="77777777" w:rsidR="000733B4" w:rsidRDefault="000733B4" w:rsidP="00210075"/>
                <w:p w14:paraId="4DB05F86" w14:textId="77777777" w:rsidR="000733B4" w:rsidRDefault="000733B4" w:rsidP="00210075"/>
                <w:p w14:paraId="024D80F5" w14:textId="77777777" w:rsidR="000733B4" w:rsidRDefault="000733B4" w:rsidP="00210075"/>
                <w:p w14:paraId="7258F258" w14:textId="77777777" w:rsidR="000733B4" w:rsidRDefault="000733B4" w:rsidP="00210075"/>
                <w:p w14:paraId="595614C7" w14:textId="77777777" w:rsidR="000733B4" w:rsidRDefault="000733B4" w:rsidP="00210075"/>
                <w:p w14:paraId="5667FBF8" w14:textId="77777777" w:rsidR="000733B4" w:rsidRDefault="000733B4" w:rsidP="00210075"/>
                <w:p w14:paraId="6E3A4596" w14:textId="77777777" w:rsidR="000733B4" w:rsidRDefault="000733B4" w:rsidP="00210075"/>
                <w:p w14:paraId="4C8C8C4B" w14:textId="77777777" w:rsidR="000733B4" w:rsidRDefault="000733B4" w:rsidP="00210075"/>
                <w:p w14:paraId="46EEFC60" w14:textId="77777777" w:rsidR="000733B4" w:rsidRDefault="000733B4" w:rsidP="00210075"/>
                <w:p w14:paraId="5954D4A0" w14:textId="77777777" w:rsidR="000733B4" w:rsidRDefault="000733B4" w:rsidP="00210075"/>
                <w:p w14:paraId="266DF197" w14:textId="77777777" w:rsidR="000733B4" w:rsidRDefault="000733B4" w:rsidP="00210075"/>
                <w:p w14:paraId="62DA042C" w14:textId="77777777" w:rsidR="000733B4" w:rsidRDefault="000733B4" w:rsidP="00210075"/>
                <w:p w14:paraId="60DEEF6A" w14:textId="77777777" w:rsidR="000733B4" w:rsidRDefault="000733B4" w:rsidP="00210075"/>
                <w:p w14:paraId="639390C5" w14:textId="77777777" w:rsidR="000733B4" w:rsidRDefault="000733B4" w:rsidP="00210075"/>
                <w:p w14:paraId="2F25B88C" w14:textId="77777777" w:rsidR="000733B4" w:rsidRDefault="000733B4" w:rsidP="00210075"/>
                <w:p w14:paraId="5525AAAD" w14:textId="77777777" w:rsidR="000733B4" w:rsidRDefault="000733B4" w:rsidP="00210075"/>
                <w:p w14:paraId="21118431" w14:textId="77777777" w:rsidR="000733B4" w:rsidRDefault="000733B4" w:rsidP="00210075"/>
                <w:p w14:paraId="3809215F" w14:textId="77777777" w:rsidR="000733B4" w:rsidRDefault="000733B4" w:rsidP="00210075"/>
                <w:p w14:paraId="5151FD9F" w14:textId="77777777" w:rsidR="000733B4" w:rsidRDefault="000733B4" w:rsidP="00210075"/>
                <w:p w14:paraId="517B9ADF" w14:textId="77777777" w:rsidR="000733B4" w:rsidRDefault="000733B4" w:rsidP="00210075"/>
                <w:p w14:paraId="0DF13C40" w14:textId="77777777" w:rsidR="000733B4" w:rsidRDefault="000733B4" w:rsidP="00210075"/>
                <w:p w14:paraId="7AA1118D" w14:textId="77777777" w:rsidR="000733B4" w:rsidRDefault="000733B4" w:rsidP="00210075"/>
                <w:p w14:paraId="102B582B" w14:textId="77777777" w:rsidR="000733B4" w:rsidRDefault="000733B4" w:rsidP="00210075"/>
                <w:p w14:paraId="69E22C88" w14:textId="77777777" w:rsidR="000733B4" w:rsidRDefault="000733B4" w:rsidP="00210075"/>
                <w:p w14:paraId="24D33F1D" w14:textId="77777777" w:rsidR="000733B4" w:rsidRDefault="000733B4" w:rsidP="00210075"/>
                <w:p w14:paraId="57290FFA" w14:textId="77777777" w:rsidR="000733B4" w:rsidRDefault="000733B4" w:rsidP="00210075"/>
                <w:p w14:paraId="5D56DEDB" w14:textId="77777777" w:rsidR="000733B4" w:rsidRDefault="000733B4" w:rsidP="00210075"/>
                <w:p w14:paraId="68B06D1E" w14:textId="77777777" w:rsidR="000733B4" w:rsidRDefault="000733B4" w:rsidP="00210075"/>
                <w:p w14:paraId="535717E0" w14:textId="77777777" w:rsidR="000733B4" w:rsidRDefault="000733B4" w:rsidP="00210075"/>
                <w:p w14:paraId="4F3BCF81" w14:textId="77777777" w:rsidR="000733B4" w:rsidRDefault="000733B4" w:rsidP="00210075"/>
                <w:p w14:paraId="44946D9E" w14:textId="77777777" w:rsidR="000733B4" w:rsidRDefault="000733B4" w:rsidP="00210075"/>
                <w:p w14:paraId="0D3E1381" w14:textId="77777777" w:rsidR="000733B4" w:rsidRDefault="000733B4" w:rsidP="00210075"/>
                <w:p w14:paraId="217EEBD2" w14:textId="77777777" w:rsidR="000733B4" w:rsidRDefault="000733B4" w:rsidP="00210075"/>
                <w:p w14:paraId="1D29945C" w14:textId="77777777" w:rsidR="000733B4" w:rsidRDefault="000733B4" w:rsidP="00210075"/>
                <w:p w14:paraId="5F2D4252" w14:textId="77777777" w:rsidR="000733B4" w:rsidRDefault="000733B4" w:rsidP="00210075"/>
                <w:p w14:paraId="665626C4" w14:textId="77777777" w:rsidR="000733B4" w:rsidRDefault="000733B4" w:rsidP="00210075"/>
                <w:p w14:paraId="121A2B63" w14:textId="77777777" w:rsidR="000733B4" w:rsidRDefault="000733B4" w:rsidP="00210075"/>
                <w:p w14:paraId="10FF23F3" w14:textId="77777777" w:rsidR="000733B4" w:rsidRDefault="000733B4" w:rsidP="00210075"/>
                <w:p w14:paraId="2712D07C" w14:textId="77777777" w:rsidR="000733B4" w:rsidRDefault="000733B4" w:rsidP="00210075"/>
                <w:p w14:paraId="17D4E929" w14:textId="77777777" w:rsidR="000733B4" w:rsidRDefault="000733B4" w:rsidP="00210075"/>
                <w:p w14:paraId="5E0181A4" w14:textId="77777777" w:rsidR="000733B4" w:rsidRDefault="000733B4" w:rsidP="00210075"/>
                <w:p w14:paraId="7AD74FCF" w14:textId="77777777" w:rsidR="000733B4" w:rsidRDefault="000733B4" w:rsidP="00210075"/>
                <w:p w14:paraId="311DB33C" w14:textId="77777777" w:rsidR="000733B4" w:rsidRDefault="000733B4" w:rsidP="00210075"/>
                <w:p w14:paraId="5B71C229" w14:textId="77777777" w:rsidR="000733B4" w:rsidRDefault="000733B4" w:rsidP="00210075"/>
                <w:p w14:paraId="36329608" w14:textId="77777777" w:rsidR="000733B4" w:rsidRDefault="000733B4" w:rsidP="00210075"/>
                <w:p w14:paraId="4DB28367" w14:textId="77777777" w:rsidR="000733B4" w:rsidRDefault="000733B4" w:rsidP="00210075"/>
                <w:p w14:paraId="5467DFBB" w14:textId="77777777" w:rsidR="000733B4" w:rsidRDefault="000733B4" w:rsidP="00210075"/>
                <w:p w14:paraId="2FFEF68E" w14:textId="77777777" w:rsidR="000733B4" w:rsidRDefault="000733B4" w:rsidP="00210075"/>
                <w:p w14:paraId="63457575" w14:textId="77777777" w:rsidR="000733B4" w:rsidRDefault="000733B4" w:rsidP="00210075"/>
                <w:p w14:paraId="7AB7FB77" w14:textId="77777777" w:rsidR="000733B4" w:rsidRDefault="000733B4" w:rsidP="00210075"/>
                <w:p w14:paraId="7F370EFE" w14:textId="77777777" w:rsidR="000733B4" w:rsidRDefault="000733B4" w:rsidP="00210075"/>
                <w:p w14:paraId="7E4735C2" w14:textId="77777777" w:rsidR="000733B4" w:rsidRDefault="000733B4" w:rsidP="00210075"/>
                <w:p w14:paraId="0CE64DB0" w14:textId="77777777" w:rsidR="000733B4" w:rsidRDefault="000733B4" w:rsidP="00210075"/>
                <w:p w14:paraId="7A3F164D" w14:textId="77777777" w:rsidR="000733B4" w:rsidRDefault="000733B4" w:rsidP="00210075"/>
                <w:p w14:paraId="61477F1B" w14:textId="77777777" w:rsidR="000733B4" w:rsidRDefault="000733B4" w:rsidP="00210075"/>
                <w:p w14:paraId="0EE427D2" w14:textId="77777777" w:rsidR="000733B4" w:rsidRDefault="000733B4" w:rsidP="00210075"/>
                <w:p w14:paraId="61D8642D" w14:textId="77777777" w:rsidR="000733B4" w:rsidRDefault="000733B4" w:rsidP="00210075"/>
                <w:p w14:paraId="4587F7BA" w14:textId="77777777" w:rsidR="000733B4" w:rsidRDefault="000733B4" w:rsidP="00210075"/>
                <w:p w14:paraId="0C376B32" w14:textId="77777777" w:rsidR="000733B4" w:rsidRDefault="000733B4" w:rsidP="00210075"/>
                <w:p w14:paraId="451821B9" w14:textId="77777777" w:rsidR="000733B4" w:rsidRDefault="000733B4" w:rsidP="00210075"/>
                <w:p w14:paraId="49D297C3" w14:textId="77777777" w:rsidR="000733B4" w:rsidRDefault="000733B4" w:rsidP="00210075"/>
                <w:p w14:paraId="2F1500B6" w14:textId="77777777" w:rsidR="000733B4" w:rsidRDefault="000733B4" w:rsidP="00210075"/>
                <w:p w14:paraId="53C91D08" w14:textId="77777777" w:rsidR="000733B4" w:rsidRDefault="000733B4" w:rsidP="00210075"/>
                <w:p w14:paraId="656BB0B8" w14:textId="77777777" w:rsidR="000733B4" w:rsidRDefault="000733B4" w:rsidP="00210075"/>
                <w:p w14:paraId="6F676380" w14:textId="77777777" w:rsidR="000733B4" w:rsidRDefault="000733B4" w:rsidP="00210075"/>
                <w:p w14:paraId="6C610B7A" w14:textId="77777777" w:rsidR="000733B4" w:rsidRDefault="000733B4" w:rsidP="00210075"/>
                <w:p w14:paraId="62022966" w14:textId="77777777" w:rsidR="000733B4" w:rsidRDefault="000733B4" w:rsidP="00210075"/>
                <w:p w14:paraId="07FB256B" w14:textId="77777777" w:rsidR="000733B4" w:rsidRDefault="000733B4" w:rsidP="00210075"/>
                <w:p w14:paraId="48D73AE9" w14:textId="77777777" w:rsidR="000733B4" w:rsidRDefault="000733B4" w:rsidP="00210075"/>
                <w:p w14:paraId="03FBC99A" w14:textId="77777777" w:rsidR="000733B4" w:rsidRDefault="000733B4" w:rsidP="00210075"/>
                <w:p w14:paraId="6D71BAF6" w14:textId="77777777" w:rsidR="000733B4" w:rsidRDefault="000733B4" w:rsidP="00210075"/>
                <w:p w14:paraId="3F1E5B0A" w14:textId="77777777" w:rsidR="000733B4" w:rsidRDefault="000733B4" w:rsidP="00210075"/>
                <w:p w14:paraId="0A97693A" w14:textId="77777777" w:rsidR="000733B4" w:rsidRDefault="000733B4" w:rsidP="00210075"/>
                <w:p w14:paraId="6DAC7A55" w14:textId="77777777" w:rsidR="000733B4" w:rsidRDefault="000733B4" w:rsidP="00210075"/>
                <w:p w14:paraId="0CDE0BCA" w14:textId="77777777" w:rsidR="000733B4" w:rsidRDefault="000733B4" w:rsidP="00210075"/>
                <w:p w14:paraId="3D76F011" w14:textId="77777777" w:rsidR="000733B4" w:rsidRDefault="000733B4" w:rsidP="00210075"/>
                <w:p w14:paraId="16E4920C" w14:textId="77777777" w:rsidR="000733B4" w:rsidRDefault="000733B4" w:rsidP="00210075"/>
                <w:p w14:paraId="59C38FFA" w14:textId="77777777" w:rsidR="000733B4" w:rsidRDefault="000733B4" w:rsidP="00210075"/>
                <w:p w14:paraId="3E775DCF" w14:textId="77777777" w:rsidR="000733B4" w:rsidRDefault="000733B4" w:rsidP="00210075"/>
                <w:p w14:paraId="0456AEF0" w14:textId="77777777" w:rsidR="000733B4" w:rsidRDefault="000733B4" w:rsidP="00210075"/>
                <w:p w14:paraId="0C81CD69" w14:textId="77777777" w:rsidR="000733B4" w:rsidRDefault="000733B4" w:rsidP="00210075"/>
                <w:p w14:paraId="6AB1ECAA" w14:textId="77777777" w:rsidR="000733B4" w:rsidRDefault="000733B4" w:rsidP="00210075"/>
                <w:p w14:paraId="46D12673" w14:textId="77777777" w:rsidR="000733B4" w:rsidRDefault="000733B4" w:rsidP="00210075"/>
                <w:p w14:paraId="60BCEACF" w14:textId="77777777" w:rsidR="000733B4" w:rsidRDefault="000733B4" w:rsidP="00210075"/>
                <w:p w14:paraId="4A88E9A8" w14:textId="77777777" w:rsidR="000733B4" w:rsidRDefault="000733B4" w:rsidP="00210075"/>
                <w:p w14:paraId="01789F70" w14:textId="77777777" w:rsidR="000733B4" w:rsidRDefault="000733B4" w:rsidP="00210075"/>
                <w:p w14:paraId="0B893128" w14:textId="77777777" w:rsidR="000733B4" w:rsidRDefault="000733B4" w:rsidP="00210075"/>
                <w:p w14:paraId="292F781E" w14:textId="77777777" w:rsidR="000733B4" w:rsidRDefault="000733B4" w:rsidP="00210075"/>
                <w:p w14:paraId="1D1FD8CD" w14:textId="77777777" w:rsidR="000733B4" w:rsidRDefault="000733B4" w:rsidP="00210075"/>
                <w:p w14:paraId="69CCEDA6" w14:textId="77777777" w:rsidR="000733B4" w:rsidRDefault="000733B4" w:rsidP="00210075"/>
                <w:p w14:paraId="75C5F233" w14:textId="77777777" w:rsidR="000733B4" w:rsidRDefault="000733B4" w:rsidP="00210075"/>
                <w:p w14:paraId="45E97E78" w14:textId="77777777" w:rsidR="000733B4" w:rsidRDefault="000733B4" w:rsidP="00210075"/>
                <w:p w14:paraId="29A5A9D2" w14:textId="77777777" w:rsidR="000733B4" w:rsidRDefault="000733B4" w:rsidP="00210075"/>
                <w:p w14:paraId="5370AA2A" w14:textId="77777777" w:rsidR="000733B4" w:rsidRDefault="000733B4" w:rsidP="00210075"/>
                <w:p w14:paraId="243CF509" w14:textId="77777777" w:rsidR="000733B4" w:rsidRDefault="000733B4" w:rsidP="00210075"/>
                <w:p w14:paraId="519123B3" w14:textId="77777777" w:rsidR="000733B4" w:rsidRDefault="000733B4" w:rsidP="00210075"/>
                <w:p w14:paraId="4813642A" w14:textId="77777777" w:rsidR="000733B4" w:rsidRDefault="000733B4" w:rsidP="00210075"/>
                <w:p w14:paraId="2AF68CCE" w14:textId="77777777" w:rsidR="000733B4" w:rsidRDefault="000733B4" w:rsidP="00210075"/>
                <w:p w14:paraId="4F8483BE" w14:textId="77777777" w:rsidR="000733B4" w:rsidRDefault="000733B4" w:rsidP="00210075"/>
                <w:p w14:paraId="29BEDFC0" w14:textId="77777777" w:rsidR="000733B4" w:rsidRDefault="000733B4" w:rsidP="00210075"/>
                <w:p w14:paraId="1A9A866B" w14:textId="77777777" w:rsidR="000733B4" w:rsidRDefault="000733B4" w:rsidP="00210075"/>
                <w:p w14:paraId="35237D28" w14:textId="77777777" w:rsidR="000733B4" w:rsidRDefault="000733B4" w:rsidP="00210075"/>
                <w:p w14:paraId="2D85298B" w14:textId="77777777" w:rsidR="000733B4" w:rsidRDefault="000733B4" w:rsidP="00210075"/>
                <w:p w14:paraId="6897944F" w14:textId="77777777" w:rsidR="000733B4" w:rsidRDefault="000733B4" w:rsidP="00210075"/>
                <w:p w14:paraId="1A217A3C" w14:textId="77777777" w:rsidR="000733B4" w:rsidRDefault="000733B4" w:rsidP="00210075"/>
                <w:p w14:paraId="115B19FB" w14:textId="77777777" w:rsidR="000733B4" w:rsidRDefault="000733B4" w:rsidP="00210075"/>
                <w:p w14:paraId="6F005EEA" w14:textId="77777777" w:rsidR="000733B4" w:rsidRDefault="000733B4" w:rsidP="00210075"/>
                <w:p w14:paraId="7C4621B4" w14:textId="77777777" w:rsidR="000733B4" w:rsidRDefault="000733B4" w:rsidP="00210075"/>
                <w:p w14:paraId="2987E968" w14:textId="77777777" w:rsidR="000733B4" w:rsidRDefault="000733B4" w:rsidP="00210075"/>
                <w:p w14:paraId="5E120DBA" w14:textId="77777777" w:rsidR="000733B4" w:rsidRDefault="000733B4" w:rsidP="00210075"/>
                <w:p w14:paraId="75A57554" w14:textId="77777777" w:rsidR="000733B4" w:rsidRDefault="000733B4" w:rsidP="00210075"/>
                <w:p w14:paraId="679312C5" w14:textId="77777777" w:rsidR="000733B4" w:rsidRDefault="000733B4" w:rsidP="00210075"/>
                <w:p w14:paraId="10440821" w14:textId="77777777" w:rsidR="000733B4" w:rsidRDefault="000733B4" w:rsidP="00210075"/>
                <w:p w14:paraId="1CF8976F" w14:textId="77777777" w:rsidR="000733B4" w:rsidRDefault="000733B4" w:rsidP="00210075"/>
                <w:p w14:paraId="07D62EB5" w14:textId="77777777" w:rsidR="000733B4" w:rsidRDefault="000733B4" w:rsidP="00210075"/>
                <w:p w14:paraId="3ECA7DC4" w14:textId="77777777" w:rsidR="000733B4" w:rsidRDefault="000733B4" w:rsidP="00210075"/>
                <w:p w14:paraId="7947A1E4" w14:textId="77777777" w:rsidR="000733B4" w:rsidRDefault="000733B4" w:rsidP="00210075"/>
                <w:p w14:paraId="4C1A91ED" w14:textId="77777777" w:rsidR="000733B4" w:rsidRDefault="000733B4" w:rsidP="00210075"/>
                <w:p w14:paraId="325D12BB" w14:textId="77777777" w:rsidR="000733B4" w:rsidRDefault="000733B4" w:rsidP="00210075"/>
                <w:p w14:paraId="37A45D69" w14:textId="77777777" w:rsidR="000733B4" w:rsidRDefault="000733B4" w:rsidP="00210075"/>
                <w:p w14:paraId="37A057F1" w14:textId="77777777" w:rsidR="000733B4" w:rsidRDefault="000733B4" w:rsidP="00210075"/>
                <w:p w14:paraId="1D5A8761" w14:textId="77777777" w:rsidR="000733B4" w:rsidRDefault="000733B4" w:rsidP="00210075"/>
                <w:p w14:paraId="35084B03" w14:textId="77777777" w:rsidR="000733B4" w:rsidRDefault="000733B4" w:rsidP="00210075"/>
                <w:p w14:paraId="1A328377" w14:textId="77777777" w:rsidR="000733B4" w:rsidRDefault="000733B4" w:rsidP="00210075"/>
                <w:p w14:paraId="1EEA29C0" w14:textId="77777777" w:rsidR="000733B4" w:rsidRDefault="000733B4" w:rsidP="00210075"/>
                <w:p w14:paraId="18506319" w14:textId="77777777" w:rsidR="000733B4" w:rsidRDefault="000733B4" w:rsidP="00210075"/>
                <w:p w14:paraId="5EF68056" w14:textId="77777777" w:rsidR="000733B4" w:rsidRDefault="000733B4" w:rsidP="00210075"/>
                <w:p w14:paraId="31A63D4F" w14:textId="77777777" w:rsidR="000733B4" w:rsidRDefault="000733B4" w:rsidP="00210075"/>
                <w:p w14:paraId="518ABFE9" w14:textId="77777777" w:rsidR="000733B4" w:rsidRDefault="000733B4" w:rsidP="00210075"/>
                <w:p w14:paraId="52F14109" w14:textId="77777777" w:rsidR="000733B4" w:rsidRDefault="000733B4" w:rsidP="00210075"/>
                <w:p w14:paraId="0C58C59F" w14:textId="77777777" w:rsidR="000733B4" w:rsidRDefault="000733B4" w:rsidP="00210075"/>
                <w:p w14:paraId="44A225F3" w14:textId="77777777" w:rsidR="000733B4" w:rsidRDefault="000733B4" w:rsidP="00210075"/>
                <w:p w14:paraId="1B96B62B" w14:textId="77777777" w:rsidR="000733B4" w:rsidRDefault="000733B4" w:rsidP="00210075"/>
                <w:p w14:paraId="7FD74FC2" w14:textId="77777777" w:rsidR="000733B4" w:rsidRDefault="000733B4" w:rsidP="00210075"/>
                <w:p w14:paraId="021BB1E7" w14:textId="77777777" w:rsidR="000733B4" w:rsidRDefault="000733B4" w:rsidP="00210075"/>
                <w:p w14:paraId="7B849819" w14:textId="77777777" w:rsidR="000733B4" w:rsidRDefault="000733B4" w:rsidP="00210075"/>
                <w:p w14:paraId="28CBE53B" w14:textId="77777777" w:rsidR="000733B4" w:rsidRDefault="000733B4" w:rsidP="00210075"/>
                <w:p w14:paraId="3125D370" w14:textId="77777777" w:rsidR="000733B4" w:rsidRDefault="000733B4" w:rsidP="00210075"/>
                <w:p w14:paraId="132D42B6" w14:textId="77777777" w:rsidR="000733B4" w:rsidRDefault="000733B4" w:rsidP="00210075"/>
                <w:p w14:paraId="4A64FD7C" w14:textId="77777777" w:rsidR="000733B4" w:rsidRDefault="000733B4" w:rsidP="00210075"/>
                <w:p w14:paraId="1F5D4ED2" w14:textId="77777777" w:rsidR="000733B4" w:rsidRDefault="000733B4" w:rsidP="00210075"/>
                <w:p w14:paraId="59A5A0C9" w14:textId="77777777" w:rsidR="000733B4" w:rsidRDefault="000733B4" w:rsidP="00210075"/>
                <w:p w14:paraId="42161856" w14:textId="77777777" w:rsidR="000733B4" w:rsidRDefault="000733B4" w:rsidP="00210075"/>
                <w:p w14:paraId="64B0627F" w14:textId="77777777" w:rsidR="000733B4" w:rsidRDefault="000733B4" w:rsidP="00210075"/>
                <w:p w14:paraId="5DBF985F" w14:textId="77777777" w:rsidR="000733B4" w:rsidRDefault="000733B4" w:rsidP="00210075"/>
                <w:p w14:paraId="1A45667B" w14:textId="77777777" w:rsidR="000733B4" w:rsidRDefault="000733B4" w:rsidP="00210075"/>
                <w:p w14:paraId="73793AB9" w14:textId="77777777" w:rsidR="000733B4" w:rsidRDefault="000733B4" w:rsidP="00210075"/>
                <w:p w14:paraId="0CCEB456" w14:textId="77777777" w:rsidR="000733B4" w:rsidRDefault="000733B4" w:rsidP="00210075"/>
                <w:p w14:paraId="70E8F4B9" w14:textId="77777777" w:rsidR="000733B4" w:rsidRDefault="000733B4" w:rsidP="00210075"/>
                <w:p w14:paraId="340140DD" w14:textId="77777777" w:rsidR="000733B4" w:rsidRDefault="000733B4" w:rsidP="00210075"/>
                <w:p w14:paraId="2F22283E" w14:textId="77777777" w:rsidR="000733B4" w:rsidRDefault="000733B4" w:rsidP="00210075"/>
                <w:p w14:paraId="4C6E90B7" w14:textId="77777777" w:rsidR="000733B4" w:rsidRDefault="000733B4" w:rsidP="00210075"/>
                <w:p w14:paraId="48B28D2E" w14:textId="77777777" w:rsidR="000733B4" w:rsidRDefault="000733B4" w:rsidP="00210075"/>
                <w:p w14:paraId="04DEE93E" w14:textId="77777777" w:rsidR="000733B4" w:rsidRDefault="000733B4" w:rsidP="00210075"/>
                <w:p w14:paraId="76A6A698" w14:textId="77777777" w:rsidR="000733B4" w:rsidRDefault="000733B4" w:rsidP="00210075"/>
                <w:p w14:paraId="72520276" w14:textId="77777777" w:rsidR="000733B4" w:rsidRDefault="000733B4" w:rsidP="00210075"/>
                <w:p w14:paraId="4F3562C6" w14:textId="77777777" w:rsidR="000733B4" w:rsidRDefault="000733B4" w:rsidP="00210075"/>
                <w:p w14:paraId="4E1B3426" w14:textId="77777777" w:rsidR="000733B4" w:rsidRDefault="000733B4" w:rsidP="00210075"/>
                <w:p w14:paraId="04AC7711" w14:textId="77777777" w:rsidR="000733B4" w:rsidRDefault="000733B4" w:rsidP="00210075"/>
                <w:p w14:paraId="676071CF" w14:textId="77777777" w:rsidR="000733B4" w:rsidRDefault="000733B4" w:rsidP="00210075"/>
                <w:p w14:paraId="79FAF999" w14:textId="77777777" w:rsidR="000733B4" w:rsidRDefault="000733B4" w:rsidP="00210075"/>
                <w:p w14:paraId="2C4655E6" w14:textId="77777777" w:rsidR="000733B4" w:rsidRDefault="000733B4" w:rsidP="00210075"/>
                <w:p w14:paraId="215A2103" w14:textId="77777777" w:rsidR="000733B4" w:rsidRDefault="000733B4" w:rsidP="00210075"/>
                <w:p w14:paraId="19B13C5F" w14:textId="77777777" w:rsidR="000733B4" w:rsidRDefault="000733B4" w:rsidP="00210075"/>
                <w:p w14:paraId="3F65B88B" w14:textId="77777777" w:rsidR="000733B4" w:rsidRDefault="000733B4" w:rsidP="00210075"/>
                <w:p w14:paraId="3C657088" w14:textId="77777777" w:rsidR="000733B4" w:rsidRDefault="000733B4" w:rsidP="00210075"/>
                <w:p w14:paraId="1A9AE88D" w14:textId="77777777" w:rsidR="000733B4" w:rsidRDefault="000733B4" w:rsidP="00210075"/>
                <w:p w14:paraId="43D82637" w14:textId="77777777" w:rsidR="000733B4" w:rsidRDefault="000733B4" w:rsidP="00210075"/>
                <w:p w14:paraId="563EE046" w14:textId="77777777" w:rsidR="000733B4" w:rsidRDefault="000733B4" w:rsidP="00210075"/>
                <w:p w14:paraId="452EC488" w14:textId="77777777" w:rsidR="000733B4" w:rsidRDefault="000733B4" w:rsidP="00210075"/>
                <w:p w14:paraId="2E366CD9" w14:textId="77777777" w:rsidR="000733B4" w:rsidRDefault="000733B4" w:rsidP="00210075"/>
                <w:p w14:paraId="78FA99B2" w14:textId="77777777" w:rsidR="000733B4" w:rsidRDefault="000733B4" w:rsidP="00210075"/>
                <w:p w14:paraId="40E72BD6" w14:textId="77777777" w:rsidR="000733B4" w:rsidRDefault="000733B4" w:rsidP="00210075"/>
                <w:p w14:paraId="7F89996A" w14:textId="77777777" w:rsidR="000733B4" w:rsidRDefault="000733B4" w:rsidP="00210075"/>
                <w:p w14:paraId="5CCF6E31" w14:textId="77777777" w:rsidR="000733B4" w:rsidRDefault="000733B4" w:rsidP="00210075"/>
                <w:p w14:paraId="1CC34337" w14:textId="77777777" w:rsidR="000733B4" w:rsidRDefault="000733B4" w:rsidP="00210075"/>
                <w:p w14:paraId="09F660A9" w14:textId="77777777" w:rsidR="000733B4" w:rsidRDefault="000733B4" w:rsidP="00210075"/>
                <w:p w14:paraId="4BE6F867" w14:textId="77777777" w:rsidR="000733B4" w:rsidRDefault="000733B4" w:rsidP="00210075"/>
                <w:p w14:paraId="76D46C6B" w14:textId="77777777" w:rsidR="000733B4" w:rsidRDefault="000733B4" w:rsidP="00210075"/>
                <w:p w14:paraId="4E503F61" w14:textId="77777777" w:rsidR="000733B4" w:rsidRDefault="000733B4" w:rsidP="00210075"/>
                <w:p w14:paraId="779C457A" w14:textId="77777777" w:rsidR="000733B4" w:rsidRDefault="000733B4" w:rsidP="00210075"/>
                <w:p w14:paraId="41223FF9" w14:textId="77777777" w:rsidR="000733B4" w:rsidRDefault="000733B4" w:rsidP="00210075"/>
                <w:p w14:paraId="59FD079A" w14:textId="77777777" w:rsidR="000733B4" w:rsidRDefault="000733B4" w:rsidP="00210075"/>
                <w:p w14:paraId="5B19781C" w14:textId="77777777" w:rsidR="000733B4" w:rsidRDefault="000733B4" w:rsidP="00210075"/>
                <w:p w14:paraId="7B21A9DA" w14:textId="77777777" w:rsidR="000733B4" w:rsidRDefault="000733B4" w:rsidP="00210075"/>
                <w:p w14:paraId="557E0EAC" w14:textId="77777777" w:rsidR="000733B4" w:rsidRDefault="000733B4" w:rsidP="00210075"/>
                <w:p w14:paraId="6005CDB3" w14:textId="77777777" w:rsidR="000733B4" w:rsidRDefault="000733B4" w:rsidP="00210075"/>
                <w:p w14:paraId="59B13779" w14:textId="77777777" w:rsidR="000733B4" w:rsidRDefault="000733B4" w:rsidP="00210075"/>
                <w:p w14:paraId="7EAA08ED" w14:textId="77777777" w:rsidR="000733B4" w:rsidRDefault="000733B4" w:rsidP="00210075"/>
                <w:p w14:paraId="5C25627C" w14:textId="77777777" w:rsidR="000733B4" w:rsidRDefault="000733B4" w:rsidP="00210075"/>
                <w:p w14:paraId="21400897" w14:textId="77777777" w:rsidR="000733B4" w:rsidRDefault="000733B4" w:rsidP="00210075"/>
                <w:p w14:paraId="30963EA8" w14:textId="77777777" w:rsidR="000733B4" w:rsidRDefault="000733B4" w:rsidP="00210075"/>
                <w:p w14:paraId="0EEE768C" w14:textId="77777777" w:rsidR="000733B4" w:rsidRDefault="000733B4" w:rsidP="00210075"/>
                <w:p w14:paraId="6D467F38" w14:textId="77777777" w:rsidR="000733B4" w:rsidRDefault="000733B4" w:rsidP="00210075"/>
                <w:p w14:paraId="448B878C" w14:textId="77777777" w:rsidR="000733B4" w:rsidRDefault="000733B4" w:rsidP="00210075"/>
                <w:p w14:paraId="37DBD79B" w14:textId="77777777" w:rsidR="000733B4" w:rsidRDefault="000733B4" w:rsidP="00210075"/>
                <w:p w14:paraId="07EB35AC" w14:textId="77777777" w:rsidR="000733B4" w:rsidRDefault="000733B4" w:rsidP="00210075"/>
                <w:p w14:paraId="6576AB39" w14:textId="77777777" w:rsidR="000733B4" w:rsidRDefault="000733B4" w:rsidP="00210075"/>
                <w:p w14:paraId="14939C33" w14:textId="77777777" w:rsidR="000733B4" w:rsidRDefault="000733B4" w:rsidP="00210075"/>
                <w:p w14:paraId="7DDC18FB" w14:textId="77777777" w:rsidR="000733B4" w:rsidRDefault="000733B4" w:rsidP="00210075"/>
                <w:p w14:paraId="7FB747D2" w14:textId="77777777" w:rsidR="000733B4" w:rsidRDefault="000733B4" w:rsidP="00210075"/>
                <w:p w14:paraId="354B4032" w14:textId="77777777" w:rsidR="000733B4" w:rsidRDefault="000733B4" w:rsidP="00210075"/>
                <w:p w14:paraId="22EA9036" w14:textId="77777777" w:rsidR="000733B4" w:rsidRDefault="000733B4" w:rsidP="00210075"/>
                <w:p w14:paraId="1BAB3D7D" w14:textId="77777777" w:rsidR="000733B4" w:rsidRDefault="000733B4" w:rsidP="00210075"/>
                <w:p w14:paraId="13629E08" w14:textId="77777777" w:rsidR="000733B4" w:rsidRDefault="000733B4" w:rsidP="00210075"/>
                <w:p w14:paraId="49556688" w14:textId="77777777" w:rsidR="000733B4" w:rsidRDefault="000733B4" w:rsidP="00210075"/>
                <w:p w14:paraId="6C4B5023" w14:textId="77777777" w:rsidR="000733B4" w:rsidRDefault="000733B4" w:rsidP="00210075"/>
                <w:p w14:paraId="204E3BAA" w14:textId="77777777" w:rsidR="000733B4" w:rsidRDefault="000733B4" w:rsidP="00210075"/>
                <w:p w14:paraId="7453A06D" w14:textId="77777777" w:rsidR="000733B4" w:rsidRDefault="000733B4" w:rsidP="00210075"/>
                <w:p w14:paraId="473E743A" w14:textId="77777777" w:rsidR="000733B4" w:rsidRDefault="000733B4" w:rsidP="00210075"/>
                <w:p w14:paraId="41FDAE03" w14:textId="77777777" w:rsidR="000733B4" w:rsidRDefault="000733B4" w:rsidP="00210075"/>
                <w:p w14:paraId="3C0973DE" w14:textId="77777777" w:rsidR="000733B4" w:rsidRDefault="000733B4" w:rsidP="00210075"/>
                <w:p w14:paraId="51AEF020" w14:textId="77777777" w:rsidR="000733B4" w:rsidRDefault="000733B4" w:rsidP="00210075"/>
                <w:p w14:paraId="3F3EEBB8" w14:textId="77777777" w:rsidR="000733B4" w:rsidRDefault="000733B4" w:rsidP="00210075"/>
                <w:p w14:paraId="6BE5C17D" w14:textId="77777777" w:rsidR="000733B4" w:rsidRDefault="000733B4" w:rsidP="00210075"/>
                <w:p w14:paraId="683CDBD5" w14:textId="77777777" w:rsidR="000733B4" w:rsidRDefault="000733B4" w:rsidP="00210075"/>
                <w:p w14:paraId="01CA6B4D" w14:textId="77777777" w:rsidR="000733B4" w:rsidRDefault="000733B4" w:rsidP="00210075"/>
                <w:p w14:paraId="4D83122F" w14:textId="77777777" w:rsidR="000733B4" w:rsidRDefault="000733B4" w:rsidP="00210075"/>
                <w:p w14:paraId="385D6B2C" w14:textId="77777777" w:rsidR="000733B4" w:rsidRDefault="000733B4" w:rsidP="00210075"/>
                <w:p w14:paraId="72E53625" w14:textId="77777777" w:rsidR="000733B4" w:rsidRDefault="000733B4" w:rsidP="00210075"/>
                <w:p w14:paraId="5E5B2E5D" w14:textId="77777777" w:rsidR="000733B4" w:rsidRDefault="000733B4" w:rsidP="00210075"/>
                <w:p w14:paraId="6B0E889D" w14:textId="77777777" w:rsidR="000733B4" w:rsidRDefault="000733B4" w:rsidP="00210075"/>
                <w:p w14:paraId="279BDF48" w14:textId="77777777" w:rsidR="000733B4" w:rsidRDefault="000733B4" w:rsidP="00210075"/>
                <w:p w14:paraId="21D18488" w14:textId="77777777" w:rsidR="000733B4" w:rsidRDefault="000733B4" w:rsidP="00210075"/>
                <w:p w14:paraId="7DD611CC" w14:textId="77777777" w:rsidR="000733B4" w:rsidRDefault="000733B4" w:rsidP="00210075"/>
                <w:p w14:paraId="1875A863" w14:textId="77777777" w:rsidR="000733B4" w:rsidRDefault="000733B4" w:rsidP="00210075"/>
                <w:p w14:paraId="74C99961" w14:textId="77777777" w:rsidR="000733B4" w:rsidRDefault="000733B4" w:rsidP="00210075"/>
                <w:p w14:paraId="750E2003" w14:textId="77777777" w:rsidR="000733B4" w:rsidRDefault="000733B4" w:rsidP="00210075"/>
                <w:p w14:paraId="39EF0402" w14:textId="77777777" w:rsidR="000733B4" w:rsidRDefault="000733B4" w:rsidP="00210075"/>
                <w:p w14:paraId="21799061" w14:textId="77777777" w:rsidR="000733B4" w:rsidRDefault="000733B4" w:rsidP="00210075"/>
                <w:p w14:paraId="4FA48FEF" w14:textId="77777777" w:rsidR="000733B4" w:rsidRDefault="000733B4" w:rsidP="00210075"/>
                <w:p w14:paraId="7732B497" w14:textId="77777777" w:rsidR="000733B4" w:rsidRDefault="000733B4" w:rsidP="00210075"/>
                <w:p w14:paraId="6F46ECDA" w14:textId="77777777" w:rsidR="000733B4" w:rsidRDefault="000733B4" w:rsidP="00210075"/>
                <w:p w14:paraId="0EF96BE6" w14:textId="77777777" w:rsidR="000733B4" w:rsidRDefault="000733B4" w:rsidP="00210075"/>
                <w:p w14:paraId="11ACFE0C" w14:textId="77777777" w:rsidR="000733B4" w:rsidRDefault="000733B4" w:rsidP="00210075"/>
                <w:p w14:paraId="349ABB45" w14:textId="77777777" w:rsidR="000733B4" w:rsidRDefault="000733B4" w:rsidP="00210075"/>
                <w:p w14:paraId="2F0F26A6" w14:textId="77777777" w:rsidR="000733B4" w:rsidRDefault="000733B4" w:rsidP="00210075"/>
                <w:p w14:paraId="734A8D50" w14:textId="77777777" w:rsidR="000733B4" w:rsidRDefault="000733B4" w:rsidP="00210075"/>
                <w:p w14:paraId="0E1C1C31" w14:textId="77777777" w:rsidR="000733B4" w:rsidRDefault="000733B4" w:rsidP="00210075"/>
                <w:p w14:paraId="67724D74" w14:textId="77777777" w:rsidR="000733B4" w:rsidRDefault="000733B4" w:rsidP="00210075"/>
                <w:p w14:paraId="27124A30" w14:textId="77777777" w:rsidR="000733B4" w:rsidRDefault="000733B4" w:rsidP="00210075"/>
                <w:p w14:paraId="03B4CE43" w14:textId="77777777" w:rsidR="000733B4" w:rsidRDefault="000733B4" w:rsidP="00210075"/>
                <w:p w14:paraId="4A598401" w14:textId="77777777" w:rsidR="000733B4" w:rsidRDefault="000733B4" w:rsidP="00210075"/>
                <w:p w14:paraId="672A05E2" w14:textId="77777777" w:rsidR="000733B4" w:rsidRDefault="000733B4" w:rsidP="00210075"/>
                <w:p w14:paraId="5230A20A" w14:textId="77777777" w:rsidR="000733B4" w:rsidRDefault="000733B4" w:rsidP="00210075"/>
                <w:p w14:paraId="2EC54BE6" w14:textId="77777777" w:rsidR="000733B4" w:rsidRDefault="000733B4" w:rsidP="00210075"/>
                <w:p w14:paraId="61FD9078" w14:textId="77777777" w:rsidR="000733B4" w:rsidRDefault="000733B4" w:rsidP="00210075"/>
                <w:p w14:paraId="579C243C" w14:textId="77777777" w:rsidR="000733B4" w:rsidRDefault="000733B4" w:rsidP="00210075"/>
                <w:p w14:paraId="1C26E711" w14:textId="77777777" w:rsidR="000733B4" w:rsidRDefault="000733B4" w:rsidP="00210075"/>
                <w:p w14:paraId="1B7B45C7" w14:textId="77777777" w:rsidR="000733B4" w:rsidRDefault="000733B4" w:rsidP="00210075"/>
                <w:p w14:paraId="6330AB86" w14:textId="77777777" w:rsidR="000733B4" w:rsidRDefault="000733B4" w:rsidP="00210075"/>
                <w:p w14:paraId="5D31116A" w14:textId="77777777" w:rsidR="000733B4" w:rsidRDefault="000733B4" w:rsidP="00210075"/>
                <w:p w14:paraId="3E75F244" w14:textId="77777777" w:rsidR="000733B4" w:rsidRDefault="000733B4" w:rsidP="00210075"/>
                <w:p w14:paraId="4DDBDD9D" w14:textId="77777777" w:rsidR="000733B4" w:rsidRDefault="000733B4" w:rsidP="00210075"/>
                <w:p w14:paraId="06D1B1BF" w14:textId="77777777" w:rsidR="000733B4" w:rsidRDefault="000733B4" w:rsidP="00210075"/>
                <w:p w14:paraId="359C9A78" w14:textId="77777777" w:rsidR="000733B4" w:rsidRDefault="000733B4" w:rsidP="00210075"/>
                <w:p w14:paraId="53DEBC44" w14:textId="77777777" w:rsidR="000733B4" w:rsidRDefault="000733B4" w:rsidP="00210075"/>
                <w:p w14:paraId="22E97245" w14:textId="77777777" w:rsidR="000733B4" w:rsidRDefault="000733B4" w:rsidP="00210075"/>
                <w:p w14:paraId="70D17451" w14:textId="77777777" w:rsidR="000733B4" w:rsidRDefault="000733B4" w:rsidP="00210075"/>
                <w:p w14:paraId="2E682A8F" w14:textId="77777777" w:rsidR="000733B4" w:rsidRDefault="000733B4" w:rsidP="00210075"/>
                <w:p w14:paraId="6D356F69" w14:textId="77777777" w:rsidR="000733B4" w:rsidRDefault="000733B4" w:rsidP="00210075"/>
                <w:p w14:paraId="36000994" w14:textId="77777777" w:rsidR="000733B4" w:rsidRDefault="000733B4" w:rsidP="00210075"/>
                <w:p w14:paraId="3A7C451D" w14:textId="77777777" w:rsidR="000733B4" w:rsidRDefault="000733B4" w:rsidP="00210075"/>
                <w:p w14:paraId="4C7434EA" w14:textId="77777777" w:rsidR="000733B4" w:rsidRDefault="000733B4" w:rsidP="00210075"/>
                <w:p w14:paraId="211EC482" w14:textId="77777777" w:rsidR="000733B4" w:rsidRDefault="000733B4" w:rsidP="00210075"/>
                <w:p w14:paraId="34657E5A" w14:textId="77777777" w:rsidR="000733B4" w:rsidRDefault="000733B4" w:rsidP="00210075"/>
                <w:p w14:paraId="34AD1558" w14:textId="77777777" w:rsidR="000733B4" w:rsidRDefault="000733B4" w:rsidP="00210075"/>
                <w:p w14:paraId="6F1891DB" w14:textId="77777777" w:rsidR="000733B4" w:rsidRDefault="000733B4" w:rsidP="00210075"/>
                <w:p w14:paraId="1CA063F0" w14:textId="77777777" w:rsidR="000733B4" w:rsidRDefault="000733B4" w:rsidP="00210075"/>
                <w:p w14:paraId="5026BEE2" w14:textId="77777777" w:rsidR="000733B4" w:rsidRDefault="000733B4" w:rsidP="00210075"/>
                <w:p w14:paraId="7975D5FD" w14:textId="77777777" w:rsidR="000733B4" w:rsidRDefault="000733B4" w:rsidP="00210075"/>
                <w:p w14:paraId="389F4EB6" w14:textId="77777777" w:rsidR="000733B4" w:rsidRDefault="000733B4" w:rsidP="00210075"/>
                <w:p w14:paraId="529B6313" w14:textId="77777777" w:rsidR="000733B4" w:rsidRDefault="000733B4" w:rsidP="00210075"/>
                <w:p w14:paraId="2E34AA44" w14:textId="77777777" w:rsidR="000733B4" w:rsidRDefault="000733B4" w:rsidP="00210075"/>
                <w:p w14:paraId="3574CECA" w14:textId="77777777" w:rsidR="000733B4" w:rsidRDefault="000733B4" w:rsidP="00210075"/>
                <w:p w14:paraId="5D2DFE49" w14:textId="77777777" w:rsidR="000733B4" w:rsidRDefault="000733B4" w:rsidP="00210075"/>
                <w:p w14:paraId="48812DBB" w14:textId="77777777" w:rsidR="000733B4" w:rsidRDefault="000733B4" w:rsidP="00210075"/>
                <w:p w14:paraId="1EC43866" w14:textId="77777777" w:rsidR="000733B4" w:rsidRDefault="000733B4" w:rsidP="00210075"/>
                <w:p w14:paraId="68B4763F" w14:textId="77777777" w:rsidR="000733B4" w:rsidRDefault="000733B4" w:rsidP="00210075"/>
                <w:p w14:paraId="6E293CE1" w14:textId="77777777" w:rsidR="000733B4" w:rsidRDefault="000733B4" w:rsidP="00210075"/>
                <w:p w14:paraId="3F117674" w14:textId="77777777" w:rsidR="000733B4" w:rsidRDefault="000733B4" w:rsidP="00210075"/>
                <w:p w14:paraId="1BFA1D94" w14:textId="77777777" w:rsidR="000733B4" w:rsidRDefault="000733B4" w:rsidP="00210075"/>
                <w:p w14:paraId="654D7DA5" w14:textId="77777777" w:rsidR="000733B4" w:rsidRDefault="000733B4" w:rsidP="00210075"/>
                <w:p w14:paraId="68DA1CB3" w14:textId="77777777" w:rsidR="000733B4" w:rsidRDefault="000733B4" w:rsidP="00210075"/>
                <w:p w14:paraId="128BDF3D" w14:textId="77777777" w:rsidR="000733B4" w:rsidRDefault="000733B4" w:rsidP="00210075"/>
                <w:p w14:paraId="1AFFE355" w14:textId="77777777" w:rsidR="000733B4" w:rsidRDefault="000733B4" w:rsidP="00210075"/>
                <w:p w14:paraId="65C0E1E2" w14:textId="77777777" w:rsidR="000733B4" w:rsidRDefault="000733B4" w:rsidP="00210075"/>
                <w:p w14:paraId="33A6892C" w14:textId="77777777" w:rsidR="000733B4" w:rsidRDefault="000733B4" w:rsidP="00210075"/>
                <w:p w14:paraId="16E9304F" w14:textId="77777777" w:rsidR="000733B4" w:rsidRDefault="000733B4" w:rsidP="00210075"/>
                <w:p w14:paraId="0AEEF994" w14:textId="77777777" w:rsidR="000733B4" w:rsidRDefault="000733B4" w:rsidP="00210075"/>
                <w:p w14:paraId="0CE9630F" w14:textId="77777777" w:rsidR="000733B4" w:rsidRDefault="000733B4" w:rsidP="00210075"/>
                <w:p w14:paraId="7089E414" w14:textId="77777777" w:rsidR="000733B4" w:rsidRDefault="000733B4" w:rsidP="00210075"/>
                <w:p w14:paraId="74FFC4DB" w14:textId="77777777" w:rsidR="000733B4" w:rsidRDefault="000733B4" w:rsidP="00210075"/>
                <w:p w14:paraId="132FED7D" w14:textId="77777777" w:rsidR="000733B4" w:rsidRDefault="000733B4" w:rsidP="00210075"/>
                <w:p w14:paraId="30B6857D" w14:textId="77777777" w:rsidR="000733B4" w:rsidRDefault="000733B4" w:rsidP="00210075"/>
                <w:p w14:paraId="652BE546" w14:textId="77777777" w:rsidR="000733B4" w:rsidRDefault="000733B4" w:rsidP="00210075"/>
                <w:p w14:paraId="6007989A" w14:textId="77777777" w:rsidR="000733B4" w:rsidRDefault="000733B4" w:rsidP="00210075"/>
                <w:p w14:paraId="1E76348C" w14:textId="77777777" w:rsidR="000733B4" w:rsidRDefault="000733B4" w:rsidP="00210075"/>
                <w:p w14:paraId="37CAA837" w14:textId="77777777" w:rsidR="000733B4" w:rsidRDefault="000733B4" w:rsidP="00210075"/>
                <w:p w14:paraId="74A41926" w14:textId="77777777" w:rsidR="000733B4" w:rsidRDefault="000733B4" w:rsidP="00210075"/>
                <w:p w14:paraId="5665B878" w14:textId="77777777" w:rsidR="000733B4" w:rsidRDefault="000733B4" w:rsidP="00210075"/>
                <w:p w14:paraId="1762C291" w14:textId="77777777" w:rsidR="000733B4" w:rsidRDefault="000733B4" w:rsidP="00210075"/>
                <w:p w14:paraId="42CEE887" w14:textId="77777777" w:rsidR="000733B4" w:rsidRDefault="000733B4" w:rsidP="00210075"/>
                <w:p w14:paraId="16BB5132" w14:textId="77777777" w:rsidR="000733B4" w:rsidRDefault="000733B4" w:rsidP="00210075"/>
                <w:p w14:paraId="2B26AFF3" w14:textId="77777777" w:rsidR="000733B4" w:rsidRDefault="000733B4" w:rsidP="00210075"/>
                <w:p w14:paraId="0638CD61" w14:textId="77777777" w:rsidR="000733B4" w:rsidRDefault="000733B4" w:rsidP="00210075"/>
                <w:p w14:paraId="4C2BBC62" w14:textId="77777777" w:rsidR="000733B4" w:rsidRDefault="000733B4" w:rsidP="00210075"/>
                <w:p w14:paraId="44E6D3A4" w14:textId="77777777" w:rsidR="000733B4" w:rsidRDefault="000733B4" w:rsidP="00210075"/>
                <w:p w14:paraId="665224D3" w14:textId="77777777" w:rsidR="000733B4" w:rsidRDefault="000733B4" w:rsidP="00210075"/>
                <w:p w14:paraId="785BA238" w14:textId="77777777" w:rsidR="000733B4" w:rsidRDefault="000733B4" w:rsidP="00210075"/>
                <w:p w14:paraId="6E6B29F0" w14:textId="77777777" w:rsidR="000733B4" w:rsidRDefault="000733B4" w:rsidP="00210075"/>
                <w:p w14:paraId="2034D619" w14:textId="77777777" w:rsidR="000733B4" w:rsidRDefault="000733B4" w:rsidP="00210075"/>
                <w:p w14:paraId="260644F1" w14:textId="77777777" w:rsidR="000733B4" w:rsidRDefault="000733B4" w:rsidP="00210075"/>
                <w:p w14:paraId="598F8C71" w14:textId="77777777" w:rsidR="000733B4" w:rsidRDefault="000733B4" w:rsidP="00210075"/>
                <w:p w14:paraId="730BC269" w14:textId="77777777" w:rsidR="000733B4" w:rsidRDefault="000733B4" w:rsidP="00210075"/>
                <w:p w14:paraId="252E1D8C" w14:textId="77777777" w:rsidR="000733B4" w:rsidRDefault="000733B4" w:rsidP="00210075"/>
                <w:p w14:paraId="753050CF" w14:textId="77777777" w:rsidR="000733B4" w:rsidRDefault="000733B4" w:rsidP="00210075"/>
                <w:p w14:paraId="599903F1" w14:textId="77777777" w:rsidR="000733B4" w:rsidRDefault="000733B4" w:rsidP="00210075"/>
                <w:p w14:paraId="5E39205F" w14:textId="77777777" w:rsidR="000733B4" w:rsidRDefault="000733B4" w:rsidP="00210075"/>
                <w:p w14:paraId="509BC4F6" w14:textId="77777777" w:rsidR="000733B4" w:rsidRDefault="000733B4" w:rsidP="00210075"/>
                <w:p w14:paraId="02DFF327" w14:textId="77777777" w:rsidR="000733B4" w:rsidRDefault="000733B4" w:rsidP="00210075"/>
                <w:p w14:paraId="647FD437" w14:textId="77777777" w:rsidR="000733B4" w:rsidRDefault="000733B4" w:rsidP="00210075"/>
                <w:p w14:paraId="16FD32E7" w14:textId="77777777" w:rsidR="000733B4" w:rsidRDefault="000733B4" w:rsidP="00210075"/>
                <w:p w14:paraId="0A968823" w14:textId="77777777" w:rsidR="000733B4" w:rsidRDefault="000733B4" w:rsidP="00210075"/>
                <w:p w14:paraId="4BF14D61" w14:textId="77777777" w:rsidR="000733B4" w:rsidRDefault="000733B4" w:rsidP="00210075"/>
                <w:p w14:paraId="03325197" w14:textId="77777777" w:rsidR="000733B4" w:rsidRDefault="000733B4" w:rsidP="00210075"/>
                <w:p w14:paraId="3C70CF0B" w14:textId="77777777" w:rsidR="000733B4" w:rsidRDefault="000733B4" w:rsidP="00210075"/>
                <w:p w14:paraId="4EC3B3E3" w14:textId="77777777" w:rsidR="000733B4" w:rsidRDefault="000733B4" w:rsidP="00210075"/>
                <w:p w14:paraId="44D8E29B" w14:textId="77777777" w:rsidR="000733B4" w:rsidRDefault="000733B4" w:rsidP="00210075"/>
                <w:p w14:paraId="4F7A37AA" w14:textId="77777777" w:rsidR="000733B4" w:rsidRDefault="000733B4" w:rsidP="00210075"/>
                <w:p w14:paraId="1EB6490E" w14:textId="77777777" w:rsidR="000733B4" w:rsidRDefault="000733B4" w:rsidP="00210075"/>
                <w:p w14:paraId="521D5ED3" w14:textId="77777777" w:rsidR="000733B4" w:rsidRDefault="000733B4" w:rsidP="00210075"/>
                <w:p w14:paraId="4BCB9C18" w14:textId="77777777" w:rsidR="000733B4" w:rsidRDefault="000733B4" w:rsidP="00210075"/>
                <w:p w14:paraId="5D301D95" w14:textId="77777777" w:rsidR="000733B4" w:rsidRDefault="000733B4" w:rsidP="00210075"/>
                <w:p w14:paraId="19EBC74E" w14:textId="77777777" w:rsidR="000733B4" w:rsidRDefault="000733B4" w:rsidP="00210075"/>
                <w:p w14:paraId="0549BD94" w14:textId="77777777" w:rsidR="000733B4" w:rsidRDefault="000733B4" w:rsidP="00210075"/>
                <w:p w14:paraId="78FA79C1" w14:textId="77777777" w:rsidR="000733B4" w:rsidRDefault="000733B4" w:rsidP="00210075"/>
                <w:p w14:paraId="3C1DDAA6" w14:textId="77777777" w:rsidR="000733B4" w:rsidRDefault="000733B4" w:rsidP="00210075"/>
                <w:p w14:paraId="6059DDC1" w14:textId="77777777" w:rsidR="000733B4" w:rsidRDefault="000733B4" w:rsidP="00210075"/>
                <w:p w14:paraId="729D31F1" w14:textId="77777777" w:rsidR="000733B4" w:rsidRDefault="000733B4" w:rsidP="00210075"/>
                <w:p w14:paraId="1391DBEC" w14:textId="77777777" w:rsidR="000733B4" w:rsidRDefault="000733B4" w:rsidP="00210075"/>
                <w:p w14:paraId="5DAE9977" w14:textId="77777777" w:rsidR="000733B4" w:rsidRDefault="000733B4" w:rsidP="00210075"/>
                <w:p w14:paraId="0E4254EF" w14:textId="77777777" w:rsidR="000733B4" w:rsidRDefault="000733B4" w:rsidP="00210075"/>
                <w:p w14:paraId="21C0FB1D" w14:textId="77777777" w:rsidR="000733B4" w:rsidRDefault="000733B4" w:rsidP="00210075"/>
                <w:p w14:paraId="036E5A69" w14:textId="77777777" w:rsidR="000733B4" w:rsidRDefault="000733B4" w:rsidP="00210075"/>
                <w:p w14:paraId="3B8F1D93" w14:textId="77777777" w:rsidR="000733B4" w:rsidRDefault="000733B4" w:rsidP="00210075"/>
                <w:p w14:paraId="7C6E696A" w14:textId="77777777" w:rsidR="000733B4" w:rsidRDefault="000733B4" w:rsidP="00210075"/>
                <w:p w14:paraId="32CEFF9E" w14:textId="77777777" w:rsidR="000733B4" w:rsidRDefault="000733B4" w:rsidP="00210075"/>
                <w:p w14:paraId="4A3130D5" w14:textId="77777777" w:rsidR="000733B4" w:rsidRDefault="000733B4" w:rsidP="00210075"/>
                <w:p w14:paraId="5C2B2C73" w14:textId="77777777" w:rsidR="000733B4" w:rsidRDefault="000733B4" w:rsidP="00210075"/>
                <w:p w14:paraId="7F552625" w14:textId="77777777" w:rsidR="000733B4" w:rsidRDefault="000733B4" w:rsidP="00210075"/>
                <w:p w14:paraId="00A548A4" w14:textId="77777777" w:rsidR="000733B4" w:rsidRDefault="000733B4" w:rsidP="00210075"/>
                <w:p w14:paraId="5FE05DF8" w14:textId="77777777" w:rsidR="000733B4" w:rsidRDefault="000733B4" w:rsidP="00210075"/>
                <w:p w14:paraId="3D81DB3F" w14:textId="77777777" w:rsidR="000733B4" w:rsidRDefault="000733B4" w:rsidP="00210075"/>
                <w:p w14:paraId="39C4D142" w14:textId="77777777" w:rsidR="000733B4" w:rsidRDefault="000733B4" w:rsidP="00210075"/>
                <w:p w14:paraId="4E9CB4DB" w14:textId="77777777" w:rsidR="000733B4" w:rsidRDefault="000733B4" w:rsidP="00210075"/>
                <w:p w14:paraId="6CD31444" w14:textId="77777777" w:rsidR="000733B4" w:rsidRDefault="000733B4" w:rsidP="00210075"/>
                <w:p w14:paraId="78BD6551" w14:textId="77777777" w:rsidR="000733B4" w:rsidRDefault="000733B4" w:rsidP="00210075"/>
                <w:p w14:paraId="14E4D4EE" w14:textId="77777777" w:rsidR="000733B4" w:rsidRDefault="000733B4" w:rsidP="00210075"/>
                <w:p w14:paraId="29C975B8" w14:textId="77777777" w:rsidR="000733B4" w:rsidRDefault="000733B4" w:rsidP="00210075"/>
                <w:p w14:paraId="30B5E3B8" w14:textId="77777777" w:rsidR="000733B4" w:rsidRDefault="000733B4" w:rsidP="00210075"/>
                <w:p w14:paraId="4CEDD572" w14:textId="77777777" w:rsidR="000733B4" w:rsidRDefault="000733B4" w:rsidP="00210075"/>
                <w:p w14:paraId="5B225AD1" w14:textId="77777777" w:rsidR="000733B4" w:rsidRDefault="000733B4" w:rsidP="00210075"/>
                <w:p w14:paraId="5002ED0D" w14:textId="77777777" w:rsidR="000733B4" w:rsidRDefault="000733B4" w:rsidP="00210075"/>
                <w:p w14:paraId="1B4CDF7F" w14:textId="77777777" w:rsidR="000733B4" w:rsidRDefault="000733B4" w:rsidP="00210075"/>
                <w:p w14:paraId="6F26C175" w14:textId="77777777" w:rsidR="000733B4" w:rsidRDefault="000733B4" w:rsidP="00210075"/>
                <w:p w14:paraId="3CD899CB" w14:textId="77777777" w:rsidR="000733B4" w:rsidRDefault="000733B4" w:rsidP="00210075"/>
                <w:p w14:paraId="5C90D6FD" w14:textId="77777777" w:rsidR="000733B4" w:rsidRDefault="000733B4" w:rsidP="00210075"/>
                <w:p w14:paraId="3B94845F" w14:textId="77777777" w:rsidR="000733B4" w:rsidRDefault="000733B4" w:rsidP="00210075"/>
                <w:p w14:paraId="4BA70FE5" w14:textId="77777777" w:rsidR="000733B4" w:rsidRDefault="000733B4" w:rsidP="00210075"/>
                <w:p w14:paraId="6319A6CC" w14:textId="77777777" w:rsidR="000733B4" w:rsidRDefault="000733B4" w:rsidP="00210075"/>
                <w:p w14:paraId="6A20BB72" w14:textId="77777777" w:rsidR="000733B4" w:rsidRDefault="000733B4" w:rsidP="00210075"/>
                <w:p w14:paraId="04C3EE5E" w14:textId="77777777" w:rsidR="000733B4" w:rsidRDefault="000733B4" w:rsidP="00210075"/>
                <w:p w14:paraId="6B9C397A" w14:textId="77777777" w:rsidR="000733B4" w:rsidRDefault="000733B4" w:rsidP="00210075"/>
                <w:p w14:paraId="6355F966" w14:textId="77777777" w:rsidR="000733B4" w:rsidRDefault="000733B4" w:rsidP="00210075"/>
                <w:p w14:paraId="744DB676" w14:textId="77777777" w:rsidR="000733B4" w:rsidRDefault="000733B4" w:rsidP="00210075"/>
                <w:p w14:paraId="645DC919" w14:textId="77777777" w:rsidR="000733B4" w:rsidRDefault="000733B4" w:rsidP="00210075"/>
                <w:p w14:paraId="7CF8A436" w14:textId="77777777" w:rsidR="000733B4" w:rsidRDefault="000733B4" w:rsidP="00210075"/>
                <w:p w14:paraId="69C0AD8A" w14:textId="77777777" w:rsidR="000733B4" w:rsidRDefault="000733B4" w:rsidP="00210075"/>
                <w:p w14:paraId="1FCE8623" w14:textId="77777777" w:rsidR="000733B4" w:rsidRDefault="000733B4" w:rsidP="00210075"/>
                <w:p w14:paraId="50FCC1FC" w14:textId="77777777" w:rsidR="000733B4" w:rsidRDefault="000733B4" w:rsidP="00210075"/>
                <w:p w14:paraId="0BAAAF26" w14:textId="77777777" w:rsidR="000733B4" w:rsidRDefault="000733B4" w:rsidP="00210075"/>
                <w:p w14:paraId="2E0E0D09" w14:textId="77777777" w:rsidR="000733B4" w:rsidRDefault="000733B4" w:rsidP="00210075"/>
                <w:p w14:paraId="6C16F001" w14:textId="77777777" w:rsidR="000733B4" w:rsidRDefault="000733B4" w:rsidP="00210075"/>
                <w:p w14:paraId="4702391E" w14:textId="77777777" w:rsidR="000733B4" w:rsidRDefault="000733B4" w:rsidP="00210075"/>
                <w:p w14:paraId="3B561D53" w14:textId="77777777" w:rsidR="000733B4" w:rsidRDefault="000733B4" w:rsidP="00210075"/>
                <w:p w14:paraId="71AFC26E" w14:textId="77777777" w:rsidR="000733B4" w:rsidRDefault="000733B4" w:rsidP="00210075"/>
                <w:p w14:paraId="7EC2E886" w14:textId="77777777" w:rsidR="000733B4" w:rsidRDefault="000733B4" w:rsidP="00210075"/>
                <w:p w14:paraId="165F528B" w14:textId="77777777" w:rsidR="000733B4" w:rsidRDefault="000733B4" w:rsidP="00210075"/>
                <w:p w14:paraId="61EE6DB2" w14:textId="77777777" w:rsidR="000733B4" w:rsidRDefault="000733B4" w:rsidP="00210075"/>
                <w:p w14:paraId="12F31F48" w14:textId="77777777" w:rsidR="000733B4" w:rsidRDefault="000733B4" w:rsidP="00210075"/>
                <w:p w14:paraId="1403C9ED" w14:textId="77777777" w:rsidR="000733B4" w:rsidRDefault="000733B4" w:rsidP="00210075"/>
                <w:p w14:paraId="7066487C" w14:textId="77777777" w:rsidR="000733B4" w:rsidRDefault="000733B4" w:rsidP="00210075"/>
                <w:p w14:paraId="1EF7B084" w14:textId="77777777" w:rsidR="000733B4" w:rsidRDefault="000733B4" w:rsidP="00210075"/>
                <w:p w14:paraId="1F3B67FC" w14:textId="77777777" w:rsidR="000733B4" w:rsidRDefault="000733B4" w:rsidP="00210075"/>
                <w:p w14:paraId="4510F295" w14:textId="77777777" w:rsidR="000733B4" w:rsidRDefault="000733B4" w:rsidP="00210075"/>
                <w:p w14:paraId="36371545" w14:textId="77777777" w:rsidR="000733B4" w:rsidRDefault="000733B4" w:rsidP="00210075"/>
                <w:p w14:paraId="7A37DB6B" w14:textId="77777777" w:rsidR="000733B4" w:rsidRDefault="000733B4" w:rsidP="00210075"/>
                <w:p w14:paraId="4BE99287" w14:textId="77777777" w:rsidR="000733B4" w:rsidRDefault="000733B4" w:rsidP="00210075"/>
                <w:p w14:paraId="5AA72C38" w14:textId="77777777" w:rsidR="000733B4" w:rsidRDefault="000733B4" w:rsidP="00210075"/>
                <w:p w14:paraId="5A583EC1" w14:textId="77777777" w:rsidR="000733B4" w:rsidRDefault="000733B4" w:rsidP="00210075"/>
                <w:p w14:paraId="066C46DC" w14:textId="77777777" w:rsidR="000733B4" w:rsidRDefault="000733B4" w:rsidP="00210075"/>
                <w:p w14:paraId="02E72A1C" w14:textId="77777777" w:rsidR="000733B4" w:rsidRDefault="000733B4" w:rsidP="00210075"/>
                <w:p w14:paraId="794732E2" w14:textId="77777777" w:rsidR="000733B4" w:rsidRDefault="000733B4" w:rsidP="00210075"/>
                <w:p w14:paraId="3B780995" w14:textId="77777777" w:rsidR="000733B4" w:rsidRDefault="000733B4" w:rsidP="00210075"/>
                <w:p w14:paraId="07145EE4" w14:textId="77777777" w:rsidR="000733B4" w:rsidRDefault="000733B4" w:rsidP="00210075"/>
                <w:p w14:paraId="3389086D" w14:textId="77777777" w:rsidR="000733B4" w:rsidRDefault="000733B4" w:rsidP="00210075"/>
                <w:p w14:paraId="2B150EE5" w14:textId="77777777" w:rsidR="000733B4" w:rsidRDefault="000733B4" w:rsidP="00210075"/>
                <w:p w14:paraId="61E9441A" w14:textId="77777777" w:rsidR="000733B4" w:rsidRDefault="000733B4" w:rsidP="00210075"/>
                <w:p w14:paraId="4CE67C46" w14:textId="77777777" w:rsidR="000733B4" w:rsidRDefault="000733B4" w:rsidP="00210075"/>
                <w:p w14:paraId="413A79AC" w14:textId="77777777" w:rsidR="000733B4" w:rsidRDefault="000733B4" w:rsidP="00210075"/>
                <w:p w14:paraId="7B5A9911" w14:textId="77777777" w:rsidR="000733B4" w:rsidRDefault="000733B4" w:rsidP="00210075"/>
                <w:p w14:paraId="5DAF1C5B" w14:textId="77777777" w:rsidR="000733B4" w:rsidRDefault="000733B4" w:rsidP="00210075"/>
                <w:p w14:paraId="21DFC094" w14:textId="77777777" w:rsidR="000733B4" w:rsidRDefault="000733B4" w:rsidP="00210075"/>
                <w:p w14:paraId="1FEBA85D" w14:textId="77777777" w:rsidR="000733B4" w:rsidRDefault="000733B4" w:rsidP="00210075"/>
                <w:p w14:paraId="2EA6ACE9" w14:textId="77777777" w:rsidR="000733B4" w:rsidRDefault="000733B4" w:rsidP="00210075"/>
                <w:p w14:paraId="4B44382B" w14:textId="77777777" w:rsidR="000733B4" w:rsidRDefault="000733B4" w:rsidP="00210075"/>
                <w:p w14:paraId="132B9514" w14:textId="77777777" w:rsidR="000733B4" w:rsidRDefault="000733B4" w:rsidP="00210075"/>
                <w:p w14:paraId="0A02D060" w14:textId="77777777" w:rsidR="000733B4" w:rsidRDefault="000733B4" w:rsidP="00210075"/>
                <w:p w14:paraId="29009784" w14:textId="77777777" w:rsidR="000733B4" w:rsidRDefault="000733B4" w:rsidP="00210075"/>
                <w:p w14:paraId="16C175FA" w14:textId="77777777" w:rsidR="000733B4" w:rsidRDefault="000733B4" w:rsidP="00210075"/>
                <w:p w14:paraId="16D7B530" w14:textId="77777777" w:rsidR="000733B4" w:rsidRDefault="000733B4" w:rsidP="00210075"/>
                <w:p w14:paraId="6C4EC335" w14:textId="77777777" w:rsidR="000733B4" w:rsidRDefault="000733B4" w:rsidP="00210075"/>
                <w:p w14:paraId="24A3C11E" w14:textId="77777777" w:rsidR="000733B4" w:rsidRDefault="000733B4" w:rsidP="00210075"/>
                <w:p w14:paraId="39344EED" w14:textId="77777777" w:rsidR="000733B4" w:rsidRDefault="000733B4" w:rsidP="00210075"/>
                <w:p w14:paraId="26C4A853" w14:textId="77777777" w:rsidR="000733B4" w:rsidRDefault="000733B4" w:rsidP="00210075"/>
                <w:p w14:paraId="617A43E7" w14:textId="77777777" w:rsidR="000733B4" w:rsidRDefault="000733B4" w:rsidP="00210075"/>
                <w:p w14:paraId="2A8BE743" w14:textId="77777777" w:rsidR="000733B4" w:rsidRDefault="000733B4" w:rsidP="00210075"/>
                <w:p w14:paraId="5433AFDC" w14:textId="77777777" w:rsidR="000733B4" w:rsidRDefault="000733B4" w:rsidP="00210075"/>
                <w:p w14:paraId="5DEE5F71" w14:textId="77777777" w:rsidR="000733B4" w:rsidRDefault="000733B4" w:rsidP="00210075"/>
                <w:p w14:paraId="1CD047B2" w14:textId="77777777" w:rsidR="000733B4" w:rsidRDefault="000733B4" w:rsidP="00210075"/>
                <w:p w14:paraId="7D5B42BD" w14:textId="77777777" w:rsidR="000733B4" w:rsidRDefault="000733B4" w:rsidP="00210075"/>
                <w:p w14:paraId="311C4D03" w14:textId="77777777" w:rsidR="000733B4" w:rsidRDefault="000733B4" w:rsidP="00210075"/>
                <w:p w14:paraId="25C34BC6" w14:textId="77777777" w:rsidR="000733B4" w:rsidRDefault="000733B4" w:rsidP="00210075"/>
                <w:p w14:paraId="503EC30B" w14:textId="77777777" w:rsidR="000733B4" w:rsidRDefault="000733B4" w:rsidP="00210075"/>
                <w:p w14:paraId="12CD6E37" w14:textId="77777777" w:rsidR="000733B4" w:rsidRDefault="000733B4" w:rsidP="00210075"/>
                <w:p w14:paraId="6E09F910" w14:textId="77777777" w:rsidR="000733B4" w:rsidRDefault="000733B4" w:rsidP="00210075"/>
                <w:p w14:paraId="0FA4C6CA" w14:textId="77777777" w:rsidR="000733B4" w:rsidRDefault="000733B4" w:rsidP="00210075"/>
                <w:p w14:paraId="3F6ADD1E" w14:textId="77777777" w:rsidR="000733B4" w:rsidRDefault="000733B4" w:rsidP="00210075"/>
                <w:p w14:paraId="01B1A869" w14:textId="77777777" w:rsidR="000733B4" w:rsidRDefault="000733B4" w:rsidP="00210075"/>
                <w:p w14:paraId="179675D3" w14:textId="77777777" w:rsidR="000733B4" w:rsidRDefault="000733B4" w:rsidP="00210075"/>
                <w:p w14:paraId="0232E38B" w14:textId="77777777" w:rsidR="000733B4" w:rsidRDefault="000733B4" w:rsidP="00210075"/>
                <w:p w14:paraId="75500556" w14:textId="77777777" w:rsidR="000733B4" w:rsidRDefault="000733B4" w:rsidP="00210075"/>
                <w:p w14:paraId="19E9BD24" w14:textId="77777777" w:rsidR="000733B4" w:rsidRDefault="000733B4" w:rsidP="00210075"/>
                <w:p w14:paraId="3709D317" w14:textId="77777777" w:rsidR="000733B4" w:rsidRDefault="000733B4" w:rsidP="00210075"/>
                <w:p w14:paraId="0EF3D800" w14:textId="77777777" w:rsidR="000733B4" w:rsidRDefault="000733B4" w:rsidP="00210075"/>
                <w:p w14:paraId="3BB225C8" w14:textId="77777777" w:rsidR="000733B4" w:rsidRDefault="000733B4" w:rsidP="00210075"/>
                <w:p w14:paraId="3C6042D2" w14:textId="77777777" w:rsidR="000733B4" w:rsidRDefault="000733B4" w:rsidP="00210075"/>
                <w:p w14:paraId="53F051F9" w14:textId="77777777" w:rsidR="000733B4" w:rsidRDefault="000733B4" w:rsidP="00210075"/>
                <w:p w14:paraId="45859593" w14:textId="77777777" w:rsidR="000733B4" w:rsidRDefault="000733B4" w:rsidP="00210075"/>
                <w:p w14:paraId="30C7F342" w14:textId="77777777" w:rsidR="000733B4" w:rsidRDefault="000733B4" w:rsidP="00210075"/>
                <w:p w14:paraId="01CBF011" w14:textId="77777777" w:rsidR="000733B4" w:rsidRDefault="000733B4" w:rsidP="00210075"/>
                <w:p w14:paraId="07C55B6D" w14:textId="77777777" w:rsidR="000733B4" w:rsidRDefault="000733B4" w:rsidP="00210075"/>
                <w:p w14:paraId="39510E43" w14:textId="77777777" w:rsidR="000733B4" w:rsidRDefault="000733B4" w:rsidP="00210075"/>
                <w:p w14:paraId="759CEA82" w14:textId="77777777" w:rsidR="000733B4" w:rsidRDefault="000733B4" w:rsidP="00210075"/>
                <w:p w14:paraId="1FDD6767" w14:textId="77777777" w:rsidR="000733B4" w:rsidRDefault="000733B4" w:rsidP="00210075"/>
                <w:p w14:paraId="0BD49CBC" w14:textId="77777777" w:rsidR="000733B4" w:rsidRDefault="000733B4" w:rsidP="00210075"/>
                <w:p w14:paraId="768D8241" w14:textId="77777777" w:rsidR="000733B4" w:rsidRDefault="000733B4" w:rsidP="00210075"/>
                <w:p w14:paraId="2DCAED07" w14:textId="77777777" w:rsidR="000733B4" w:rsidRDefault="000733B4" w:rsidP="00210075"/>
                <w:p w14:paraId="5CF3F14B" w14:textId="77777777" w:rsidR="000733B4" w:rsidRDefault="000733B4" w:rsidP="00210075"/>
                <w:p w14:paraId="157CBC97" w14:textId="77777777" w:rsidR="000733B4" w:rsidRDefault="000733B4" w:rsidP="00210075"/>
                <w:p w14:paraId="6D5BA75F" w14:textId="77777777" w:rsidR="000733B4" w:rsidRDefault="000733B4" w:rsidP="00210075"/>
                <w:p w14:paraId="7030E264" w14:textId="77777777" w:rsidR="000733B4" w:rsidRDefault="000733B4" w:rsidP="00210075"/>
                <w:p w14:paraId="1E6A1256" w14:textId="77777777" w:rsidR="000733B4" w:rsidRDefault="000733B4" w:rsidP="00210075"/>
                <w:p w14:paraId="664E3865" w14:textId="77777777" w:rsidR="000733B4" w:rsidRDefault="000733B4" w:rsidP="00210075"/>
                <w:p w14:paraId="61D65BA6" w14:textId="77777777" w:rsidR="000733B4" w:rsidRDefault="000733B4" w:rsidP="00210075"/>
                <w:p w14:paraId="7786CACA" w14:textId="77777777" w:rsidR="000733B4" w:rsidRDefault="000733B4" w:rsidP="00210075"/>
                <w:p w14:paraId="091E9F46" w14:textId="77777777" w:rsidR="000733B4" w:rsidRDefault="000733B4" w:rsidP="00210075"/>
                <w:p w14:paraId="76D0E584" w14:textId="77777777" w:rsidR="000733B4" w:rsidRDefault="000733B4" w:rsidP="00210075"/>
                <w:p w14:paraId="4701F5C9" w14:textId="77777777" w:rsidR="000733B4" w:rsidRDefault="000733B4" w:rsidP="00210075"/>
                <w:p w14:paraId="313EEB2D" w14:textId="77777777" w:rsidR="000733B4" w:rsidRDefault="000733B4" w:rsidP="00210075"/>
                <w:p w14:paraId="55D0D7F1" w14:textId="77777777" w:rsidR="000733B4" w:rsidRDefault="000733B4" w:rsidP="00210075"/>
                <w:p w14:paraId="47F9140A" w14:textId="77777777" w:rsidR="000733B4" w:rsidRDefault="000733B4" w:rsidP="00210075"/>
                <w:p w14:paraId="39829528" w14:textId="77777777" w:rsidR="000733B4" w:rsidRDefault="000733B4" w:rsidP="00210075"/>
                <w:p w14:paraId="61A0EAFB" w14:textId="77777777" w:rsidR="000733B4" w:rsidRDefault="000733B4" w:rsidP="00210075"/>
                <w:p w14:paraId="75639C03" w14:textId="77777777" w:rsidR="000733B4" w:rsidRDefault="000733B4" w:rsidP="00210075"/>
                <w:p w14:paraId="09651076" w14:textId="77777777" w:rsidR="000733B4" w:rsidRDefault="000733B4" w:rsidP="00210075"/>
                <w:p w14:paraId="05352B9A" w14:textId="77777777" w:rsidR="000733B4" w:rsidRDefault="000733B4" w:rsidP="00210075"/>
                <w:p w14:paraId="63D67747" w14:textId="77777777" w:rsidR="000733B4" w:rsidRDefault="000733B4" w:rsidP="00210075"/>
                <w:p w14:paraId="35AAD1CF" w14:textId="77777777" w:rsidR="000733B4" w:rsidRDefault="000733B4" w:rsidP="00210075"/>
                <w:p w14:paraId="753FC511" w14:textId="77777777" w:rsidR="000733B4" w:rsidRDefault="000733B4" w:rsidP="00210075"/>
                <w:p w14:paraId="2A781955" w14:textId="77777777" w:rsidR="000733B4" w:rsidRDefault="000733B4" w:rsidP="00210075"/>
                <w:p w14:paraId="5C70AAF8" w14:textId="77777777" w:rsidR="000733B4" w:rsidRDefault="000733B4" w:rsidP="00210075"/>
                <w:p w14:paraId="695BC4CF" w14:textId="77777777" w:rsidR="000733B4" w:rsidRDefault="000733B4" w:rsidP="00210075"/>
                <w:p w14:paraId="009A1571" w14:textId="77777777" w:rsidR="000733B4" w:rsidRDefault="000733B4" w:rsidP="00210075"/>
                <w:p w14:paraId="3235342B" w14:textId="77777777" w:rsidR="000733B4" w:rsidRDefault="000733B4" w:rsidP="00210075"/>
                <w:p w14:paraId="3E1F1E3A" w14:textId="77777777" w:rsidR="000733B4" w:rsidRDefault="000733B4" w:rsidP="00210075"/>
                <w:p w14:paraId="4AD77CC9" w14:textId="77777777" w:rsidR="000733B4" w:rsidRDefault="000733B4" w:rsidP="00210075"/>
                <w:p w14:paraId="47DB07C8" w14:textId="77777777" w:rsidR="000733B4" w:rsidRDefault="000733B4" w:rsidP="00210075"/>
                <w:p w14:paraId="38C6588D" w14:textId="77777777" w:rsidR="000733B4" w:rsidRDefault="000733B4" w:rsidP="00210075"/>
                <w:p w14:paraId="2C3FEB58" w14:textId="77777777" w:rsidR="000733B4" w:rsidRDefault="000733B4" w:rsidP="00210075"/>
                <w:p w14:paraId="2B346BCE" w14:textId="77777777" w:rsidR="000733B4" w:rsidRDefault="000733B4" w:rsidP="00210075"/>
                <w:p w14:paraId="151899B3" w14:textId="77777777" w:rsidR="000733B4" w:rsidRDefault="000733B4" w:rsidP="00210075"/>
                <w:p w14:paraId="6BCD3606" w14:textId="77777777" w:rsidR="000733B4" w:rsidRDefault="000733B4" w:rsidP="00210075"/>
                <w:p w14:paraId="3A9E87C1" w14:textId="77777777" w:rsidR="000733B4" w:rsidRDefault="000733B4" w:rsidP="00210075"/>
                <w:p w14:paraId="6ECACF74" w14:textId="77777777" w:rsidR="000733B4" w:rsidRDefault="000733B4" w:rsidP="00210075"/>
                <w:p w14:paraId="758574E5" w14:textId="77777777" w:rsidR="000733B4" w:rsidRDefault="000733B4" w:rsidP="00210075"/>
                <w:p w14:paraId="1BE27ACB" w14:textId="77777777" w:rsidR="000733B4" w:rsidRDefault="000733B4" w:rsidP="00210075"/>
                <w:p w14:paraId="5A8D6C20" w14:textId="77777777" w:rsidR="000733B4" w:rsidRDefault="000733B4" w:rsidP="00210075"/>
                <w:p w14:paraId="7E79F22B" w14:textId="77777777" w:rsidR="000733B4" w:rsidRDefault="000733B4" w:rsidP="00210075"/>
                <w:p w14:paraId="274C6711" w14:textId="77777777" w:rsidR="000733B4" w:rsidRDefault="000733B4" w:rsidP="00210075"/>
                <w:p w14:paraId="391AAC00" w14:textId="77777777" w:rsidR="000733B4" w:rsidRDefault="000733B4" w:rsidP="00210075"/>
                <w:p w14:paraId="4F455803" w14:textId="77777777" w:rsidR="000733B4" w:rsidRDefault="000733B4" w:rsidP="00210075"/>
                <w:p w14:paraId="324E4707" w14:textId="77777777" w:rsidR="000733B4" w:rsidRDefault="000733B4" w:rsidP="00210075"/>
                <w:p w14:paraId="0007AC84" w14:textId="77777777" w:rsidR="000733B4" w:rsidRDefault="000733B4" w:rsidP="00210075"/>
                <w:p w14:paraId="4171F6AE" w14:textId="77777777" w:rsidR="000733B4" w:rsidRDefault="000733B4" w:rsidP="00210075"/>
                <w:p w14:paraId="4C1149ED" w14:textId="77777777" w:rsidR="000733B4" w:rsidRDefault="000733B4" w:rsidP="00210075"/>
                <w:p w14:paraId="4E4DF2F9" w14:textId="77777777" w:rsidR="000733B4" w:rsidRDefault="000733B4" w:rsidP="00210075"/>
                <w:p w14:paraId="1F6F0730" w14:textId="77777777" w:rsidR="000733B4" w:rsidRDefault="000733B4" w:rsidP="00210075"/>
                <w:p w14:paraId="01736FEB" w14:textId="77777777" w:rsidR="000733B4" w:rsidRDefault="000733B4" w:rsidP="00210075"/>
                <w:p w14:paraId="449935AE" w14:textId="77777777" w:rsidR="000733B4" w:rsidRDefault="000733B4" w:rsidP="00210075"/>
                <w:p w14:paraId="44AD2D9A" w14:textId="77777777" w:rsidR="000733B4" w:rsidRDefault="000733B4" w:rsidP="00210075"/>
                <w:p w14:paraId="42BB46A2" w14:textId="77777777" w:rsidR="000733B4" w:rsidRDefault="000733B4" w:rsidP="00210075"/>
                <w:p w14:paraId="25919EF4" w14:textId="77777777" w:rsidR="000733B4" w:rsidRDefault="000733B4" w:rsidP="00210075"/>
                <w:p w14:paraId="5E8BB1E8" w14:textId="77777777" w:rsidR="000733B4" w:rsidRDefault="000733B4" w:rsidP="00210075"/>
                <w:p w14:paraId="3035051F" w14:textId="77777777" w:rsidR="000733B4" w:rsidRDefault="000733B4" w:rsidP="00210075"/>
                <w:p w14:paraId="7D12490E" w14:textId="77777777" w:rsidR="000733B4" w:rsidRDefault="000733B4" w:rsidP="00210075"/>
                <w:p w14:paraId="41899346" w14:textId="77777777" w:rsidR="000733B4" w:rsidRDefault="000733B4" w:rsidP="00210075"/>
                <w:p w14:paraId="55E3C191" w14:textId="77777777" w:rsidR="000733B4" w:rsidRDefault="000733B4" w:rsidP="00210075"/>
                <w:p w14:paraId="1D85A90D" w14:textId="77777777" w:rsidR="000733B4" w:rsidRDefault="000733B4" w:rsidP="00210075"/>
                <w:p w14:paraId="2BB3153E" w14:textId="77777777" w:rsidR="000733B4" w:rsidRDefault="000733B4" w:rsidP="00210075"/>
                <w:p w14:paraId="1042A3DF" w14:textId="77777777" w:rsidR="000733B4" w:rsidRDefault="000733B4" w:rsidP="00210075"/>
                <w:p w14:paraId="67956C43" w14:textId="77777777" w:rsidR="000733B4" w:rsidRDefault="000733B4" w:rsidP="00210075"/>
                <w:p w14:paraId="6A6746C4" w14:textId="77777777" w:rsidR="000733B4" w:rsidRDefault="000733B4" w:rsidP="00210075"/>
                <w:p w14:paraId="1712B3C8" w14:textId="77777777" w:rsidR="000733B4" w:rsidRDefault="000733B4" w:rsidP="00210075"/>
                <w:p w14:paraId="4387CCAF" w14:textId="77777777" w:rsidR="000733B4" w:rsidRDefault="000733B4" w:rsidP="00210075"/>
                <w:p w14:paraId="4BC424EC" w14:textId="77777777" w:rsidR="000733B4" w:rsidRDefault="000733B4" w:rsidP="00210075"/>
                <w:p w14:paraId="3EC95949" w14:textId="77777777" w:rsidR="000733B4" w:rsidRDefault="000733B4" w:rsidP="00210075"/>
                <w:p w14:paraId="4D732068" w14:textId="77777777" w:rsidR="000733B4" w:rsidRDefault="000733B4" w:rsidP="00210075"/>
                <w:p w14:paraId="54AF1C48" w14:textId="77777777" w:rsidR="000733B4" w:rsidRDefault="000733B4" w:rsidP="00210075"/>
                <w:p w14:paraId="5CDCE293" w14:textId="77777777" w:rsidR="000733B4" w:rsidRDefault="000733B4" w:rsidP="00210075"/>
                <w:p w14:paraId="20ED1B3D" w14:textId="77777777" w:rsidR="000733B4" w:rsidRDefault="000733B4" w:rsidP="00210075"/>
                <w:p w14:paraId="433AB3F9" w14:textId="77777777" w:rsidR="000733B4" w:rsidRDefault="000733B4" w:rsidP="00210075"/>
                <w:p w14:paraId="3E1735DE" w14:textId="77777777" w:rsidR="000733B4" w:rsidRDefault="000733B4" w:rsidP="00210075"/>
                <w:p w14:paraId="1B7A5A65" w14:textId="77777777" w:rsidR="000733B4" w:rsidRDefault="000733B4" w:rsidP="00210075"/>
                <w:p w14:paraId="3FEA98E0" w14:textId="77777777" w:rsidR="000733B4" w:rsidRDefault="000733B4" w:rsidP="00210075"/>
                <w:p w14:paraId="25F7AE75" w14:textId="77777777" w:rsidR="000733B4" w:rsidRDefault="000733B4" w:rsidP="00210075"/>
                <w:p w14:paraId="29EC7341" w14:textId="77777777" w:rsidR="000733B4" w:rsidRDefault="000733B4" w:rsidP="00210075"/>
                <w:p w14:paraId="6F0E59A8" w14:textId="77777777" w:rsidR="000733B4" w:rsidRDefault="000733B4" w:rsidP="00210075"/>
                <w:p w14:paraId="14926218" w14:textId="77777777" w:rsidR="000733B4" w:rsidRDefault="000733B4" w:rsidP="00210075"/>
                <w:p w14:paraId="4EC9E119" w14:textId="77777777" w:rsidR="000733B4" w:rsidRDefault="000733B4" w:rsidP="00210075"/>
                <w:p w14:paraId="31CD66A2" w14:textId="77777777" w:rsidR="000733B4" w:rsidRDefault="000733B4" w:rsidP="00210075"/>
                <w:p w14:paraId="2FE71391" w14:textId="77777777" w:rsidR="000733B4" w:rsidRDefault="000733B4" w:rsidP="00210075"/>
                <w:p w14:paraId="4EE67CCA" w14:textId="77777777" w:rsidR="000733B4" w:rsidRDefault="000733B4" w:rsidP="00210075"/>
                <w:p w14:paraId="7B4E266C" w14:textId="77777777" w:rsidR="000733B4" w:rsidRDefault="000733B4" w:rsidP="00210075"/>
                <w:p w14:paraId="002503A9" w14:textId="77777777" w:rsidR="000733B4" w:rsidRDefault="000733B4" w:rsidP="00210075"/>
                <w:p w14:paraId="270A18C7" w14:textId="77777777" w:rsidR="000733B4" w:rsidRDefault="000733B4" w:rsidP="00210075"/>
                <w:p w14:paraId="49654E7B" w14:textId="77777777" w:rsidR="000733B4" w:rsidRDefault="000733B4" w:rsidP="00210075"/>
                <w:p w14:paraId="4E8091C9" w14:textId="77777777" w:rsidR="000733B4" w:rsidRDefault="000733B4" w:rsidP="00210075"/>
                <w:p w14:paraId="3565A257" w14:textId="77777777" w:rsidR="000733B4" w:rsidRDefault="000733B4" w:rsidP="00210075"/>
                <w:p w14:paraId="1711A0AD" w14:textId="77777777" w:rsidR="000733B4" w:rsidRDefault="000733B4" w:rsidP="00210075"/>
                <w:p w14:paraId="1A4DC1C0" w14:textId="77777777" w:rsidR="000733B4" w:rsidRDefault="000733B4" w:rsidP="00210075"/>
                <w:p w14:paraId="340E9F5E" w14:textId="77777777" w:rsidR="000733B4" w:rsidRDefault="000733B4" w:rsidP="00210075"/>
                <w:p w14:paraId="3004B0F7" w14:textId="77777777" w:rsidR="000733B4" w:rsidRDefault="000733B4" w:rsidP="00210075"/>
                <w:p w14:paraId="3F05C913" w14:textId="77777777" w:rsidR="000733B4" w:rsidRDefault="000733B4" w:rsidP="00210075"/>
                <w:p w14:paraId="5BFFB378" w14:textId="77777777" w:rsidR="000733B4" w:rsidRDefault="000733B4" w:rsidP="00210075"/>
                <w:p w14:paraId="7B94ED10" w14:textId="77777777" w:rsidR="000733B4" w:rsidRDefault="000733B4" w:rsidP="00210075"/>
                <w:p w14:paraId="1B57834A" w14:textId="77777777" w:rsidR="000733B4" w:rsidRDefault="000733B4" w:rsidP="00210075"/>
                <w:p w14:paraId="075466C2" w14:textId="77777777" w:rsidR="000733B4" w:rsidRDefault="000733B4" w:rsidP="00210075"/>
                <w:p w14:paraId="4BF6CEC8" w14:textId="77777777" w:rsidR="000733B4" w:rsidRDefault="000733B4" w:rsidP="00210075"/>
                <w:p w14:paraId="5667B23C" w14:textId="77777777" w:rsidR="000733B4" w:rsidRDefault="000733B4" w:rsidP="00210075"/>
                <w:p w14:paraId="632D90FF" w14:textId="77777777" w:rsidR="000733B4" w:rsidRDefault="000733B4" w:rsidP="00210075"/>
                <w:p w14:paraId="6620615F" w14:textId="77777777" w:rsidR="000733B4" w:rsidRDefault="000733B4" w:rsidP="00210075"/>
                <w:p w14:paraId="03447872" w14:textId="77777777" w:rsidR="000733B4" w:rsidRDefault="000733B4" w:rsidP="00210075"/>
                <w:p w14:paraId="74CD5559" w14:textId="77777777" w:rsidR="000733B4" w:rsidRDefault="000733B4" w:rsidP="00210075"/>
                <w:p w14:paraId="0450306C" w14:textId="77777777" w:rsidR="000733B4" w:rsidRDefault="000733B4" w:rsidP="00210075"/>
                <w:p w14:paraId="135E57CF" w14:textId="77777777" w:rsidR="000733B4" w:rsidRDefault="000733B4" w:rsidP="00210075"/>
                <w:p w14:paraId="255B58FF" w14:textId="77777777" w:rsidR="000733B4" w:rsidRDefault="000733B4" w:rsidP="00210075"/>
                <w:p w14:paraId="3C71FC57" w14:textId="77777777" w:rsidR="000733B4" w:rsidRDefault="000733B4" w:rsidP="00210075"/>
                <w:p w14:paraId="7BEA56F1" w14:textId="77777777" w:rsidR="000733B4" w:rsidRDefault="000733B4" w:rsidP="00210075"/>
                <w:p w14:paraId="68164460" w14:textId="77777777" w:rsidR="000733B4" w:rsidRDefault="000733B4" w:rsidP="00210075"/>
                <w:p w14:paraId="3949F536" w14:textId="77777777" w:rsidR="000733B4" w:rsidRDefault="000733B4" w:rsidP="00210075"/>
                <w:p w14:paraId="6550E664" w14:textId="77777777" w:rsidR="000733B4" w:rsidRDefault="000733B4" w:rsidP="00210075"/>
                <w:p w14:paraId="6BA378FF" w14:textId="77777777" w:rsidR="000733B4" w:rsidRDefault="000733B4" w:rsidP="00210075"/>
                <w:p w14:paraId="7965B356" w14:textId="77777777" w:rsidR="000733B4" w:rsidRDefault="000733B4" w:rsidP="00210075"/>
                <w:p w14:paraId="4D9DEF3D" w14:textId="77777777" w:rsidR="000733B4" w:rsidRDefault="000733B4" w:rsidP="00210075"/>
                <w:p w14:paraId="3EEFE0E2" w14:textId="77777777" w:rsidR="000733B4" w:rsidRDefault="000733B4" w:rsidP="00210075"/>
                <w:p w14:paraId="13932342" w14:textId="77777777" w:rsidR="000733B4" w:rsidRDefault="000733B4" w:rsidP="00210075"/>
                <w:p w14:paraId="0EBC56B3" w14:textId="77777777" w:rsidR="000733B4" w:rsidRDefault="000733B4" w:rsidP="00210075"/>
                <w:p w14:paraId="6A56BB96" w14:textId="77777777" w:rsidR="000733B4" w:rsidRDefault="000733B4" w:rsidP="00210075"/>
                <w:p w14:paraId="1C6749ED" w14:textId="77777777" w:rsidR="000733B4" w:rsidRDefault="000733B4" w:rsidP="00210075"/>
                <w:p w14:paraId="418BDA2C" w14:textId="77777777" w:rsidR="000733B4" w:rsidRDefault="000733B4" w:rsidP="00210075"/>
                <w:p w14:paraId="2D3D91FE" w14:textId="77777777" w:rsidR="000733B4" w:rsidRDefault="000733B4" w:rsidP="00210075"/>
                <w:p w14:paraId="2E16861B" w14:textId="77777777" w:rsidR="000733B4" w:rsidRDefault="000733B4" w:rsidP="00210075"/>
                <w:p w14:paraId="31238291" w14:textId="77777777" w:rsidR="000733B4" w:rsidRDefault="000733B4" w:rsidP="00210075"/>
                <w:p w14:paraId="3A54B677" w14:textId="77777777" w:rsidR="000733B4" w:rsidRDefault="000733B4" w:rsidP="00210075"/>
                <w:p w14:paraId="5EE8B923" w14:textId="77777777" w:rsidR="000733B4" w:rsidRDefault="000733B4" w:rsidP="00210075"/>
                <w:p w14:paraId="21135F9D" w14:textId="77777777" w:rsidR="000733B4" w:rsidRDefault="000733B4" w:rsidP="00210075"/>
                <w:p w14:paraId="7F47D316" w14:textId="77777777" w:rsidR="000733B4" w:rsidRDefault="000733B4" w:rsidP="00210075"/>
                <w:p w14:paraId="0179F705" w14:textId="77777777" w:rsidR="000733B4" w:rsidRDefault="000733B4" w:rsidP="00210075"/>
                <w:p w14:paraId="3F063064" w14:textId="77777777" w:rsidR="000733B4" w:rsidRDefault="000733B4" w:rsidP="00210075"/>
                <w:p w14:paraId="6B7B414C" w14:textId="77777777" w:rsidR="000733B4" w:rsidRDefault="000733B4" w:rsidP="00210075"/>
                <w:p w14:paraId="7284E529" w14:textId="77777777" w:rsidR="000733B4" w:rsidRDefault="000733B4" w:rsidP="00210075"/>
                <w:p w14:paraId="6F584D1A" w14:textId="77777777" w:rsidR="000733B4" w:rsidRDefault="000733B4" w:rsidP="00210075"/>
                <w:p w14:paraId="2992DE59" w14:textId="77777777" w:rsidR="000733B4" w:rsidRDefault="000733B4" w:rsidP="00210075"/>
                <w:p w14:paraId="0268D893" w14:textId="77777777" w:rsidR="000733B4" w:rsidRDefault="000733B4" w:rsidP="00210075"/>
                <w:p w14:paraId="0B492385" w14:textId="77777777" w:rsidR="000733B4" w:rsidRDefault="000733B4" w:rsidP="00210075"/>
                <w:p w14:paraId="0FE46DED" w14:textId="77777777" w:rsidR="000733B4" w:rsidRDefault="000733B4" w:rsidP="00210075"/>
                <w:p w14:paraId="4959E7F1" w14:textId="77777777" w:rsidR="000733B4" w:rsidRDefault="000733B4" w:rsidP="00210075"/>
                <w:p w14:paraId="1923E4C1" w14:textId="77777777" w:rsidR="000733B4" w:rsidRDefault="000733B4" w:rsidP="00210075"/>
                <w:p w14:paraId="110B73F8" w14:textId="77777777" w:rsidR="000733B4" w:rsidRDefault="000733B4" w:rsidP="00210075"/>
                <w:p w14:paraId="7F6C98E1" w14:textId="77777777" w:rsidR="000733B4" w:rsidRDefault="000733B4" w:rsidP="00210075"/>
                <w:p w14:paraId="0431DAE4" w14:textId="77777777" w:rsidR="000733B4" w:rsidRDefault="000733B4" w:rsidP="00210075"/>
                <w:p w14:paraId="07A706B8" w14:textId="77777777" w:rsidR="000733B4" w:rsidRDefault="000733B4" w:rsidP="00210075"/>
                <w:p w14:paraId="2DB96290" w14:textId="77777777" w:rsidR="000733B4" w:rsidRDefault="000733B4" w:rsidP="00210075"/>
                <w:p w14:paraId="3C06FE1D" w14:textId="77777777" w:rsidR="000733B4" w:rsidRDefault="000733B4" w:rsidP="00210075"/>
                <w:p w14:paraId="734F632B" w14:textId="77777777" w:rsidR="000733B4" w:rsidRDefault="000733B4" w:rsidP="00210075"/>
                <w:p w14:paraId="479C5125" w14:textId="77777777" w:rsidR="000733B4" w:rsidRDefault="000733B4" w:rsidP="00210075"/>
                <w:p w14:paraId="52E1E144" w14:textId="77777777" w:rsidR="000733B4" w:rsidRDefault="000733B4" w:rsidP="00210075"/>
                <w:p w14:paraId="3E8BCBF7" w14:textId="77777777" w:rsidR="000733B4" w:rsidRDefault="000733B4" w:rsidP="00210075"/>
                <w:p w14:paraId="141C898A" w14:textId="77777777" w:rsidR="000733B4" w:rsidRDefault="000733B4" w:rsidP="00210075"/>
                <w:p w14:paraId="25D53F90" w14:textId="77777777" w:rsidR="000733B4" w:rsidRDefault="000733B4" w:rsidP="00210075"/>
                <w:p w14:paraId="00F43548" w14:textId="77777777" w:rsidR="000733B4" w:rsidRDefault="000733B4" w:rsidP="00210075"/>
                <w:p w14:paraId="33ACC6F3" w14:textId="77777777" w:rsidR="000733B4" w:rsidRDefault="000733B4" w:rsidP="00210075"/>
                <w:p w14:paraId="0659302C" w14:textId="77777777" w:rsidR="000733B4" w:rsidRDefault="000733B4" w:rsidP="00210075"/>
                <w:p w14:paraId="2699C970" w14:textId="77777777" w:rsidR="000733B4" w:rsidRDefault="000733B4" w:rsidP="00210075"/>
                <w:p w14:paraId="74D1876B" w14:textId="77777777" w:rsidR="000733B4" w:rsidRDefault="000733B4" w:rsidP="00210075"/>
                <w:p w14:paraId="2544FF22" w14:textId="77777777" w:rsidR="000733B4" w:rsidRDefault="000733B4" w:rsidP="00210075"/>
                <w:p w14:paraId="62FC82C2" w14:textId="77777777" w:rsidR="000733B4" w:rsidRDefault="000733B4" w:rsidP="00210075"/>
                <w:p w14:paraId="0C312A4A" w14:textId="77777777" w:rsidR="000733B4" w:rsidRDefault="000733B4" w:rsidP="00210075"/>
                <w:p w14:paraId="55301C3E" w14:textId="77777777" w:rsidR="000733B4" w:rsidRDefault="000733B4" w:rsidP="00210075"/>
                <w:p w14:paraId="31B85BAE" w14:textId="77777777" w:rsidR="000733B4" w:rsidRDefault="000733B4" w:rsidP="00210075"/>
                <w:p w14:paraId="08A1DDEF" w14:textId="77777777" w:rsidR="000733B4" w:rsidRDefault="000733B4" w:rsidP="00210075"/>
                <w:p w14:paraId="44CBC462" w14:textId="77777777" w:rsidR="000733B4" w:rsidRDefault="000733B4" w:rsidP="00210075"/>
                <w:p w14:paraId="5839C408" w14:textId="77777777" w:rsidR="000733B4" w:rsidRDefault="000733B4" w:rsidP="00210075"/>
                <w:p w14:paraId="3B225E58" w14:textId="77777777" w:rsidR="000733B4" w:rsidRDefault="000733B4" w:rsidP="00210075"/>
                <w:p w14:paraId="308A1DFA" w14:textId="77777777" w:rsidR="000733B4" w:rsidRDefault="000733B4" w:rsidP="00210075"/>
                <w:p w14:paraId="3DACC8A7" w14:textId="77777777" w:rsidR="000733B4" w:rsidRDefault="000733B4" w:rsidP="00210075"/>
                <w:p w14:paraId="289A776D" w14:textId="77777777" w:rsidR="000733B4" w:rsidRDefault="000733B4" w:rsidP="00210075"/>
                <w:p w14:paraId="48E45262" w14:textId="77777777" w:rsidR="000733B4" w:rsidRDefault="000733B4" w:rsidP="00210075"/>
                <w:p w14:paraId="7A3965DF" w14:textId="77777777" w:rsidR="000733B4" w:rsidRDefault="000733B4" w:rsidP="00210075"/>
                <w:p w14:paraId="070607EA" w14:textId="77777777" w:rsidR="000733B4" w:rsidRDefault="000733B4" w:rsidP="00210075"/>
                <w:p w14:paraId="0D6A3EB4" w14:textId="77777777" w:rsidR="000733B4" w:rsidRDefault="000733B4" w:rsidP="00210075"/>
                <w:p w14:paraId="3FF436B0" w14:textId="77777777" w:rsidR="000733B4" w:rsidRDefault="000733B4" w:rsidP="00210075"/>
                <w:p w14:paraId="16E2D9BA" w14:textId="77777777" w:rsidR="000733B4" w:rsidRDefault="000733B4" w:rsidP="00210075"/>
                <w:p w14:paraId="17C77B9B" w14:textId="77777777" w:rsidR="000733B4" w:rsidRDefault="000733B4" w:rsidP="00210075"/>
                <w:p w14:paraId="5ADDA447" w14:textId="77777777" w:rsidR="000733B4" w:rsidRDefault="000733B4" w:rsidP="00210075"/>
                <w:p w14:paraId="03F40FC3" w14:textId="77777777" w:rsidR="000733B4" w:rsidRDefault="000733B4" w:rsidP="00210075"/>
                <w:p w14:paraId="450D68C2" w14:textId="77777777" w:rsidR="000733B4" w:rsidRDefault="000733B4" w:rsidP="00210075"/>
                <w:p w14:paraId="2E78A7CE" w14:textId="77777777" w:rsidR="000733B4" w:rsidRDefault="000733B4" w:rsidP="00210075"/>
                <w:p w14:paraId="65CA4EB1" w14:textId="77777777" w:rsidR="000733B4" w:rsidRDefault="000733B4" w:rsidP="00210075"/>
                <w:p w14:paraId="1D39D9BC" w14:textId="77777777" w:rsidR="000733B4" w:rsidRDefault="000733B4" w:rsidP="00210075"/>
                <w:p w14:paraId="4F62B752" w14:textId="77777777" w:rsidR="000733B4" w:rsidRDefault="000733B4" w:rsidP="00210075"/>
                <w:p w14:paraId="191F9D35" w14:textId="77777777" w:rsidR="000733B4" w:rsidRDefault="000733B4" w:rsidP="00210075"/>
                <w:p w14:paraId="6CDEBA9D" w14:textId="77777777" w:rsidR="000733B4" w:rsidRDefault="000733B4" w:rsidP="00210075"/>
                <w:p w14:paraId="37AA1A5D" w14:textId="77777777" w:rsidR="000733B4" w:rsidRDefault="000733B4" w:rsidP="00210075"/>
                <w:p w14:paraId="13C2290C" w14:textId="77777777" w:rsidR="000733B4" w:rsidRDefault="000733B4" w:rsidP="00210075"/>
                <w:p w14:paraId="1AAD5ADF" w14:textId="77777777" w:rsidR="000733B4" w:rsidRDefault="000733B4" w:rsidP="00210075"/>
                <w:p w14:paraId="0783E89E" w14:textId="77777777" w:rsidR="000733B4" w:rsidRDefault="000733B4" w:rsidP="00210075"/>
                <w:p w14:paraId="6A7FB370" w14:textId="77777777" w:rsidR="000733B4" w:rsidRDefault="000733B4" w:rsidP="00210075"/>
                <w:p w14:paraId="4013B8D0" w14:textId="77777777" w:rsidR="000733B4" w:rsidRDefault="000733B4" w:rsidP="00210075"/>
                <w:p w14:paraId="4FA5D755" w14:textId="77777777" w:rsidR="000733B4" w:rsidRDefault="000733B4" w:rsidP="00210075"/>
                <w:p w14:paraId="2842B491" w14:textId="77777777" w:rsidR="000733B4" w:rsidRDefault="000733B4" w:rsidP="00210075"/>
                <w:p w14:paraId="2215EC9A" w14:textId="77777777" w:rsidR="000733B4" w:rsidRDefault="000733B4" w:rsidP="00210075"/>
                <w:p w14:paraId="3E22A630" w14:textId="77777777" w:rsidR="000733B4" w:rsidRDefault="000733B4" w:rsidP="00210075"/>
                <w:p w14:paraId="524E5BE6" w14:textId="77777777" w:rsidR="000733B4" w:rsidRDefault="000733B4" w:rsidP="00210075"/>
                <w:p w14:paraId="232865F1" w14:textId="77777777" w:rsidR="000733B4" w:rsidRDefault="000733B4" w:rsidP="00210075"/>
                <w:p w14:paraId="5FDB8ACB" w14:textId="77777777" w:rsidR="000733B4" w:rsidRDefault="000733B4" w:rsidP="00210075"/>
                <w:p w14:paraId="04686916" w14:textId="77777777" w:rsidR="000733B4" w:rsidRDefault="000733B4" w:rsidP="00210075"/>
                <w:p w14:paraId="34943494" w14:textId="77777777" w:rsidR="000733B4" w:rsidRDefault="000733B4" w:rsidP="00210075"/>
                <w:p w14:paraId="34B1E576" w14:textId="77777777" w:rsidR="000733B4" w:rsidRDefault="000733B4" w:rsidP="00210075"/>
                <w:p w14:paraId="27BCB596" w14:textId="77777777" w:rsidR="000733B4" w:rsidRDefault="000733B4" w:rsidP="00210075"/>
                <w:p w14:paraId="0D8F0D8B" w14:textId="77777777" w:rsidR="000733B4" w:rsidRDefault="000733B4" w:rsidP="00210075"/>
                <w:p w14:paraId="44073D00" w14:textId="77777777" w:rsidR="000733B4" w:rsidRDefault="000733B4" w:rsidP="00210075"/>
                <w:p w14:paraId="64BC08FB" w14:textId="77777777" w:rsidR="000733B4" w:rsidRDefault="000733B4" w:rsidP="00210075"/>
                <w:p w14:paraId="1CB1792D" w14:textId="77777777" w:rsidR="000733B4" w:rsidRDefault="000733B4" w:rsidP="00210075"/>
                <w:p w14:paraId="5F826DB7" w14:textId="77777777" w:rsidR="000733B4" w:rsidRDefault="000733B4" w:rsidP="00210075"/>
                <w:p w14:paraId="29B7F26E" w14:textId="77777777" w:rsidR="000733B4" w:rsidRDefault="000733B4" w:rsidP="00210075"/>
                <w:p w14:paraId="10DC1D7C" w14:textId="77777777" w:rsidR="000733B4" w:rsidRDefault="000733B4" w:rsidP="00210075"/>
                <w:p w14:paraId="6763E860" w14:textId="77777777" w:rsidR="000733B4" w:rsidRDefault="000733B4" w:rsidP="00210075"/>
                <w:p w14:paraId="7ED68BE7" w14:textId="77777777" w:rsidR="000733B4" w:rsidRDefault="000733B4" w:rsidP="00210075"/>
                <w:p w14:paraId="07C225BE" w14:textId="77777777" w:rsidR="000733B4" w:rsidRDefault="000733B4" w:rsidP="00210075"/>
                <w:p w14:paraId="3E2E9136" w14:textId="77777777" w:rsidR="000733B4" w:rsidRDefault="000733B4" w:rsidP="00210075"/>
                <w:p w14:paraId="1B859E62" w14:textId="77777777" w:rsidR="000733B4" w:rsidRDefault="000733B4" w:rsidP="00210075"/>
                <w:p w14:paraId="7019E04D" w14:textId="77777777" w:rsidR="000733B4" w:rsidRDefault="000733B4" w:rsidP="00210075"/>
                <w:p w14:paraId="2BBEEDD9" w14:textId="77777777" w:rsidR="000733B4" w:rsidRDefault="000733B4" w:rsidP="00210075"/>
                <w:p w14:paraId="56B76BAE" w14:textId="77777777" w:rsidR="000733B4" w:rsidRDefault="000733B4" w:rsidP="00210075"/>
                <w:p w14:paraId="55AAE7D9" w14:textId="77777777" w:rsidR="000733B4" w:rsidRDefault="000733B4" w:rsidP="00210075"/>
                <w:p w14:paraId="188D506B" w14:textId="77777777" w:rsidR="000733B4" w:rsidRDefault="000733B4" w:rsidP="00210075"/>
                <w:p w14:paraId="0052D185" w14:textId="77777777" w:rsidR="000733B4" w:rsidRDefault="000733B4" w:rsidP="00210075"/>
                <w:p w14:paraId="043C9B16" w14:textId="77777777" w:rsidR="000733B4" w:rsidRDefault="000733B4" w:rsidP="00210075"/>
                <w:p w14:paraId="24163E36" w14:textId="77777777" w:rsidR="000733B4" w:rsidRDefault="000733B4" w:rsidP="00210075"/>
                <w:p w14:paraId="045D6DB5" w14:textId="77777777" w:rsidR="000733B4" w:rsidRDefault="000733B4" w:rsidP="00210075"/>
                <w:p w14:paraId="0F465C03" w14:textId="77777777" w:rsidR="000733B4" w:rsidRDefault="000733B4" w:rsidP="00210075"/>
                <w:p w14:paraId="1944911B" w14:textId="77777777" w:rsidR="000733B4" w:rsidRDefault="000733B4" w:rsidP="00210075"/>
                <w:p w14:paraId="767F88DE" w14:textId="77777777" w:rsidR="000733B4" w:rsidRDefault="000733B4" w:rsidP="00210075"/>
                <w:p w14:paraId="15B29CDB" w14:textId="77777777" w:rsidR="000733B4" w:rsidRDefault="000733B4" w:rsidP="00210075"/>
                <w:p w14:paraId="00384485" w14:textId="77777777" w:rsidR="000733B4" w:rsidRDefault="000733B4" w:rsidP="00210075"/>
                <w:p w14:paraId="09A95652" w14:textId="77777777" w:rsidR="000733B4" w:rsidRDefault="000733B4" w:rsidP="00210075"/>
                <w:p w14:paraId="40613D84" w14:textId="77777777" w:rsidR="000733B4" w:rsidRDefault="000733B4" w:rsidP="00210075"/>
                <w:p w14:paraId="6D81BBDF" w14:textId="77777777" w:rsidR="000733B4" w:rsidRDefault="000733B4" w:rsidP="00210075"/>
                <w:p w14:paraId="25113D25" w14:textId="77777777" w:rsidR="000733B4" w:rsidRDefault="000733B4" w:rsidP="00210075"/>
                <w:p w14:paraId="216373E8" w14:textId="77777777" w:rsidR="000733B4" w:rsidRDefault="000733B4" w:rsidP="00210075"/>
                <w:p w14:paraId="7F625F59" w14:textId="77777777" w:rsidR="000733B4" w:rsidRDefault="000733B4" w:rsidP="00210075"/>
                <w:p w14:paraId="7BF0D1E3" w14:textId="77777777" w:rsidR="000733B4" w:rsidRDefault="000733B4" w:rsidP="00210075"/>
                <w:p w14:paraId="60B0FBB5" w14:textId="77777777" w:rsidR="000733B4" w:rsidRDefault="000733B4" w:rsidP="00210075"/>
                <w:p w14:paraId="00B52D8B" w14:textId="77777777" w:rsidR="000733B4" w:rsidRDefault="000733B4" w:rsidP="00210075"/>
                <w:p w14:paraId="41A0D85B" w14:textId="77777777" w:rsidR="000733B4" w:rsidRDefault="000733B4" w:rsidP="00210075"/>
                <w:p w14:paraId="5298F100" w14:textId="77777777" w:rsidR="000733B4" w:rsidRDefault="000733B4" w:rsidP="00210075"/>
                <w:p w14:paraId="50627F6A" w14:textId="77777777" w:rsidR="000733B4" w:rsidRDefault="000733B4" w:rsidP="00210075"/>
                <w:p w14:paraId="6DBEED5B" w14:textId="77777777" w:rsidR="000733B4" w:rsidRDefault="000733B4" w:rsidP="00210075"/>
                <w:p w14:paraId="50A4B2D2" w14:textId="77777777" w:rsidR="000733B4" w:rsidRDefault="000733B4" w:rsidP="00210075"/>
                <w:p w14:paraId="596CF861" w14:textId="77777777" w:rsidR="000733B4" w:rsidRDefault="000733B4" w:rsidP="00210075"/>
                <w:p w14:paraId="44819620" w14:textId="77777777" w:rsidR="000733B4" w:rsidRDefault="000733B4" w:rsidP="00210075"/>
                <w:p w14:paraId="3A693140" w14:textId="77777777" w:rsidR="000733B4" w:rsidRDefault="000733B4" w:rsidP="00210075"/>
                <w:p w14:paraId="7093461B" w14:textId="77777777" w:rsidR="000733B4" w:rsidRDefault="000733B4" w:rsidP="00210075"/>
                <w:p w14:paraId="5CF55C30" w14:textId="77777777" w:rsidR="000733B4" w:rsidRDefault="000733B4" w:rsidP="00210075"/>
                <w:p w14:paraId="4BDE8A4F" w14:textId="77777777" w:rsidR="000733B4" w:rsidRDefault="000733B4" w:rsidP="00210075"/>
                <w:p w14:paraId="336CCF9E" w14:textId="77777777" w:rsidR="000733B4" w:rsidRDefault="000733B4" w:rsidP="00210075"/>
                <w:p w14:paraId="7065AED9" w14:textId="77777777" w:rsidR="000733B4" w:rsidRDefault="000733B4" w:rsidP="00210075"/>
                <w:p w14:paraId="07F19B7E" w14:textId="77777777" w:rsidR="000733B4" w:rsidRDefault="000733B4" w:rsidP="00210075"/>
                <w:p w14:paraId="5AE6F089" w14:textId="77777777" w:rsidR="000733B4" w:rsidRDefault="000733B4" w:rsidP="00210075"/>
                <w:p w14:paraId="68A6A7B6" w14:textId="77777777" w:rsidR="000733B4" w:rsidRDefault="000733B4" w:rsidP="00210075"/>
                <w:p w14:paraId="5C7CD931" w14:textId="77777777" w:rsidR="000733B4" w:rsidRDefault="000733B4" w:rsidP="00210075"/>
                <w:p w14:paraId="3CA5121B" w14:textId="77777777" w:rsidR="000733B4" w:rsidRDefault="000733B4" w:rsidP="00210075"/>
                <w:p w14:paraId="23B45F77" w14:textId="77777777" w:rsidR="000733B4" w:rsidRDefault="000733B4" w:rsidP="00210075"/>
                <w:p w14:paraId="59BF20E9" w14:textId="77777777" w:rsidR="000733B4" w:rsidRDefault="000733B4" w:rsidP="00210075"/>
                <w:p w14:paraId="145E6BD4" w14:textId="77777777" w:rsidR="000733B4" w:rsidRDefault="000733B4" w:rsidP="00210075"/>
                <w:p w14:paraId="055B6E0C" w14:textId="77777777" w:rsidR="000733B4" w:rsidRDefault="000733B4" w:rsidP="00210075"/>
                <w:p w14:paraId="1F998785" w14:textId="77777777" w:rsidR="000733B4" w:rsidRDefault="000733B4" w:rsidP="00210075"/>
                <w:p w14:paraId="5FF0C5E4" w14:textId="77777777" w:rsidR="000733B4" w:rsidRDefault="000733B4" w:rsidP="00210075"/>
                <w:p w14:paraId="32E4AE18" w14:textId="77777777" w:rsidR="000733B4" w:rsidRDefault="000733B4" w:rsidP="00210075"/>
                <w:p w14:paraId="09F7A8A3" w14:textId="77777777" w:rsidR="000733B4" w:rsidRDefault="000733B4" w:rsidP="00210075"/>
                <w:p w14:paraId="7D0D277D" w14:textId="77777777" w:rsidR="000733B4" w:rsidRDefault="000733B4" w:rsidP="00210075"/>
                <w:p w14:paraId="7CB0E20A" w14:textId="77777777" w:rsidR="000733B4" w:rsidRDefault="000733B4" w:rsidP="00210075"/>
                <w:p w14:paraId="28DC8EBF" w14:textId="77777777" w:rsidR="000733B4" w:rsidRDefault="000733B4" w:rsidP="00210075"/>
                <w:p w14:paraId="305D0BA1" w14:textId="77777777" w:rsidR="000733B4" w:rsidRDefault="000733B4" w:rsidP="00210075"/>
                <w:p w14:paraId="7C93FBF2" w14:textId="77777777" w:rsidR="000733B4" w:rsidRDefault="000733B4" w:rsidP="00210075"/>
                <w:p w14:paraId="543578A9" w14:textId="77777777" w:rsidR="000733B4" w:rsidRDefault="000733B4" w:rsidP="00210075"/>
                <w:p w14:paraId="2262CE14" w14:textId="77777777" w:rsidR="000733B4" w:rsidRDefault="000733B4" w:rsidP="00210075"/>
                <w:p w14:paraId="43889135" w14:textId="77777777" w:rsidR="000733B4" w:rsidRDefault="000733B4" w:rsidP="00210075"/>
                <w:p w14:paraId="69378414" w14:textId="77777777" w:rsidR="000733B4" w:rsidRDefault="000733B4" w:rsidP="00210075"/>
                <w:p w14:paraId="11D2EDB4" w14:textId="77777777" w:rsidR="000733B4" w:rsidRDefault="000733B4" w:rsidP="00210075"/>
                <w:p w14:paraId="63F5BE39" w14:textId="77777777" w:rsidR="000733B4" w:rsidRDefault="000733B4" w:rsidP="00210075"/>
                <w:p w14:paraId="658F7482" w14:textId="77777777" w:rsidR="000733B4" w:rsidRDefault="000733B4" w:rsidP="00210075"/>
                <w:p w14:paraId="4B759D55" w14:textId="77777777" w:rsidR="000733B4" w:rsidRDefault="000733B4" w:rsidP="00210075"/>
                <w:p w14:paraId="7A219440" w14:textId="77777777" w:rsidR="000733B4" w:rsidRDefault="000733B4" w:rsidP="00210075"/>
                <w:p w14:paraId="75415B4D" w14:textId="77777777" w:rsidR="000733B4" w:rsidRDefault="000733B4" w:rsidP="00210075"/>
                <w:p w14:paraId="67588325" w14:textId="77777777" w:rsidR="000733B4" w:rsidRDefault="000733B4" w:rsidP="00210075"/>
                <w:p w14:paraId="49AC0B1E" w14:textId="77777777" w:rsidR="000733B4" w:rsidRDefault="000733B4" w:rsidP="00210075"/>
                <w:p w14:paraId="68334E38" w14:textId="77777777" w:rsidR="000733B4" w:rsidRDefault="000733B4" w:rsidP="00210075"/>
                <w:p w14:paraId="134CAFC2" w14:textId="77777777" w:rsidR="000733B4" w:rsidRDefault="000733B4" w:rsidP="00210075"/>
                <w:p w14:paraId="7FFF7127" w14:textId="77777777" w:rsidR="000733B4" w:rsidRDefault="000733B4" w:rsidP="00210075"/>
                <w:p w14:paraId="05A4D08B" w14:textId="77777777" w:rsidR="000733B4" w:rsidRDefault="000733B4" w:rsidP="00210075"/>
                <w:p w14:paraId="1EE12337" w14:textId="77777777" w:rsidR="000733B4" w:rsidRDefault="000733B4" w:rsidP="00210075"/>
                <w:p w14:paraId="3E10A9BB" w14:textId="77777777" w:rsidR="000733B4" w:rsidRDefault="000733B4" w:rsidP="00210075"/>
                <w:p w14:paraId="204C3FFB" w14:textId="77777777" w:rsidR="000733B4" w:rsidRDefault="000733B4" w:rsidP="00210075"/>
                <w:p w14:paraId="283F39E1" w14:textId="77777777" w:rsidR="000733B4" w:rsidRDefault="000733B4" w:rsidP="00210075"/>
                <w:p w14:paraId="1C9C4156" w14:textId="77777777" w:rsidR="000733B4" w:rsidRDefault="000733B4" w:rsidP="00210075"/>
                <w:p w14:paraId="3183367E" w14:textId="77777777" w:rsidR="000733B4" w:rsidRDefault="000733B4" w:rsidP="00210075"/>
                <w:p w14:paraId="11CE46BC" w14:textId="77777777" w:rsidR="000733B4" w:rsidRDefault="000733B4" w:rsidP="00210075"/>
                <w:p w14:paraId="317C4E4C" w14:textId="77777777" w:rsidR="000733B4" w:rsidRDefault="000733B4" w:rsidP="00210075"/>
                <w:p w14:paraId="08D495B3" w14:textId="77777777" w:rsidR="000733B4" w:rsidRDefault="000733B4" w:rsidP="00210075"/>
                <w:p w14:paraId="5E7FB091" w14:textId="77777777" w:rsidR="000733B4" w:rsidRDefault="000733B4" w:rsidP="00210075"/>
                <w:p w14:paraId="63A5A1E3" w14:textId="77777777" w:rsidR="000733B4" w:rsidRDefault="000733B4" w:rsidP="00210075"/>
                <w:p w14:paraId="64405AED" w14:textId="77777777" w:rsidR="000733B4" w:rsidRDefault="000733B4" w:rsidP="00210075"/>
                <w:p w14:paraId="13ED31A8" w14:textId="77777777" w:rsidR="000733B4" w:rsidRDefault="000733B4" w:rsidP="00210075"/>
                <w:p w14:paraId="0D96C1AB" w14:textId="77777777" w:rsidR="000733B4" w:rsidRDefault="000733B4" w:rsidP="00210075"/>
                <w:p w14:paraId="6B90631B" w14:textId="77777777" w:rsidR="000733B4" w:rsidRDefault="000733B4" w:rsidP="00210075"/>
                <w:p w14:paraId="1D370689" w14:textId="77777777" w:rsidR="000733B4" w:rsidRDefault="000733B4" w:rsidP="00210075"/>
                <w:p w14:paraId="630275D5" w14:textId="77777777" w:rsidR="000733B4" w:rsidRDefault="000733B4" w:rsidP="00210075"/>
                <w:p w14:paraId="706F51D4" w14:textId="77777777" w:rsidR="000733B4" w:rsidRDefault="000733B4" w:rsidP="00210075"/>
                <w:p w14:paraId="79A32FF8" w14:textId="77777777" w:rsidR="000733B4" w:rsidRDefault="000733B4" w:rsidP="00210075"/>
                <w:p w14:paraId="047423F9" w14:textId="77777777" w:rsidR="000733B4" w:rsidRDefault="000733B4" w:rsidP="00210075"/>
                <w:p w14:paraId="7694CA11" w14:textId="77777777" w:rsidR="000733B4" w:rsidRDefault="000733B4" w:rsidP="00210075"/>
                <w:p w14:paraId="4518DA5F" w14:textId="77777777" w:rsidR="000733B4" w:rsidRDefault="000733B4" w:rsidP="00210075"/>
                <w:p w14:paraId="657E5370" w14:textId="77777777" w:rsidR="000733B4" w:rsidRDefault="000733B4" w:rsidP="00210075"/>
                <w:p w14:paraId="3A53E33A" w14:textId="77777777" w:rsidR="000733B4" w:rsidRDefault="000733B4" w:rsidP="00210075"/>
                <w:p w14:paraId="3F41055B" w14:textId="77777777" w:rsidR="000733B4" w:rsidRDefault="000733B4" w:rsidP="00210075"/>
                <w:p w14:paraId="3C77535E" w14:textId="77777777" w:rsidR="000733B4" w:rsidRDefault="000733B4" w:rsidP="00210075"/>
                <w:p w14:paraId="48C618C9" w14:textId="77777777" w:rsidR="000733B4" w:rsidRDefault="000733B4" w:rsidP="00210075"/>
                <w:p w14:paraId="72B1B67A" w14:textId="77777777" w:rsidR="000733B4" w:rsidRDefault="000733B4" w:rsidP="00210075"/>
                <w:p w14:paraId="26B24FE5" w14:textId="77777777" w:rsidR="000733B4" w:rsidRDefault="000733B4" w:rsidP="00210075"/>
                <w:p w14:paraId="21AFDB7C" w14:textId="77777777" w:rsidR="000733B4" w:rsidRDefault="000733B4" w:rsidP="00210075"/>
                <w:p w14:paraId="7283EEF9" w14:textId="77777777" w:rsidR="000733B4" w:rsidRDefault="000733B4" w:rsidP="00210075"/>
                <w:p w14:paraId="4A73B8DF" w14:textId="77777777" w:rsidR="000733B4" w:rsidRDefault="000733B4" w:rsidP="00210075"/>
                <w:p w14:paraId="54882AF0" w14:textId="77777777" w:rsidR="000733B4" w:rsidRDefault="000733B4" w:rsidP="00210075"/>
                <w:p w14:paraId="06E4108F" w14:textId="77777777" w:rsidR="000733B4" w:rsidRDefault="000733B4" w:rsidP="00210075"/>
                <w:p w14:paraId="765BE97B" w14:textId="77777777" w:rsidR="000733B4" w:rsidRDefault="000733B4" w:rsidP="00210075"/>
                <w:p w14:paraId="3F1901FA" w14:textId="77777777" w:rsidR="000733B4" w:rsidRDefault="000733B4" w:rsidP="00210075"/>
                <w:p w14:paraId="3D6DBC0C" w14:textId="77777777" w:rsidR="000733B4" w:rsidRDefault="000733B4" w:rsidP="00210075"/>
                <w:p w14:paraId="35D3E53D" w14:textId="77777777" w:rsidR="000733B4" w:rsidRDefault="000733B4" w:rsidP="00210075"/>
                <w:p w14:paraId="1D0E1693" w14:textId="77777777" w:rsidR="000733B4" w:rsidRDefault="000733B4" w:rsidP="00210075"/>
                <w:p w14:paraId="4084CED5" w14:textId="77777777" w:rsidR="000733B4" w:rsidRDefault="000733B4" w:rsidP="00210075"/>
                <w:p w14:paraId="41FF9B85" w14:textId="77777777" w:rsidR="000733B4" w:rsidRDefault="000733B4" w:rsidP="00210075"/>
                <w:p w14:paraId="05FE0481" w14:textId="77777777" w:rsidR="000733B4" w:rsidRDefault="000733B4" w:rsidP="00210075"/>
                <w:p w14:paraId="7CFF6B67" w14:textId="77777777" w:rsidR="000733B4" w:rsidRDefault="000733B4" w:rsidP="00210075"/>
                <w:p w14:paraId="6DC84481" w14:textId="77777777" w:rsidR="000733B4" w:rsidRDefault="000733B4" w:rsidP="00210075"/>
                <w:p w14:paraId="36F8ECE5" w14:textId="77777777" w:rsidR="000733B4" w:rsidRDefault="000733B4" w:rsidP="00210075"/>
                <w:p w14:paraId="06A4D38E" w14:textId="77777777" w:rsidR="000733B4" w:rsidRDefault="000733B4" w:rsidP="00210075"/>
                <w:p w14:paraId="7C549133" w14:textId="77777777" w:rsidR="000733B4" w:rsidRDefault="000733B4" w:rsidP="00210075"/>
                <w:p w14:paraId="53534E95" w14:textId="77777777" w:rsidR="000733B4" w:rsidRDefault="000733B4" w:rsidP="00210075"/>
                <w:p w14:paraId="3DFA8A1D" w14:textId="77777777" w:rsidR="000733B4" w:rsidRDefault="000733B4" w:rsidP="00210075"/>
                <w:p w14:paraId="4F914829" w14:textId="77777777" w:rsidR="000733B4" w:rsidRDefault="000733B4" w:rsidP="00210075"/>
                <w:p w14:paraId="138A2DA1" w14:textId="77777777" w:rsidR="000733B4" w:rsidRDefault="000733B4" w:rsidP="00210075"/>
                <w:p w14:paraId="37054012" w14:textId="77777777" w:rsidR="000733B4" w:rsidRDefault="000733B4" w:rsidP="00210075"/>
                <w:p w14:paraId="5F77D06C" w14:textId="77777777" w:rsidR="000733B4" w:rsidRDefault="000733B4" w:rsidP="00210075"/>
                <w:p w14:paraId="1283AFEE" w14:textId="77777777" w:rsidR="000733B4" w:rsidRDefault="000733B4" w:rsidP="00210075"/>
                <w:p w14:paraId="6100F821" w14:textId="77777777" w:rsidR="000733B4" w:rsidRDefault="000733B4" w:rsidP="00210075"/>
                <w:p w14:paraId="7D3BEC71" w14:textId="77777777" w:rsidR="000733B4" w:rsidRDefault="000733B4" w:rsidP="00210075"/>
                <w:p w14:paraId="7EEA9ED0" w14:textId="77777777" w:rsidR="000733B4" w:rsidRDefault="000733B4" w:rsidP="00210075"/>
                <w:p w14:paraId="09DB83D5" w14:textId="77777777" w:rsidR="000733B4" w:rsidRDefault="000733B4" w:rsidP="00210075"/>
                <w:p w14:paraId="455D3601" w14:textId="77777777" w:rsidR="000733B4" w:rsidRDefault="000733B4" w:rsidP="00210075"/>
                <w:p w14:paraId="23EDA3F9" w14:textId="77777777" w:rsidR="000733B4" w:rsidRDefault="000733B4" w:rsidP="00210075"/>
                <w:p w14:paraId="6EB8589A" w14:textId="77777777" w:rsidR="000733B4" w:rsidRDefault="000733B4" w:rsidP="00210075"/>
                <w:p w14:paraId="312C0149" w14:textId="77777777" w:rsidR="000733B4" w:rsidRDefault="000733B4" w:rsidP="00210075"/>
                <w:p w14:paraId="003A1262" w14:textId="77777777" w:rsidR="000733B4" w:rsidRDefault="000733B4" w:rsidP="00210075"/>
                <w:p w14:paraId="4EDFEA4E" w14:textId="77777777" w:rsidR="000733B4" w:rsidRDefault="000733B4" w:rsidP="00210075"/>
                <w:p w14:paraId="7F2C8EB8" w14:textId="77777777" w:rsidR="000733B4" w:rsidRDefault="000733B4" w:rsidP="00210075"/>
                <w:p w14:paraId="6B6C3602" w14:textId="77777777" w:rsidR="000733B4" w:rsidRDefault="000733B4" w:rsidP="00210075"/>
                <w:p w14:paraId="3160CCA9" w14:textId="77777777" w:rsidR="000733B4" w:rsidRDefault="000733B4" w:rsidP="00210075"/>
                <w:p w14:paraId="69983274" w14:textId="77777777" w:rsidR="000733B4" w:rsidRDefault="000733B4" w:rsidP="00210075"/>
                <w:p w14:paraId="0ED47BC9" w14:textId="77777777" w:rsidR="000733B4" w:rsidRDefault="000733B4" w:rsidP="00210075"/>
                <w:p w14:paraId="089D9A3A" w14:textId="77777777" w:rsidR="000733B4" w:rsidRDefault="000733B4" w:rsidP="00210075"/>
                <w:p w14:paraId="21324C22" w14:textId="77777777" w:rsidR="000733B4" w:rsidRDefault="000733B4" w:rsidP="00210075"/>
                <w:p w14:paraId="219F7C82" w14:textId="77777777" w:rsidR="000733B4" w:rsidRDefault="000733B4" w:rsidP="00210075"/>
                <w:p w14:paraId="7E785DFD" w14:textId="77777777" w:rsidR="000733B4" w:rsidRDefault="000733B4" w:rsidP="00210075"/>
                <w:p w14:paraId="6ABAC026" w14:textId="77777777" w:rsidR="000733B4" w:rsidRDefault="000733B4" w:rsidP="00210075"/>
                <w:p w14:paraId="196A5AC8" w14:textId="77777777" w:rsidR="000733B4" w:rsidRDefault="000733B4" w:rsidP="00210075"/>
                <w:p w14:paraId="2029707E" w14:textId="77777777" w:rsidR="000733B4" w:rsidRDefault="000733B4" w:rsidP="00210075"/>
                <w:p w14:paraId="70CD5056" w14:textId="77777777" w:rsidR="000733B4" w:rsidRDefault="000733B4" w:rsidP="00210075"/>
                <w:p w14:paraId="0F8FE6C9" w14:textId="77777777" w:rsidR="000733B4" w:rsidRDefault="000733B4" w:rsidP="00210075"/>
                <w:p w14:paraId="1E956418" w14:textId="77777777" w:rsidR="000733B4" w:rsidRDefault="000733B4" w:rsidP="00210075"/>
                <w:p w14:paraId="642DB399" w14:textId="77777777" w:rsidR="000733B4" w:rsidRDefault="000733B4" w:rsidP="00210075"/>
                <w:p w14:paraId="484FEE57" w14:textId="77777777" w:rsidR="000733B4" w:rsidRDefault="000733B4" w:rsidP="00210075"/>
                <w:p w14:paraId="3D775FD0" w14:textId="77777777" w:rsidR="000733B4" w:rsidRDefault="000733B4" w:rsidP="00210075"/>
                <w:p w14:paraId="27A39118" w14:textId="77777777" w:rsidR="000733B4" w:rsidRDefault="000733B4" w:rsidP="00210075"/>
                <w:p w14:paraId="49021A16" w14:textId="77777777" w:rsidR="000733B4" w:rsidRDefault="000733B4" w:rsidP="00210075"/>
                <w:p w14:paraId="70AFAC0F" w14:textId="77777777" w:rsidR="000733B4" w:rsidRDefault="000733B4" w:rsidP="00210075"/>
                <w:p w14:paraId="1E68B523" w14:textId="77777777" w:rsidR="000733B4" w:rsidRDefault="000733B4" w:rsidP="00210075"/>
                <w:p w14:paraId="31F9B298" w14:textId="77777777" w:rsidR="000733B4" w:rsidRDefault="000733B4" w:rsidP="00210075"/>
                <w:p w14:paraId="53453182" w14:textId="77777777" w:rsidR="000733B4" w:rsidRDefault="000733B4" w:rsidP="00210075"/>
                <w:p w14:paraId="20891C39" w14:textId="77777777" w:rsidR="000733B4" w:rsidRDefault="000733B4" w:rsidP="00210075"/>
                <w:p w14:paraId="470C81EF" w14:textId="77777777" w:rsidR="000733B4" w:rsidRDefault="000733B4" w:rsidP="00210075"/>
                <w:p w14:paraId="45E195C0" w14:textId="77777777" w:rsidR="000733B4" w:rsidRDefault="000733B4" w:rsidP="00210075"/>
                <w:p w14:paraId="7A3ABE1D" w14:textId="77777777" w:rsidR="000733B4" w:rsidRDefault="000733B4" w:rsidP="00210075"/>
                <w:p w14:paraId="3A9C56CC" w14:textId="77777777" w:rsidR="000733B4" w:rsidRDefault="000733B4" w:rsidP="00210075"/>
                <w:p w14:paraId="1ABA981E" w14:textId="77777777" w:rsidR="000733B4" w:rsidRDefault="000733B4" w:rsidP="00210075"/>
                <w:p w14:paraId="036A7FBC" w14:textId="77777777" w:rsidR="000733B4" w:rsidRDefault="000733B4" w:rsidP="00210075"/>
                <w:p w14:paraId="27B2F1B1" w14:textId="77777777" w:rsidR="000733B4" w:rsidRDefault="000733B4" w:rsidP="00210075"/>
                <w:p w14:paraId="16EED517" w14:textId="77777777" w:rsidR="000733B4" w:rsidRDefault="000733B4" w:rsidP="00210075"/>
                <w:p w14:paraId="63719943" w14:textId="77777777" w:rsidR="000733B4" w:rsidRDefault="000733B4" w:rsidP="00210075"/>
                <w:p w14:paraId="18118B3D" w14:textId="77777777" w:rsidR="000733B4" w:rsidRDefault="000733B4" w:rsidP="00210075"/>
                <w:p w14:paraId="74176C36" w14:textId="77777777" w:rsidR="000733B4" w:rsidRDefault="000733B4" w:rsidP="00210075"/>
                <w:p w14:paraId="419F57A4" w14:textId="77777777" w:rsidR="000733B4" w:rsidRDefault="000733B4" w:rsidP="00210075"/>
                <w:p w14:paraId="18F20A85" w14:textId="77777777" w:rsidR="000733B4" w:rsidRDefault="000733B4" w:rsidP="00210075"/>
                <w:p w14:paraId="188A3EED" w14:textId="77777777" w:rsidR="000733B4" w:rsidRDefault="000733B4" w:rsidP="00210075"/>
                <w:p w14:paraId="0A9CBCD4" w14:textId="77777777" w:rsidR="000733B4" w:rsidRDefault="000733B4" w:rsidP="00210075"/>
                <w:p w14:paraId="3A04C35E" w14:textId="77777777" w:rsidR="000733B4" w:rsidRDefault="000733B4" w:rsidP="00210075"/>
                <w:p w14:paraId="63C7C962" w14:textId="77777777" w:rsidR="000733B4" w:rsidRDefault="000733B4" w:rsidP="00210075"/>
                <w:p w14:paraId="0285A573" w14:textId="77777777" w:rsidR="000733B4" w:rsidRDefault="000733B4" w:rsidP="00210075"/>
                <w:p w14:paraId="5C28CF05" w14:textId="77777777" w:rsidR="000733B4" w:rsidRDefault="000733B4" w:rsidP="00210075"/>
                <w:p w14:paraId="249ACD09" w14:textId="77777777" w:rsidR="000733B4" w:rsidRDefault="000733B4" w:rsidP="00210075"/>
                <w:p w14:paraId="61B8910F" w14:textId="77777777" w:rsidR="000733B4" w:rsidRDefault="000733B4" w:rsidP="00210075"/>
                <w:p w14:paraId="00A1CE89" w14:textId="77777777" w:rsidR="000733B4" w:rsidRDefault="000733B4" w:rsidP="00210075"/>
                <w:p w14:paraId="5A7D0854" w14:textId="77777777" w:rsidR="000733B4" w:rsidRDefault="000733B4" w:rsidP="00210075"/>
                <w:p w14:paraId="09B55EF4" w14:textId="77777777" w:rsidR="000733B4" w:rsidRDefault="000733B4" w:rsidP="00210075"/>
                <w:p w14:paraId="0E086CD1" w14:textId="77777777" w:rsidR="000733B4" w:rsidRDefault="000733B4" w:rsidP="00210075"/>
                <w:p w14:paraId="74434DE9" w14:textId="77777777" w:rsidR="000733B4" w:rsidRDefault="000733B4" w:rsidP="00210075"/>
                <w:p w14:paraId="5510E87E" w14:textId="77777777" w:rsidR="000733B4" w:rsidRDefault="000733B4" w:rsidP="00210075"/>
                <w:p w14:paraId="04B40591" w14:textId="77777777" w:rsidR="000733B4" w:rsidRDefault="000733B4" w:rsidP="00210075"/>
                <w:p w14:paraId="09462C59" w14:textId="77777777" w:rsidR="000733B4" w:rsidRDefault="000733B4" w:rsidP="00210075"/>
                <w:p w14:paraId="64200D4C" w14:textId="77777777" w:rsidR="000733B4" w:rsidRDefault="000733B4" w:rsidP="00210075"/>
                <w:p w14:paraId="3CAB1AF0" w14:textId="77777777" w:rsidR="000733B4" w:rsidRDefault="000733B4" w:rsidP="00210075"/>
                <w:p w14:paraId="0B354C79" w14:textId="77777777" w:rsidR="000733B4" w:rsidRDefault="000733B4" w:rsidP="00210075"/>
                <w:p w14:paraId="16C364EC" w14:textId="77777777" w:rsidR="000733B4" w:rsidRDefault="000733B4" w:rsidP="00210075"/>
                <w:p w14:paraId="61037697" w14:textId="77777777" w:rsidR="000733B4" w:rsidRDefault="000733B4" w:rsidP="00210075"/>
                <w:p w14:paraId="5CE97C49" w14:textId="77777777" w:rsidR="000733B4" w:rsidRDefault="000733B4" w:rsidP="00210075"/>
                <w:p w14:paraId="0451D8E9" w14:textId="77777777" w:rsidR="000733B4" w:rsidRDefault="000733B4" w:rsidP="00210075"/>
                <w:p w14:paraId="52FB14B2" w14:textId="77777777" w:rsidR="000733B4" w:rsidRDefault="000733B4" w:rsidP="00210075"/>
                <w:p w14:paraId="0555D765" w14:textId="77777777" w:rsidR="000733B4" w:rsidRDefault="000733B4" w:rsidP="00210075"/>
                <w:p w14:paraId="4934F24A" w14:textId="77777777" w:rsidR="000733B4" w:rsidRDefault="000733B4" w:rsidP="00210075"/>
                <w:p w14:paraId="0F3FEE5B" w14:textId="77777777" w:rsidR="000733B4" w:rsidRDefault="000733B4" w:rsidP="00210075"/>
                <w:p w14:paraId="22A7DAFF" w14:textId="77777777" w:rsidR="000733B4" w:rsidRDefault="000733B4" w:rsidP="00210075"/>
                <w:p w14:paraId="1C893C7C" w14:textId="77777777" w:rsidR="000733B4" w:rsidRDefault="000733B4" w:rsidP="00210075"/>
                <w:p w14:paraId="57E21E56" w14:textId="77777777" w:rsidR="000733B4" w:rsidRDefault="000733B4" w:rsidP="00210075"/>
                <w:p w14:paraId="18B2B96A" w14:textId="77777777" w:rsidR="000733B4" w:rsidRDefault="000733B4" w:rsidP="00210075"/>
                <w:p w14:paraId="1B7FC7C4" w14:textId="77777777" w:rsidR="000733B4" w:rsidRDefault="000733B4" w:rsidP="00210075"/>
                <w:p w14:paraId="101F5CC8" w14:textId="77777777" w:rsidR="000733B4" w:rsidRDefault="000733B4" w:rsidP="00210075"/>
                <w:p w14:paraId="1E372F70" w14:textId="77777777" w:rsidR="000733B4" w:rsidRDefault="000733B4" w:rsidP="00210075"/>
                <w:p w14:paraId="462399CE" w14:textId="77777777" w:rsidR="000733B4" w:rsidRDefault="000733B4" w:rsidP="00210075"/>
                <w:p w14:paraId="5ED03D90" w14:textId="77777777" w:rsidR="000733B4" w:rsidRDefault="000733B4" w:rsidP="00210075"/>
                <w:p w14:paraId="75D6B352" w14:textId="77777777" w:rsidR="000733B4" w:rsidRDefault="000733B4" w:rsidP="00210075"/>
                <w:p w14:paraId="48AA5437" w14:textId="77777777" w:rsidR="000733B4" w:rsidRDefault="000733B4" w:rsidP="00210075"/>
                <w:p w14:paraId="496D8C89" w14:textId="77777777" w:rsidR="000733B4" w:rsidRDefault="000733B4" w:rsidP="00210075"/>
                <w:p w14:paraId="0AB53359" w14:textId="77777777" w:rsidR="000733B4" w:rsidRDefault="000733B4" w:rsidP="00210075"/>
                <w:p w14:paraId="647F8D0F" w14:textId="77777777" w:rsidR="000733B4" w:rsidRDefault="000733B4" w:rsidP="00210075"/>
                <w:p w14:paraId="0C536D57" w14:textId="77777777" w:rsidR="000733B4" w:rsidRDefault="000733B4" w:rsidP="00210075"/>
                <w:p w14:paraId="779663DD" w14:textId="77777777" w:rsidR="000733B4" w:rsidRDefault="000733B4" w:rsidP="00210075"/>
                <w:p w14:paraId="5F821D81" w14:textId="77777777" w:rsidR="000733B4" w:rsidRDefault="000733B4" w:rsidP="00210075"/>
                <w:p w14:paraId="1DB2C065" w14:textId="77777777" w:rsidR="000733B4" w:rsidRDefault="000733B4" w:rsidP="00210075"/>
                <w:p w14:paraId="6D8BB70F" w14:textId="77777777" w:rsidR="000733B4" w:rsidRDefault="000733B4" w:rsidP="00210075"/>
                <w:p w14:paraId="23FAA885" w14:textId="77777777" w:rsidR="000733B4" w:rsidRDefault="000733B4" w:rsidP="00210075"/>
                <w:p w14:paraId="621FC9B6" w14:textId="77777777" w:rsidR="000733B4" w:rsidRDefault="000733B4" w:rsidP="00210075"/>
                <w:p w14:paraId="788A2B52" w14:textId="77777777" w:rsidR="000733B4" w:rsidRDefault="000733B4" w:rsidP="00210075"/>
                <w:p w14:paraId="67ACF1AE" w14:textId="77777777" w:rsidR="000733B4" w:rsidRDefault="000733B4" w:rsidP="00210075"/>
                <w:p w14:paraId="70C09B04" w14:textId="77777777" w:rsidR="000733B4" w:rsidRDefault="000733B4" w:rsidP="00210075"/>
                <w:p w14:paraId="2807DD7E" w14:textId="77777777" w:rsidR="000733B4" w:rsidRDefault="000733B4" w:rsidP="00210075"/>
                <w:p w14:paraId="50C8FA1F" w14:textId="77777777" w:rsidR="000733B4" w:rsidRDefault="000733B4" w:rsidP="00210075"/>
                <w:p w14:paraId="49305ED0" w14:textId="77777777" w:rsidR="000733B4" w:rsidRDefault="000733B4" w:rsidP="00210075"/>
                <w:p w14:paraId="5FB22C73" w14:textId="77777777" w:rsidR="000733B4" w:rsidRDefault="000733B4" w:rsidP="00210075"/>
                <w:p w14:paraId="51601E47" w14:textId="77777777" w:rsidR="000733B4" w:rsidRDefault="000733B4" w:rsidP="00210075"/>
                <w:p w14:paraId="6F767636" w14:textId="77777777" w:rsidR="000733B4" w:rsidRDefault="000733B4" w:rsidP="00210075"/>
                <w:p w14:paraId="2EA1EF74" w14:textId="77777777" w:rsidR="000733B4" w:rsidRDefault="000733B4" w:rsidP="00210075"/>
                <w:p w14:paraId="156BF61B" w14:textId="77777777" w:rsidR="000733B4" w:rsidRDefault="000733B4" w:rsidP="00210075"/>
                <w:p w14:paraId="69CD2FCA" w14:textId="77777777" w:rsidR="000733B4" w:rsidRDefault="000733B4" w:rsidP="00210075"/>
                <w:p w14:paraId="7FAF4B3F" w14:textId="77777777" w:rsidR="000733B4" w:rsidRDefault="000733B4" w:rsidP="00210075"/>
                <w:p w14:paraId="02E69B30" w14:textId="77777777" w:rsidR="000733B4" w:rsidRDefault="000733B4" w:rsidP="00210075"/>
                <w:p w14:paraId="63DC381B" w14:textId="77777777" w:rsidR="000733B4" w:rsidRDefault="000733B4" w:rsidP="00210075"/>
                <w:p w14:paraId="12616271" w14:textId="77777777" w:rsidR="000733B4" w:rsidRDefault="000733B4" w:rsidP="00210075"/>
                <w:p w14:paraId="3D0A527B" w14:textId="77777777" w:rsidR="000733B4" w:rsidRDefault="000733B4" w:rsidP="00210075"/>
                <w:p w14:paraId="500B12D2" w14:textId="77777777" w:rsidR="000733B4" w:rsidRDefault="000733B4" w:rsidP="00210075"/>
                <w:p w14:paraId="53DDEFD5" w14:textId="77777777" w:rsidR="000733B4" w:rsidRDefault="000733B4" w:rsidP="00210075"/>
                <w:p w14:paraId="0446ADA7" w14:textId="77777777" w:rsidR="000733B4" w:rsidRDefault="000733B4" w:rsidP="00210075"/>
                <w:p w14:paraId="26808908" w14:textId="77777777" w:rsidR="000733B4" w:rsidRDefault="000733B4" w:rsidP="00210075"/>
                <w:p w14:paraId="2C15B593" w14:textId="77777777" w:rsidR="000733B4" w:rsidRDefault="000733B4" w:rsidP="00210075"/>
                <w:p w14:paraId="57E38EAF" w14:textId="77777777" w:rsidR="000733B4" w:rsidRDefault="000733B4" w:rsidP="00210075"/>
                <w:p w14:paraId="4FE5B7F3" w14:textId="77777777" w:rsidR="000733B4" w:rsidRDefault="000733B4" w:rsidP="00210075"/>
                <w:p w14:paraId="3ACEC017" w14:textId="77777777" w:rsidR="000733B4" w:rsidRDefault="000733B4" w:rsidP="00210075"/>
                <w:p w14:paraId="28AC11E4" w14:textId="77777777" w:rsidR="000733B4" w:rsidRDefault="000733B4" w:rsidP="00210075"/>
                <w:p w14:paraId="6C372201" w14:textId="77777777" w:rsidR="000733B4" w:rsidRDefault="000733B4" w:rsidP="00210075"/>
                <w:p w14:paraId="1A2079D3" w14:textId="77777777" w:rsidR="000733B4" w:rsidRDefault="000733B4" w:rsidP="00210075"/>
                <w:p w14:paraId="6AEE580F" w14:textId="77777777" w:rsidR="000733B4" w:rsidRDefault="000733B4" w:rsidP="00210075"/>
                <w:p w14:paraId="54B5316E" w14:textId="77777777" w:rsidR="000733B4" w:rsidRDefault="000733B4" w:rsidP="00210075"/>
                <w:p w14:paraId="46363E13" w14:textId="77777777" w:rsidR="000733B4" w:rsidRDefault="000733B4" w:rsidP="00210075"/>
                <w:p w14:paraId="29F83512" w14:textId="77777777" w:rsidR="000733B4" w:rsidRDefault="000733B4" w:rsidP="00210075"/>
                <w:p w14:paraId="3218C909" w14:textId="77777777" w:rsidR="000733B4" w:rsidRDefault="000733B4" w:rsidP="00210075"/>
                <w:p w14:paraId="7BE51B68" w14:textId="77777777" w:rsidR="000733B4" w:rsidRDefault="000733B4" w:rsidP="00210075"/>
                <w:p w14:paraId="1F596D61" w14:textId="77777777" w:rsidR="000733B4" w:rsidRDefault="000733B4" w:rsidP="00210075"/>
                <w:p w14:paraId="44C5DACF" w14:textId="77777777" w:rsidR="000733B4" w:rsidRDefault="000733B4" w:rsidP="00210075"/>
                <w:p w14:paraId="7568165B" w14:textId="77777777" w:rsidR="000733B4" w:rsidRDefault="000733B4" w:rsidP="00210075"/>
                <w:p w14:paraId="352E9520" w14:textId="77777777" w:rsidR="000733B4" w:rsidRDefault="000733B4" w:rsidP="00210075"/>
                <w:p w14:paraId="571BAE09" w14:textId="77777777" w:rsidR="000733B4" w:rsidRDefault="000733B4" w:rsidP="00210075"/>
                <w:p w14:paraId="5BF07F10" w14:textId="77777777" w:rsidR="000733B4" w:rsidRDefault="000733B4" w:rsidP="00210075"/>
                <w:p w14:paraId="344762F4" w14:textId="77777777" w:rsidR="000733B4" w:rsidRDefault="000733B4" w:rsidP="00210075"/>
                <w:p w14:paraId="31ABF1D3" w14:textId="77777777" w:rsidR="000733B4" w:rsidRDefault="000733B4" w:rsidP="00210075"/>
                <w:p w14:paraId="2C68F48F" w14:textId="77777777" w:rsidR="000733B4" w:rsidRDefault="000733B4" w:rsidP="00210075"/>
                <w:p w14:paraId="517AE1AC" w14:textId="77777777" w:rsidR="000733B4" w:rsidRDefault="000733B4" w:rsidP="00210075"/>
                <w:p w14:paraId="72306783" w14:textId="77777777" w:rsidR="000733B4" w:rsidRDefault="000733B4" w:rsidP="00210075"/>
                <w:p w14:paraId="45FFF93C" w14:textId="77777777" w:rsidR="000733B4" w:rsidRDefault="000733B4" w:rsidP="00210075"/>
                <w:p w14:paraId="08095B53" w14:textId="77777777" w:rsidR="000733B4" w:rsidRDefault="000733B4" w:rsidP="00210075"/>
                <w:p w14:paraId="6A014189" w14:textId="77777777" w:rsidR="000733B4" w:rsidRDefault="000733B4" w:rsidP="00210075"/>
                <w:p w14:paraId="4D3C226C" w14:textId="77777777" w:rsidR="000733B4" w:rsidRDefault="000733B4" w:rsidP="00210075"/>
                <w:p w14:paraId="17017A87" w14:textId="77777777" w:rsidR="000733B4" w:rsidRDefault="000733B4" w:rsidP="00210075"/>
                <w:p w14:paraId="2EC65919" w14:textId="77777777" w:rsidR="000733B4" w:rsidRDefault="000733B4" w:rsidP="00210075"/>
                <w:p w14:paraId="0A54D593" w14:textId="77777777" w:rsidR="000733B4" w:rsidRDefault="000733B4" w:rsidP="00210075"/>
                <w:p w14:paraId="7392126F" w14:textId="77777777" w:rsidR="000733B4" w:rsidRDefault="000733B4" w:rsidP="00210075"/>
                <w:p w14:paraId="45DA28B5" w14:textId="77777777" w:rsidR="000733B4" w:rsidRDefault="000733B4" w:rsidP="00210075"/>
                <w:p w14:paraId="5D586F4F" w14:textId="77777777" w:rsidR="000733B4" w:rsidRDefault="000733B4" w:rsidP="00210075"/>
                <w:p w14:paraId="24B31573" w14:textId="77777777" w:rsidR="000733B4" w:rsidRDefault="000733B4" w:rsidP="00210075"/>
                <w:p w14:paraId="054A97E6" w14:textId="77777777" w:rsidR="000733B4" w:rsidRDefault="000733B4" w:rsidP="00210075"/>
                <w:p w14:paraId="19B21219" w14:textId="77777777" w:rsidR="000733B4" w:rsidRDefault="000733B4" w:rsidP="00210075"/>
                <w:p w14:paraId="5F6CFDC1" w14:textId="77777777" w:rsidR="000733B4" w:rsidRDefault="000733B4" w:rsidP="00210075"/>
                <w:p w14:paraId="734FC98D" w14:textId="77777777" w:rsidR="000733B4" w:rsidRDefault="000733B4" w:rsidP="00210075"/>
                <w:p w14:paraId="56F40A67" w14:textId="77777777" w:rsidR="000733B4" w:rsidRDefault="000733B4" w:rsidP="00210075"/>
                <w:p w14:paraId="6B3FE5B6" w14:textId="77777777" w:rsidR="000733B4" w:rsidRDefault="000733B4" w:rsidP="00210075"/>
                <w:p w14:paraId="0D5C5E39" w14:textId="77777777" w:rsidR="000733B4" w:rsidRDefault="000733B4" w:rsidP="00210075"/>
                <w:p w14:paraId="2B9761C9" w14:textId="77777777" w:rsidR="000733B4" w:rsidRDefault="000733B4" w:rsidP="00210075"/>
                <w:p w14:paraId="698F34E2" w14:textId="77777777" w:rsidR="000733B4" w:rsidRDefault="000733B4" w:rsidP="00210075"/>
                <w:p w14:paraId="35ECAC47" w14:textId="77777777" w:rsidR="000733B4" w:rsidRDefault="000733B4" w:rsidP="00210075"/>
                <w:p w14:paraId="5399E207" w14:textId="77777777" w:rsidR="000733B4" w:rsidRDefault="000733B4" w:rsidP="00210075"/>
                <w:p w14:paraId="51811643" w14:textId="77777777" w:rsidR="000733B4" w:rsidRDefault="000733B4" w:rsidP="00210075"/>
                <w:p w14:paraId="603FDB82" w14:textId="77777777" w:rsidR="000733B4" w:rsidRDefault="000733B4" w:rsidP="00210075"/>
                <w:p w14:paraId="0CD4FBE5" w14:textId="77777777" w:rsidR="000733B4" w:rsidRDefault="000733B4" w:rsidP="00210075"/>
                <w:p w14:paraId="61D048B8" w14:textId="77777777" w:rsidR="000733B4" w:rsidRDefault="000733B4" w:rsidP="00210075"/>
                <w:p w14:paraId="0E82B475" w14:textId="77777777" w:rsidR="000733B4" w:rsidRDefault="000733B4" w:rsidP="00210075"/>
                <w:p w14:paraId="47519869" w14:textId="77777777" w:rsidR="000733B4" w:rsidRDefault="000733B4" w:rsidP="00210075"/>
                <w:p w14:paraId="2050DEEB" w14:textId="77777777" w:rsidR="000733B4" w:rsidRDefault="000733B4" w:rsidP="00210075"/>
                <w:p w14:paraId="5984B0FD" w14:textId="77777777" w:rsidR="000733B4" w:rsidRDefault="000733B4" w:rsidP="00210075"/>
                <w:p w14:paraId="5286CF06" w14:textId="77777777" w:rsidR="000733B4" w:rsidRDefault="000733B4" w:rsidP="00210075"/>
                <w:p w14:paraId="18C0EF5A" w14:textId="77777777" w:rsidR="000733B4" w:rsidRDefault="000733B4" w:rsidP="00210075"/>
                <w:p w14:paraId="3CAAFED3" w14:textId="77777777" w:rsidR="000733B4" w:rsidRDefault="000733B4" w:rsidP="00210075"/>
                <w:p w14:paraId="06FEC829" w14:textId="77777777" w:rsidR="000733B4" w:rsidRDefault="000733B4" w:rsidP="00210075"/>
                <w:p w14:paraId="775188C2" w14:textId="77777777" w:rsidR="000733B4" w:rsidRDefault="000733B4" w:rsidP="00210075"/>
                <w:p w14:paraId="0DF87FB4" w14:textId="77777777" w:rsidR="000733B4" w:rsidRDefault="000733B4" w:rsidP="00210075"/>
                <w:p w14:paraId="1147CE5F" w14:textId="77777777" w:rsidR="000733B4" w:rsidRDefault="000733B4" w:rsidP="00210075"/>
                <w:p w14:paraId="0AC4CBE9" w14:textId="77777777" w:rsidR="000733B4" w:rsidRDefault="000733B4" w:rsidP="00210075"/>
                <w:p w14:paraId="3ACF625E" w14:textId="77777777" w:rsidR="000733B4" w:rsidRDefault="000733B4" w:rsidP="00210075"/>
                <w:p w14:paraId="40FD76E2" w14:textId="77777777" w:rsidR="000733B4" w:rsidRDefault="000733B4" w:rsidP="00210075"/>
                <w:p w14:paraId="56C6818F" w14:textId="77777777" w:rsidR="000733B4" w:rsidRDefault="000733B4" w:rsidP="00210075"/>
                <w:p w14:paraId="18653367" w14:textId="77777777" w:rsidR="000733B4" w:rsidRDefault="000733B4" w:rsidP="00210075"/>
                <w:p w14:paraId="7D71B1D5" w14:textId="77777777" w:rsidR="000733B4" w:rsidRDefault="000733B4" w:rsidP="00210075"/>
                <w:p w14:paraId="0DC03A28" w14:textId="77777777" w:rsidR="000733B4" w:rsidRDefault="000733B4" w:rsidP="00210075"/>
                <w:p w14:paraId="2283DB16" w14:textId="77777777" w:rsidR="000733B4" w:rsidRDefault="000733B4" w:rsidP="00210075"/>
                <w:p w14:paraId="3778AA91" w14:textId="77777777" w:rsidR="000733B4" w:rsidRDefault="000733B4" w:rsidP="00210075"/>
                <w:p w14:paraId="2B3452C5" w14:textId="77777777" w:rsidR="000733B4" w:rsidRDefault="000733B4" w:rsidP="00210075"/>
                <w:p w14:paraId="11581E18" w14:textId="77777777" w:rsidR="000733B4" w:rsidRDefault="000733B4" w:rsidP="00210075"/>
                <w:p w14:paraId="7C873FFA" w14:textId="77777777" w:rsidR="000733B4" w:rsidRDefault="000733B4" w:rsidP="00210075"/>
                <w:p w14:paraId="6BAE620A" w14:textId="77777777" w:rsidR="000733B4" w:rsidRDefault="000733B4" w:rsidP="00210075"/>
                <w:p w14:paraId="1BF3FC2B" w14:textId="77777777" w:rsidR="000733B4" w:rsidRDefault="000733B4" w:rsidP="00210075"/>
                <w:p w14:paraId="7A1DABB3" w14:textId="77777777" w:rsidR="000733B4" w:rsidRDefault="000733B4" w:rsidP="00210075"/>
                <w:p w14:paraId="5F50E710" w14:textId="77777777" w:rsidR="000733B4" w:rsidRDefault="000733B4" w:rsidP="00210075"/>
                <w:p w14:paraId="3DBD4686" w14:textId="77777777" w:rsidR="000733B4" w:rsidRDefault="000733B4" w:rsidP="00210075"/>
                <w:p w14:paraId="21476A3C" w14:textId="77777777" w:rsidR="000733B4" w:rsidRDefault="000733B4" w:rsidP="00210075"/>
                <w:p w14:paraId="4BC33452" w14:textId="77777777" w:rsidR="000733B4" w:rsidRDefault="000733B4" w:rsidP="00210075"/>
                <w:p w14:paraId="1ABB144B" w14:textId="77777777" w:rsidR="000733B4" w:rsidRDefault="000733B4" w:rsidP="00210075"/>
                <w:p w14:paraId="1606474F" w14:textId="77777777" w:rsidR="000733B4" w:rsidRDefault="000733B4" w:rsidP="00210075"/>
                <w:p w14:paraId="09EA4ECF" w14:textId="77777777" w:rsidR="000733B4" w:rsidRDefault="000733B4" w:rsidP="00210075"/>
                <w:p w14:paraId="7CDE1C02" w14:textId="77777777" w:rsidR="000733B4" w:rsidRDefault="000733B4" w:rsidP="00210075"/>
                <w:p w14:paraId="6FE57D7F" w14:textId="77777777" w:rsidR="000733B4" w:rsidRDefault="000733B4" w:rsidP="00210075"/>
                <w:p w14:paraId="520C6C3E" w14:textId="77777777" w:rsidR="000733B4" w:rsidRDefault="000733B4" w:rsidP="00210075"/>
                <w:p w14:paraId="41A17126" w14:textId="77777777" w:rsidR="000733B4" w:rsidRDefault="000733B4" w:rsidP="00210075"/>
                <w:p w14:paraId="697E847C" w14:textId="77777777" w:rsidR="000733B4" w:rsidRDefault="000733B4" w:rsidP="00210075"/>
                <w:p w14:paraId="35AD8667" w14:textId="77777777" w:rsidR="000733B4" w:rsidRDefault="000733B4" w:rsidP="00210075"/>
                <w:p w14:paraId="5D09F2D6" w14:textId="77777777" w:rsidR="000733B4" w:rsidRDefault="000733B4" w:rsidP="00210075"/>
                <w:p w14:paraId="61B5D847" w14:textId="77777777" w:rsidR="000733B4" w:rsidRDefault="000733B4" w:rsidP="00210075"/>
                <w:p w14:paraId="18370226" w14:textId="77777777" w:rsidR="000733B4" w:rsidRDefault="000733B4" w:rsidP="00210075"/>
                <w:p w14:paraId="115A23EE" w14:textId="77777777" w:rsidR="000733B4" w:rsidRDefault="000733B4" w:rsidP="00210075"/>
                <w:p w14:paraId="4A2116CF" w14:textId="77777777" w:rsidR="000733B4" w:rsidRDefault="000733B4" w:rsidP="00210075"/>
                <w:p w14:paraId="7274E9A0" w14:textId="77777777" w:rsidR="000733B4" w:rsidRDefault="000733B4" w:rsidP="00210075"/>
                <w:p w14:paraId="0A338495" w14:textId="77777777" w:rsidR="000733B4" w:rsidRDefault="000733B4" w:rsidP="00210075"/>
                <w:p w14:paraId="7571F981" w14:textId="77777777" w:rsidR="000733B4" w:rsidRDefault="000733B4" w:rsidP="00210075"/>
                <w:p w14:paraId="307DBE9A" w14:textId="77777777" w:rsidR="000733B4" w:rsidRDefault="000733B4" w:rsidP="00210075"/>
                <w:p w14:paraId="6305F3C8" w14:textId="77777777" w:rsidR="000733B4" w:rsidRDefault="000733B4" w:rsidP="00210075"/>
                <w:p w14:paraId="766637B0" w14:textId="77777777" w:rsidR="000733B4" w:rsidRDefault="000733B4" w:rsidP="00210075"/>
                <w:p w14:paraId="4A735AB1" w14:textId="77777777" w:rsidR="000733B4" w:rsidRDefault="000733B4" w:rsidP="00210075"/>
                <w:p w14:paraId="466B069A" w14:textId="77777777" w:rsidR="000733B4" w:rsidRDefault="000733B4" w:rsidP="00210075"/>
                <w:p w14:paraId="12E914AB" w14:textId="77777777" w:rsidR="000733B4" w:rsidRDefault="000733B4" w:rsidP="00210075"/>
                <w:p w14:paraId="12CAABFB" w14:textId="77777777" w:rsidR="000733B4" w:rsidRDefault="000733B4" w:rsidP="00210075"/>
                <w:p w14:paraId="04347715" w14:textId="77777777" w:rsidR="000733B4" w:rsidRDefault="000733B4" w:rsidP="00210075"/>
                <w:p w14:paraId="6BC90B43" w14:textId="77777777" w:rsidR="000733B4" w:rsidRDefault="000733B4" w:rsidP="00210075"/>
                <w:p w14:paraId="1AC1F0BE" w14:textId="77777777" w:rsidR="000733B4" w:rsidRDefault="000733B4" w:rsidP="00210075"/>
                <w:p w14:paraId="1D3D75FA" w14:textId="77777777" w:rsidR="000733B4" w:rsidRDefault="000733B4" w:rsidP="00210075"/>
                <w:p w14:paraId="59E3C033" w14:textId="77777777" w:rsidR="000733B4" w:rsidRDefault="000733B4" w:rsidP="00210075"/>
                <w:p w14:paraId="11515034" w14:textId="77777777" w:rsidR="000733B4" w:rsidRDefault="000733B4" w:rsidP="00210075"/>
                <w:p w14:paraId="777E8F0A" w14:textId="77777777" w:rsidR="000733B4" w:rsidRDefault="000733B4" w:rsidP="00210075"/>
                <w:p w14:paraId="4D425CA8" w14:textId="77777777" w:rsidR="000733B4" w:rsidRDefault="000733B4" w:rsidP="00210075"/>
                <w:p w14:paraId="05E973C6" w14:textId="77777777" w:rsidR="000733B4" w:rsidRDefault="000733B4" w:rsidP="00210075"/>
                <w:p w14:paraId="680B2521" w14:textId="77777777" w:rsidR="000733B4" w:rsidRDefault="000733B4" w:rsidP="00210075"/>
                <w:p w14:paraId="0E9C57A8" w14:textId="77777777" w:rsidR="000733B4" w:rsidRDefault="000733B4" w:rsidP="00210075"/>
                <w:p w14:paraId="1EDB7464" w14:textId="77777777" w:rsidR="000733B4" w:rsidRDefault="000733B4" w:rsidP="00210075"/>
                <w:p w14:paraId="640CE82F" w14:textId="77777777" w:rsidR="000733B4" w:rsidRDefault="000733B4" w:rsidP="00210075"/>
                <w:p w14:paraId="5E343454" w14:textId="77777777" w:rsidR="000733B4" w:rsidRDefault="000733B4" w:rsidP="00210075"/>
                <w:p w14:paraId="13C871E1" w14:textId="77777777" w:rsidR="000733B4" w:rsidRDefault="000733B4" w:rsidP="00210075"/>
                <w:p w14:paraId="0BC585C8" w14:textId="77777777" w:rsidR="000733B4" w:rsidRDefault="000733B4" w:rsidP="00210075"/>
                <w:p w14:paraId="33A9F03F" w14:textId="77777777" w:rsidR="000733B4" w:rsidRDefault="000733B4" w:rsidP="00210075"/>
                <w:p w14:paraId="19726945" w14:textId="77777777" w:rsidR="000733B4" w:rsidRDefault="000733B4" w:rsidP="00210075"/>
                <w:p w14:paraId="553D4160" w14:textId="77777777" w:rsidR="000733B4" w:rsidRDefault="000733B4" w:rsidP="00210075"/>
                <w:p w14:paraId="2A01DA64" w14:textId="77777777" w:rsidR="000733B4" w:rsidRDefault="000733B4" w:rsidP="00210075"/>
                <w:p w14:paraId="2423F1FE" w14:textId="77777777" w:rsidR="000733B4" w:rsidRDefault="000733B4" w:rsidP="00210075"/>
                <w:p w14:paraId="12075194" w14:textId="77777777" w:rsidR="000733B4" w:rsidRDefault="000733B4" w:rsidP="00210075"/>
                <w:p w14:paraId="3DD14600" w14:textId="77777777" w:rsidR="000733B4" w:rsidRDefault="000733B4" w:rsidP="00210075"/>
                <w:p w14:paraId="2077406C" w14:textId="77777777" w:rsidR="000733B4" w:rsidRDefault="000733B4" w:rsidP="00210075"/>
                <w:p w14:paraId="19EF4195" w14:textId="77777777" w:rsidR="000733B4" w:rsidRDefault="000733B4" w:rsidP="00210075"/>
                <w:p w14:paraId="0AB3BC83" w14:textId="77777777" w:rsidR="000733B4" w:rsidRDefault="000733B4" w:rsidP="00210075"/>
                <w:p w14:paraId="2C5396BA" w14:textId="77777777" w:rsidR="000733B4" w:rsidRDefault="000733B4" w:rsidP="00210075"/>
                <w:p w14:paraId="1DCA2CB2" w14:textId="77777777" w:rsidR="000733B4" w:rsidRDefault="000733B4" w:rsidP="00210075"/>
                <w:p w14:paraId="70217B4F" w14:textId="77777777" w:rsidR="000733B4" w:rsidRDefault="000733B4" w:rsidP="00210075"/>
                <w:p w14:paraId="4F846CF3" w14:textId="77777777" w:rsidR="000733B4" w:rsidRDefault="000733B4" w:rsidP="00210075"/>
                <w:p w14:paraId="26548BCF" w14:textId="77777777" w:rsidR="000733B4" w:rsidRDefault="000733B4" w:rsidP="00210075"/>
                <w:p w14:paraId="14843C66" w14:textId="77777777" w:rsidR="000733B4" w:rsidRDefault="000733B4" w:rsidP="00210075"/>
                <w:p w14:paraId="300DD160" w14:textId="77777777" w:rsidR="000733B4" w:rsidRDefault="000733B4" w:rsidP="00210075"/>
                <w:p w14:paraId="1D260BD2" w14:textId="77777777" w:rsidR="000733B4" w:rsidRDefault="000733B4" w:rsidP="00210075"/>
                <w:p w14:paraId="57A036C1" w14:textId="77777777" w:rsidR="000733B4" w:rsidRDefault="000733B4" w:rsidP="00210075"/>
                <w:p w14:paraId="38615E2F" w14:textId="77777777" w:rsidR="000733B4" w:rsidRDefault="000733B4" w:rsidP="00210075"/>
                <w:p w14:paraId="0A670346" w14:textId="77777777" w:rsidR="000733B4" w:rsidRDefault="000733B4" w:rsidP="00210075"/>
                <w:p w14:paraId="2CF551DF" w14:textId="77777777" w:rsidR="000733B4" w:rsidRDefault="000733B4" w:rsidP="00210075"/>
                <w:p w14:paraId="5A52AFC0" w14:textId="77777777" w:rsidR="000733B4" w:rsidRDefault="000733B4" w:rsidP="00210075"/>
                <w:p w14:paraId="312D4D7D" w14:textId="77777777" w:rsidR="000733B4" w:rsidRDefault="000733B4" w:rsidP="00210075"/>
                <w:p w14:paraId="32028E1A" w14:textId="77777777" w:rsidR="000733B4" w:rsidRDefault="000733B4" w:rsidP="00210075"/>
                <w:p w14:paraId="27123F2F" w14:textId="77777777" w:rsidR="000733B4" w:rsidRDefault="000733B4" w:rsidP="00210075"/>
                <w:p w14:paraId="020EA959" w14:textId="77777777" w:rsidR="000733B4" w:rsidRDefault="000733B4" w:rsidP="00210075"/>
                <w:p w14:paraId="07836273" w14:textId="77777777" w:rsidR="000733B4" w:rsidRDefault="000733B4" w:rsidP="00210075"/>
                <w:p w14:paraId="56648236" w14:textId="77777777" w:rsidR="000733B4" w:rsidRDefault="000733B4" w:rsidP="00210075"/>
                <w:p w14:paraId="68E4376F" w14:textId="77777777" w:rsidR="000733B4" w:rsidRDefault="000733B4" w:rsidP="00210075"/>
                <w:p w14:paraId="162F8879" w14:textId="77777777" w:rsidR="000733B4" w:rsidRDefault="000733B4" w:rsidP="00210075"/>
                <w:p w14:paraId="38935A0E" w14:textId="77777777" w:rsidR="000733B4" w:rsidRDefault="000733B4" w:rsidP="00210075"/>
                <w:p w14:paraId="07F2AB99" w14:textId="77777777" w:rsidR="000733B4" w:rsidRDefault="000733B4" w:rsidP="00210075"/>
                <w:p w14:paraId="03ADBE43" w14:textId="77777777" w:rsidR="000733B4" w:rsidRDefault="000733B4" w:rsidP="00210075"/>
                <w:p w14:paraId="3B68D43A" w14:textId="77777777" w:rsidR="000733B4" w:rsidRDefault="000733B4" w:rsidP="00210075"/>
                <w:p w14:paraId="3FA27E47" w14:textId="77777777" w:rsidR="000733B4" w:rsidRDefault="000733B4" w:rsidP="00210075"/>
                <w:p w14:paraId="57D32F07" w14:textId="77777777" w:rsidR="000733B4" w:rsidRDefault="000733B4" w:rsidP="00210075"/>
                <w:p w14:paraId="5BBFF316" w14:textId="77777777" w:rsidR="000733B4" w:rsidRDefault="000733B4" w:rsidP="00210075"/>
                <w:p w14:paraId="6DDD8122" w14:textId="77777777" w:rsidR="000733B4" w:rsidRDefault="000733B4" w:rsidP="00210075"/>
                <w:p w14:paraId="65AFF600" w14:textId="77777777" w:rsidR="000733B4" w:rsidRDefault="000733B4" w:rsidP="00210075"/>
                <w:p w14:paraId="2A7D598F" w14:textId="77777777" w:rsidR="000733B4" w:rsidRDefault="000733B4" w:rsidP="00210075"/>
                <w:p w14:paraId="25E18A95" w14:textId="77777777" w:rsidR="000733B4" w:rsidRDefault="000733B4" w:rsidP="00210075"/>
                <w:p w14:paraId="588E427B" w14:textId="77777777" w:rsidR="000733B4" w:rsidRDefault="000733B4" w:rsidP="00210075"/>
                <w:p w14:paraId="6499460B" w14:textId="77777777" w:rsidR="000733B4" w:rsidRDefault="000733B4" w:rsidP="00210075"/>
                <w:p w14:paraId="6720FA45" w14:textId="77777777" w:rsidR="000733B4" w:rsidRDefault="000733B4" w:rsidP="00210075"/>
                <w:p w14:paraId="772E26F1" w14:textId="77777777" w:rsidR="000733B4" w:rsidRDefault="000733B4" w:rsidP="00210075"/>
                <w:p w14:paraId="4098F1BF" w14:textId="77777777" w:rsidR="000733B4" w:rsidRDefault="000733B4" w:rsidP="00210075"/>
                <w:p w14:paraId="467F1284" w14:textId="77777777" w:rsidR="000733B4" w:rsidRDefault="000733B4" w:rsidP="00210075"/>
                <w:p w14:paraId="13F61B89" w14:textId="77777777" w:rsidR="000733B4" w:rsidRDefault="000733B4" w:rsidP="00210075"/>
                <w:p w14:paraId="638B187B" w14:textId="77777777" w:rsidR="000733B4" w:rsidRDefault="000733B4" w:rsidP="00210075"/>
                <w:p w14:paraId="6A370BFC" w14:textId="77777777" w:rsidR="000733B4" w:rsidRDefault="000733B4" w:rsidP="00210075"/>
                <w:p w14:paraId="5CD3B290" w14:textId="77777777" w:rsidR="000733B4" w:rsidRDefault="000733B4" w:rsidP="00210075"/>
                <w:p w14:paraId="40762D5B" w14:textId="77777777" w:rsidR="000733B4" w:rsidRDefault="000733B4" w:rsidP="00210075"/>
                <w:p w14:paraId="10B6DD3E" w14:textId="77777777" w:rsidR="000733B4" w:rsidRDefault="000733B4" w:rsidP="00210075"/>
                <w:p w14:paraId="52525D8D" w14:textId="77777777" w:rsidR="000733B4" w:rsidRDefault="000733B4" w:rsidP="00210075"/>
                <w:p w14:paraId="3CDBD5BF" w14:textId="77777777" w:rsidR="000733B4" w:rsidRDefault="000733B4" w:rsidP="00210075"/>
                <w:p w14:paraId="58A3CCF6" w14:textId="77777777" w:rsidR="000733B4" w:rsidRDefault="000733B4" w:rsidP="00210075"/>
                <w:p w14:paraId="1EFAEBA3" w14:textId="77777777" w:rsidR="000733B4" w:rsidRDefault="000733B4" w:rsidP="00210075"/>
                <w:p w14:paraId="1B2E7FC5" w14:textId="77777777" w:rsidR="000733B4" w:rsidRDefault="000733B4" w:rsidP="00210075"/>
                <w:p w14:paraId="61E85AD7" w14:textId="77777777" w:rsidR="000733B4" w:rsidRDefault="000733B4" w:rsidP="00210075"/>
                <w:p w14:paraId="29F1E5BD" w14:textId="77777777" w:rsidR="000733B4" w:rsidRDefault="000733B4" w:rsidP="00210075"/>
                <w:p w14:paraId="40075243" w14:textId="77777777" w:rsidR="000733B4" w:rsidRDefault="000733B4" w:rsidP="00210075"/>
                <w:p w14:paraId="73EB9C91" w14:textId="77777777" w:rsidR="000733B4" w:rsidRDefault="000733B4" w:rsidP="00210075"/>
                <w:p w14:paraId="30E26AC7" w14:textId="77777777" w:rsidR="000733B4" w:rsidRDefault="000733B4" w:rsidP="00210075"/>
                <w:p w14:paraId="792710C2" w14:textId="77777777" w:rsidR="000733B4" w:rsidRDefault="000733B4" w:rsidP="00210075"/>
                <w:p w14:paraId="6ABAD2B8" w14:textId="77777777" w:rsidR="000733B4" w:rsidRDefault="000733B4" w:rsidP="00210075"/>
                <w:p w14:paraId="1C32BA95" w14:textId="77777777" w:rsidR="000733B4" w:rsidRDefault="000733B4" w:rsidP="00210075"/>
                <w:p w14:paraId="612CA285" w14:textId="77777777" w:rsidR="000733B4" w:rsidRDefault="000733B4" w:rsidP="00210075"/>
                <w:p w14:paraId="0863B198" w14:textId="77777777" w:rsidR="000733B4" w:rsidRDefault="000733B4" w:rsidP="00210075"/>
                <w:p w14:paraId="73A0CF8F" w14:textId="77777777" w:rsidR="000733B4" w:rsidRDefault="000733B4" w:rsidP="00210075"/>
                <w:p w14:paraId="7B479BC1" w14:textId="77777777" w:rsidR="000733B4" w:rsidRDefault="000733B4" w:rsidP="00210075"/>
                <w:p w14:paraId="052F303B" w14:textId="77777777" w:rsidR="000733B4" w:rsidRDefault="000733B4" w:rsidP="00210075"/>
                <w:p w14:paraId="7E59F74F" w14:textId="77777777" w:rsidR="000733B4" w:rsidRDefault="000733B4" w:rsidP="00210075"/>
                <w:p w14:paraId="5C719486" w14:textId="77777777" w:rsidR="000733B4" w:rsidRDefault="000733B4" w:rsidP="00210075"/>
                <w:p w14:paraId="0C5BB837" w14:textId="77777777" w:rsidR="000733B4" w:rsidRDefault="000733B4" w:rsidP="00210075"/>
                <w:p w14:paraId="35B6E029" w14:textId="77777777" w:rsidR="000733B4" w:rsidRDefault="000733B4" w:rsidP="00210075"/>
                <w:p w14:paraId="43C257FD" w14:textId="77777777" w:rsidR="000733B4" w:rsidRDefault="000733B4" w:rsidP="00210075"/>
                <w:p w14:paraId="11B66F9C" w14:textId="77777777" w:rsidR="000733B4" w:rsidRDefault="000733B4" w:rsidP="00210075"/>
                <w:p w14:paraId="1EE48053" w14:textId="77777777" w:rsidR="000733B4" w:rsidRDefault="000733B4" w:rsidP="00210075"/>
                <w:p w14:paraId="3F1BC306" w14:textId="77777777" w:rsidR="000733B4" w:rsidRDefault="000733B4" w:rsidP="00210075"/>
                <w:p w14:paraId="271592F9" w14:textId="77777777" w:rsidR="000733B4" w:rsidRDefault="000733B4" w:rsidP="00210075"/>
                <w:p w14:paraId="01B4337A" w14:textId="77777777" w:rsidR="000733B4" w:rsidRDefault="000733B4" w:rsidP="00210075"/>
                <w:p w14:paraId="79277AB3" w14:textId="77777777" w:rsidR="000733B4" w:rsidRDefault="000733B4" w:rsidP="00210075"/>
                <w:p w14:paraId="7A9B2BBF" w14:textId="77777777" w:rsidR="000733B4" w:rsidRDefault="000733B4" w:rsidP="00210075"/>
                <w:p w14:paraId="2DEA45EF" w14:textId="77777777" w:rsidR="000733B4" w:rsidRDefault="000733B4" w:rsidP="00210075"/>
                <w:p w14:paraId="0F89ABEE" w14:textId="77777777" w:rsidR="000733B4" w:rsidRDefault="000733B4" w:rsidP="00210075"/>
                <w:p w14:paraId="2F959597" w14:textId="77777777" w:rsidR="000733B4" w:rsidRDefault="000733B4" w:rsidP="00210075"/>
                <w:p w14:paraId="18988A50" w14:textId="77777777" w:rsidR="000733B4" w:rsidRDefault="000733B4" w:rsidP="00210075"/>
                <w:p w14:paraId="2EFEEB57" w14:textId="77777777" w:rsidR="000733B4" w:rsidRDefault="000733B4" w:rsidP="00210075"/>
                <w:p w14:paraId="04973F00" w14:textId="77777777" w:rsidR="000733B4" w:rsidRDefault="000733B4" w:rsidP="00210075"/>
                <w:p w14:paraId="3958A709" w14:textId="77777777" w:rsidR="000733B4" w:rsidRDefault="000733B4" w:rsidP="00210075"/>
                <w:p w14:paraId="190CDB6A" w14:textId="77777777" w:rsidR="000733B4" w:rsidRDefault="000733B4" w:rsidP="00210075"/>
                <w:p w14:paraId="1D4A2E80" w14:textId="77777777" w:rsidR="000733B4" w:rsidRDefault="000733B4" w:rsidP="00210075"/>
                <w:p w14:paraId="41E6B8CB" w14:textId="77777777" w:rsidR="000733B4" w:rsidRDefault="000733B4" w:rsidP="00210075"/>
                <w:p w14:paraId="4B4C2AD9" w14:textId="77777777" w:rsidR="000733B4" w:rsidRDefault="000733B4" w:rsidP="00210075"/>
                <w:p w14:paraId="44149E46" w14:textId="77777777" w:rsidR="000733B4" w:rsidRDefault="000733B4" w:rsidP="00210075"/>
                <w:p w14:paraId="6608BC4B" w14:textId="77777777" w:rsidR="000733B4" w:rsidRDefault="000733B4" w:rsidP="00210075"/>
                <w:p w14:paraId="782C736B" w14:textId="77777777" w:rsidR="000733B4" w:rsidRDefault="000733B4" w:rsidP="00210075"/>
                <w:p w14:paraId="5C54B878" w14:textId="77777777" w:rsidR="000733B4" w:rsidRDefault="000733B4" w:rsidP="00210075"/>
                <w:p w14:paraId="3935C350" w14:textId="77777777" w:rsidR="000733B4" w:rsidRDefault="000733B4" w:rsidP="00210075"/>
                <w:p w14:paraId="5E92A73B" w14:textId="77777777" w:rsidR="000733B4" w:rsidRDefault="000733B4" w:rsidP="00210075"/>
                <w:p w14:paraId="3B26741A" w14:textId="77777777" w:rsidR="000733B4" w:rsidRDefault="000733B4" w:rsidP="00210075"/>
                <w:p w14:paraId="4D40D1FA" w14:textId="77777777" w:rsidR="000733B4" w:rsidRDefault="000733B4" w:rsidP="00210075"/>
                <w:p w14:paraId="4AC43711" w14:textId="77777777" w:rsidR="000733B4" w:rsidRDefault="000733B4" w:rsidP="00210075"/>
                <w:p w14:paraId="64815972" w14:textId="77777777" w:rsidR="000733B4" w:rsidRDefault="000733B4" w:rsidP="00210075"/>
                <w:p w14:paraId="51515530" w14:textId="77777777" w:rsidR="000733B4" w:rsidRDefault="000733B4" w:rsidP="00210075"/>
                <w:p w14:paraId="383DE60F" w14:textId="77777777" w:rsidR="000733B4" w:rsidRDefault="000733B4" w:rsidP="00210075"/>
                <w:p w14:paraId="39AF9C33" w14:textId="77777777" w:rsidR="000733B4" w:rsidRDefault="000733B4" w:rsidP="00210075"/>
                <w:p w14:paraId="210826B2" w14:textId="77777777" w:rsidR="000733B4" w:rsidRDefault="000733B4" w:rsidP="00210075"/>
                <w:p w14:paraId="50C15028" w14:textId="77777777" w:rsidR="000733B4" w:rsidRDefault="000733B4" w:rsidP="00210075"/>
                <w:p w14:paraId="232CF20A" w14:textId="77777777" w:rsidR="000733B4" w:rsidRDefault="000733B4" w:rsidP="00210075"/>
                <w:p w14:paraId="0E4E2581" w14:textId="77777777" w:rsidR="000733B4" w:rsidRDefault="000733B4" w:rsidP="00210075"/>
                <w:p w14:paraId="67017E5B" w14:textId="77777777" w:rsidR="000733B4" w:rsidRDefault="000733B4" w:rsidP="00210075"/>
                <w:p w14:paraId="3F59679D" w14:textId="77777777" w:rsidR="000733B4" w:rsidRDefault="000733B4" w:rsidP="00210075"/>
                <w:p w14:paraId="63E8C3DB" w14:textId="77777777" w:rsidR="000733B4" w:rsidRDefault="000733B4" w:rsidP="00210075"/>
                <w:p w14:paraId="73AE8FE2" w14:textId="77777777" w:rsidR="000733B4" w:rsidRDefault="000733B4" w:rsidP="00210075"/>
                <w:p w14:paraId="0AD2BD74" w14:textId="77777777" w:rsidR="000733B4" w:rsidRDefault="000733B4" w:rsidP="00210075"/>
                <w:p w14:paraId="51BAB16E" w14:textId="77777777" w:rsidR="000733B4" w:rsidRDefault="000733B4" w:rsidP="00210075"/>
                <w:p w14:paraId="02359BD6" w14:textId="77777777" w:rsidR="000733B4" w:rsidRDefault="000733B4" w:rsidP="00210075"/>
                <w:p w14:paraId="5DA8102C" w14:textId="77777777" w:rsidR="000733B4" w:rsidRDefault="000733B4" w:rsidP="00210075"/>
                <w:p w14:paraId="13814101" w14:textId="77777777" w:rsidR="000733B4" w:rsidRDefault="000733B4" w:rsidP="00210075"/>
                <w:p w14:paraId="60A785C0" w14:textId="77777777" w:rsidR="000733B4" w:rsidRDefault="000733B4" w:rsidP="00210075"/>
                <w:p w14:paraId="15C2EE0B" w14:textId="77777777" w:rsidR="000733B4" w:rsidRDefault="000733B4" w:rsidP="00210075"/>
                <w:p w14:paraId="7232E6EC" w14:textId="77777777" w:rsidR="000733B4" w:rsidRDefault="000733B4" w:rsidP="00210075"/>
                <w:p w14:paraId="25D1DE27" w14:textId="77777777" w:rsidR="000733B4" w:rsidRDefault="000733B4" w:rsidP="00210075"/>
                <w:p w14:paraId="7F443FBA" w14:textId="77777777" w:rsidR="000733B4" w:rsidRDefault="000733B4" w:rsidP="00210075"/>
                <w:p w14:paraId="784DC04C" w14:textId="77777777" w:rsidR="000733B4" w:rsidRDefault="000733B4" w:rsidP="00210075"/>
                <w:p w14:paraId="59D71C05" w14:textId="77777777" w:rsidR="000733B4" w:rsidRDefault="000733B4" w:rsidP="00210075"/>
                <w:p w14:paraId="2C5AC1C3" w14:textId="77777777" w:rsidR="000733B4" w:rsidRDefault="000733B4" w:rsidP="00210075"/>
                <w:p w14:paraId="30C8166E" w14:textId="77777777" w:rsidR="000733B4" w:rsidRDefault="000733B4" w:rsidP="00210075"/>
                <w:p w14:paraId="07114378" w14:textId="77777777" w:rsidR="000733B4" w:rsidRDefault="000733B4" w:rsidP="00210075"/>
                <w:p w14:paraId="3C560D57" w14:textId="77777777" w:rsidR="000733B4" w:rsidRDefault="000733B4" w:rsidP="00210075"/>
                <w:p w14:paraId="4C4A85AA" w14:textId="77777777" w:rsidR="000733B4" w:rsidRDefault="000733B4" w:rsidP="00210075"/>
                <w:p w14:paraId="61F6BA66" w14:textId="77777777" w:rsidR="000733B4" w:rsidRDefault="000733B4" w:rsidP="00210075"/>
                <w:p w14:paraId="5159CD9F" w14:textId="77777777" w:rsidR="000733B4" w:rsidRDefault="000733B4" w:rsidP="00210075"/>
                <w:p w14:paraId="7D321C2F" w14:textId="77777777" w:rsidR="000733B4" w:rsidRDefault="000733B4" w:rsidP="00210075"/>
                <w:p w14:paraId="06702599" w14:textId="77777777" w:rsidR="000733B4" w:rsidRDefault="000733B4" w:rsidP="00210075"/>
                <w:p w14:paraId="175F0F10" w14:textId="77777777" w:rsidR="000733B4" w:rsidRDefault="000733B4" w:rsidP="00210075"/>
                <w:p w14:paraId="34D1A04C" w14:textId="77777777" w:rsidR="000733B4" w:rsidRDefault="000733B4" w:rsidP="00210075"/>
                <w:p w14:paraId="68FF4206" w14:textId="77777777" w:rsidR="000733B4" w:rsidRDefault="000733B4" w:rsidP="00210075"/>
                <w:p w14:paraId="2394C5C9" w14:textId="77777777" w:rsidR="000733B4" w:rsidRDefault="000733B4" w:rsidP="00210075"/>
                <w:p w14:paraId="1D746F30" w14:textId="77777777" w:rsidR="000733B4" w:rsidRDefault="000733B4" w:rsidP="00210075"/>
                <w:p w14:paraId="16DA3CA3" w14:textId="77777777" w:rsidR="000733B4" w:rsidRDefault="000733B4" w:rsidP="00210075"/>
                <w:p w14:paraId="4D54F588" w14:textId="77777777" w:rsidR="000733B4" w:rsidRDefault="000733B4" w:rsidP="00210075"/>
                <w:p w14:paraId="4F5C44B6" w14:textId="77777777" w:rsidR="000733B4" w:rsidRDefault="000733B4" w:rsidP="00210075"/>
                <w:p w14:paraId="21C4DFF2" w14:textId="77777777" w:rsidR="000733B4" w:rsidRDefault="000733B4" w:rsidP="00210075"/>
                <w:p w14:paraId="18D01AFC" w14:textId="77777777" w:rsidR="000733B4" w:rsidRDefault="000733B4" w:rsidP="00210075"/>
                <w:p w14:paraId="02A807BF" w14:textId="77777777" w:rsidR="000733B4" w:rsidRDefault="000733B4" w:rsidP="00210075"/>
                <w:p w14:paraId="033DE7D5" w14:textId="77777777" w:rsidR="000733B4" w:rsidRDefault="000733B4" w:rsidP="00210075"/>
                <w:p w14:paraId="78F387C1" w14:textId="77777777" w:rsidR="000733B4" w:rsidRDefault="000733B4" w:rsidP="00210075"/>
                <w:p w14:paraId="31AC02DA" w14:textId="77777777" w:rsidR="000733B4" w:rsidRDefault="000733B4" w:rsidP="00210075"/>
                <w:p w14:paraId="2EF62E40" w14:textId="77777777" w:rsidR="000733B4" w:rsidRDefault="000733B4" w:rsidP="00210075"/>
                <w:p w14:paraId="35592AE9" w14:textId="77777777" w:rsidR="000733B4" w:rsidRDefault="000733B4" w:rsidP="00210075"/>
                <w:p w14:paraId="38D0086F" w14:textId="77777777" w:rsidR="000733B4" w:rsidRDefault="000733B4" w:rsidP="00210075"/>
                <w:p w14:paraId="1FE0515C" w14:textId="77777777" w:rsidR="000733B4" w:rsidRDefault="000733B4" w:rsidP="00210075"/>
                <w:p w14:paraId="7B9DF163" w14:textId="77777777" w:rsidR="000733B4" w:rsidRDefault="000733B4" w:rsidP="00210075"/>
                <w:p w14:paraId="7542614B" w14:textId="77777777" w:rsidR="000733B4" w:rsidRDefault="000733B4" w:rsidP="00210075"/>
                <w:p w14:paraId="0E9B5DAE" w14:textId="77777777" w:rsidR="000733B4" w:rsidRDefault="000733B4" w:rsidP="00210075"/>
                <w:p w14:paraId="7965912F" w14:textId="77777777" w:rsidR="000733B4" w:rsidRDefault="000733B4" w:rsidP="00210075"/>
                <w:p w14:paraId="487FA206" w14:textId="77777777" w:rsidR="000733B4" w:rsidRDefault="000733B4" w:rsidP="00210075"/>
                <w:p w14:paraId="63779406" w14:textId="77777777" w:rsidR="000733B4" w:rsidRDefault="000733B4" w:rsidP="00210075"/>
                <w:p w14:paraId="7D768DD5" w14:textId="77777777" w:rsidR="000733B4" w:rsidRDefault="000733B4" w:rsidP="00210075"/>
                <w:p w14:paraId="482C148C" w14:textId="77777777" w:rsidR="000733B4" w:rsidRDefault="000733B4" w:rsidP="00210075"/>
                <w:p w14:paraId="5E1D158D" w14:textId="77777777" w:rsidR="000733B4" w:rsidRDefault="000733B4" w:rsidP="00210075"/>
                <w:p w14:paraId="1CD0A222" w14:textId="77777777" w:rsidR="000733B4" w:rsidRDefault="000733B4" w:rsidP="00210075"/>
                <w:p w14:paraId="0AE8B903" w14:textId="77777777" w:rsidR="000733B4" w:rsidRDefault="000733B4" w:rsidP="00210075"/>
                <w:p w14:paraId="1D0E6695" w14:textId="77777777" w:rsidR="000733B4" w:rsidRDefault="000733B4" w:rsidP="00210075"/>
                <w:p w14:paraId="4C822856" w14:textId="77777777" w:rsidR="000733B4" w:rsidRDefault="000733B4" w:rsidP="00210075"/>
                <w:p w14:paraId="38524CA6" w14:textId="77777777" w:rsidR="000733B4" w:rsidRDefault="000733B4" w:rsidP="00210075"/>
                <w:p w14:paraId="48535B3D" w14:textId="77777777" w:rsidR="000733B4" w:rsidRDefault="000733B4" w:rsidP="00210075"/>
                <w:p w14:paraId="40E01252" w14:textId="77777777" w:rsidR="000733B4" w:rsidRDefault="000733B4" w:rsidP="00210075"/>
                <w:p w14:paraId="6F2BA17D" w14:textId="77777777" w:rsidR="000733B4" w:rsidRDefault="000733B4" w:rsidP="00210075"/>
                <w:p w14:paraId="77DF201C" w14:textId="77777777" w:rsidR="000733B4" w:rsidRDefault="000733B4" w:rsidP="00210075"/>
                <w:p w14:paraId="45DFBAFF" w14:textId="77777777" w:rsidR="000733B4" w:rsidRDefault="000733B4" w:rsidP="00210075"/>
                <w:p w14:paraId="3315A6F9" w14:textId="77777777" w:rsidR="000733B4" w:rsidRDefault="000733B4" w:rsidP="00210075"/>
                <w:p w14:paraId="60B36C3B" w14:textId="77777777" w:rsidR="000733B4" w:rsidRDefault="000733B4" w:rsidP="00210075"/>
                <w:p w14:paraId="5E4C021A" w14:textId="77777777" w:rsidR="000733B4" w:rsidRDefault="000733B4" w:rsidP="00210075"/>
                <w:p w14:paraId="24F98427" w14:textId="77777777" w:rsidR="000733B4" w:rsidRDefault="000733B4" w:rsidP="00210075"/>
                <w:p w14:paraId="134F8471" w14:textId="77777777" w:rsidR="000733B4" w:rsidRDefault="000733B4" w:rsidP="00210075"/>
                <w:p w14:paraId="6C98A656" w14:textId="77777777" w:rsidR="000733B4" w:rsidRDefault="000733B4" w:rsidP="00210075"/>
                <w:p w14:paraId="37320F6E" w14:textId="77777777" w:rsidR="000733B4" w:rsidRDefault="000733B4" w:rsidP="00210075"/>
                <w:p w14:paraId="1686AEE1" w14:textId="77777777" w:rsidR="000733B4" w:rsidRDefault="000733B4" w:rsidP="00210075"/>
                <w:p w14:paraId="47EF9EE4" w14:textId="77777777" w:rsidR="000733B4" w:rsidRDefault="000733B4" w:rsidP="00210075"/>
                <w:p w14:paraId="4EAF70A9" w14:textId="77777777" w:rsidR="000733B4" w:rsidRDefault="000733B4" w:rsidP="00210075"/>
                <w:p w14:paraId="3B81E973" w14:textId="77777777" w:rsidR="000733B4" w:rsidRDefault="000733B4" w:rsidP="00210075"/>
                <w:p w14:paraId="01E5A365" w14:textId="77777777" w:rsidR="000733B4" w:rsidRDefault="000733B4" w:rsidP="00210075"/>
                <w:p w14:paraId="61B9F929" w14:textId="77777777" w:rsidR="000733B4" w:rsidRDefault="000733B4" w:rsidP="00210075"/>
                <w:p w14:paraId="36987ED4" w14:textId="77777777" w:rsidR="000733B4" w:rsidRDefault="000733B4" w:rsidP="00210075"/>
                <w:p w14:paraId="134648D6" w14:textId="77777777" w:rsidR="000733B4" w:rsidRDefault="000733B4" w:rsidP="00210075"/>
                <w:p w14:paraId="0A64E79A" w14:textId="77777777" w:rsidR="000733B4" w:rsidRDefault="000733B4" w:rsidP="00210075"/>
                <w:p w14:paraId="5C15B8B7" w14:textId="77777777" w:rsidR="000733B4" w:rsidRDefault="000733B4" w:rsidP="00210075"/>
                <w:p w14:paraId="485C200B" w14:textId="77777777" w:rsidR="000733B4" w:rsidRDefault="000733B4" w:rsidP="00210075"/>
                <w:p w14:paraId="11461E7D" w14:textId="77777777" w:rsidR="000733B4" w:rsidRDefault="000733B4" w:rsidP="00210075"/>
                <w:p w14:paraId="4A0C68BE" w14:textId="77777777" w:rsidR="000733B4" w:rsidRDefault="000733B4" w:rsidP="00210075"/>
                <w:p w14:paraId="591B17DD" w14:textId="77777777" w:rsidR="000733B4" w:rsidRDefault="000733B4" w:rsidP="00210075"/>
                <w:p w14:paraId="7F6F6720" w14:textId="77777777" w:rsidR="000733B4" w:rsidRDefault="000733B4" w:rsidP="00210075"/>
                <w:p w14:paraId="6FD441C4" w14:textId="77777777" w:rsidR="000733B4" w:rsidRDefault="000733B4" w:rsidP="00210075"/>
                <w:p w14:paraId="3CEBE1E2" w14:textId="77777777" w:rsidR="000733B4" w:rsidRDefault="000733B4" w:rsidP="00210075"/>
                <w:p w14:paraId="4045614F" w14:textId="77777777" w:rsidR="000733B4" w:rsidRDefault="000733B4" w:rsidP="00210075"/>
                <w:p w14:paraId="40B2F51B" w14:textId="77777777" w:rsidR="000733B4" w:rsidRDefault="000733B4" w:rsidP="00210075"/>
                <w:p w14:paraId="2C71EBBF" w14:textId="77777777" w:rsidR="000733B4" w:rsidRDefault="000733B4" w:rsidP="00210075"/>
                <w:p w14:paraId="296DB72F" w14:textId="77777777" w:rsidR="000733B4" w:rsidRDefault="000733B4" w:rsidP="00210075"/>
                <w:p w14:paraId="711953C6" w14:textId="77777777" w:rsidR="000733B4" w:rsidRDefault="000733B4" w:rsidP="00210075"/>
                <w:p w14:paraId="73AFBAA1" w14:textId="77777777" w:rsidR="000733B4" w:rsidRDefault="000733B4" w:rsidP="00210075"/>
                <w:p w14:paraId="37979B50" w14:textId="77777777" w:rsidR="000733B4" w:rsidRDefault="000733B4" w:rsidP="00210075"/>
                <w:p w14:paraId="4E2E2A66" w14:textId="77777777" w:rsidR="000733B4" w:rsidRDefault="000733B4" w:rsidP="00210075"/>
                <w:p w14:paraId="5C1D58D4" w14:textId="77777777" w:rsidR="000733B4" w:rsidRDefault="000733B4" w:rsidP="00210075"/>
                <w:p w14:paraId="6CE5ABAF" w14:textId="77777777" w:rsidR="000733B4" w:rsidRDefault="000733B4" w:rsidP="00210075"/>
                <w:p w14:paraId="41F83D47" w14:textId="77777777" w:rsidR="000733B4" w:rsidRDefault="000733B4" w:rsidP="00210075"/>
                <w:p w14:paraId="6B53AB6D" w14:textId="77777777" w:rsidR="000733B4" w:rsidRDefault="000733B4" w:rsidP="00210075"/>
                <w:p w14:paraId="03E45E40" w14:textId="77777777" w:rsidR="000733B4" w:rsidRDefault="000733B4" w:rsidP="00210075"/>
                <w:p w14:paraId="6B007538" w14:textId="77777777" w:rsidR="000733B4" w:rsidRDefault="000733B4" w:rsidP="00210075"/>
                <w:p w14:paraId="0B9DD97C" w14:textId="77777777" w:rsidR="000733B4" w:rsidRDefault="000733B4" w:rsidP="00210075"/>
                <w:p w14:paraId="41AD3281" w14:textId="77777777" w:rsidR="000733B4" w:rsidRDefault="000733B4" w:rsidP="00210075"/>
                <w:p w14:paraId="2C774B24" w14:textId="77777777" w:rsidR="000733B4" w:rsidRDefault="000733B4" w:rsidP="00210075"/>
                <w:p w14:paraId="778A7A78" w14:textId="77777777" w:rsidR="000733B4" w:rsidRDefault="000733B4" w:rsidP="00210075"/>
                <w:p w14:paraId="168937FF" w14:textId="77777777" w:rsidR="000733B4" w:rsidRDefault="000733B4" w:rsidP="00210075"/>
                <w:p w14:paraId="2935E26B" w14:textId="77777777" w:rsidR="000733B4" w:rsidRDefault="000733B4" w:rsidP="00210075"/>
                <w:p w14:paraId="133BDFDE" w14:textId="77777777" w:rsidR="000733B4" w:rsidRDefault="000733B4" w:rsidP="00210075"/>
                <w:p w14:paraId="7B07F594" w14:textId="77777777" w:rsidR="000733B4" w:rsidRDefault="000733B4" w:rsidP="00210075"/>
                <w:p w14:paraId="7B6515DD" w14:textId="77777777" w:rsidR="000733B4" w:rsidRDefault="000733B4" w:rsidP="00210075"/>
                <w:p w14:paraId="7004BD16" w14:textId="77777777" w:rsidR="000733B4" w:rsidRDefault="000733B4" w:rsidP="00210075"/>
                <w:p w14:paraId="00D6F44D" w14:textId="77777777" w:rsidR="000733B4" w:rsidRDefault="000733B4" w:rsidP="00210075"/>
                <w:p w14:paraId="5166D276" w14:textId="77777777" w:rsidR="000733B4" w:rsidRDefault="000733B4" w:rsidP="00210075"/>
                <w:p w14:paraId="70A4E450" w14:textId="77777777" w:rsidR="000733B4" w:rsidRDefault="000733B4" w:rsidP="00210075"/>
                <w:p w14:paraId="00D7C881" w14:textId="77777777" w:rsidR="000733B4" w:rsidRDefault="000733B4" w:rsidP="00210075"/>
                <w:p w14:paraId="71339EA7" w14:textId="77777777" w:rsidR="000733B4" w:rsidRDefault="000733B4" w:rsidP="00210075"/>
                <w:p w14:paraId="645A69CC" w14:textId="77777777" w:rsidR="000733B4" w:rsidRDefault="000733B4" w:rsidP="00210075"/>
                <w:p w14:paraId="7B99A986" w14:textId="77777777" w:rsidR="000733B4" w:rsidRDefault="000733B4" w:rsidP="00210075"/>
                <w:p w14:paraId="51096188" w14:textId="77777777" w:rsidR="000733B4" w:rsidRDefault="000733B4" w:rsidP="00210075"/>
                <w:p w14:paraId="6FEF6EF4" w14:textId="77777777" w:rsidR="000733B4" w:rsidRDefault="000733B4" w:rsidP="00210075"/>
                <w:p w14:paraId="4F806A98" w14:textId="77777777" w:rsidR="000733B4" w:rsidRDefault="000733B4" w:rsidP="00210075"/>
                <w:p w14:paraId="0C862F0D" w14:textId="77777777" w:rsidR="000733B4" w:rsidRDefault="000733B4" w:rsidP="00210075"/>
                <w:p w14:paraId="12C7B36F" w14:textId="77777777" w:rsidR="000733B4" w:rsidRDefault="000733B4" w:rsidP="00210075"/>
                <w:p w14:paraId="123B5529" w14:textId="77777777" w:rsidR="000733B4" w:rsidRDefault="000733B4" w:rsidP="00210075"/>
                <w:p w14:paraId="093EC357" w14:textId="77777777" w:rsidR="000733B4" w:rsidRDefault="000733B4" w:rsidP="00210075"/>
                <w:p w14:paraId="47D891FC" w14:textId="77777777" w:rsidR="000733B4" w:rsidRDefault="000733B4" w:rsidP="00210075"/>
                <w:p w14:paraId="5A653EEC" w14:textId="77777777" w:rsidR="000733B4" w:rsidRDefault="000733B4" w:rsidP="00210075"/>
                <w:p w14:paraId="792BBD6C" w14:textId="77777777" w:rsidR="000733B4" w:rsidRDefault="000733B4" w:rsidP="00210075"/>
                <w:p w14:paraId="1E0EC256" w14:textId="77777777" w:rsidR="000733B4" w:rsidRDefault="000733B4" w:rsidP="00210075"/>
                <w:p w14:paraId="37421883" w14:textId="77777777" w:rsidR="000733B4" w:rsidRDefault="000733B4" w:rsidP="00210075"/>
                <w:p w14:paraId="7DB32710" w14:textId="77777777" w:rsidR="000733B4" w:rsidRDefault="000733B4" w:rsidP="00210075"/>
                <w:p w14:paraId="5CEE89F8" w14:textId="77777777" w:rsidR="000733B4" w:rsidRDefault="000733B4" w:rsidP="00210075"/>
                <w:p w14:paraId="462FE45B" w14:textId="77777777" w:rsidR="000733B4" w:rsidRDefault="000733B4" w:rsidP="00210075"/>
                <w:p w14:paraId="36585B2A" w14:textId="77777777" w:rsidR="000733B4" w:rsidRDefault="000733B4" w:rsidP="00210075"/>
                <w:p w14:paraId="76AE2782" w14:textId="77777777" w:rsidR="000733B4" w:rsidRDefault="000733B4" w:rsidP="00210075"/>
                <w:p w14:paraId="122E8A7C" w14:textId="77777777" w:rsidR="000733B4" w:rsidRDefault="000733B4" w:rsidP="00210075"/>
                <w:p w14:paraId="1E836C06" w14:textId="77777777" w:rsidR="000733B4" w:rsidRDefault="000733B4" w:rsidP="00210075"/>
                <w:p w14:paraId="32D3E5C4" w14:textId="77777777" w:rsidR="000733B4" w:rsidRDefault="000733B4" w:rsidP="00210075"/>
                <w:p w14:paraId="062263E7" w14:textId="77777777" w:rsidR="000733B4" w:rsidRDefault="000733B4" w:rsidP="00210075"/>
                <w:p w14:paraId="705F4445" w14:textId="77777777" w:rsidR="000733B4" w:rsidRDefault="000733B4" w:rsidP="00210075"/>
                <w:p w14:paraId="11CB037B" w14:textId="77777777" w:rsidR="000733B4" w:rsidRDefault="000733B4" w:rsidP="00210075"/>
                <w:p w14:paraId="34513544" w14:textId="77777777" w:rsidR="000733B4" w:rsidRDefault="000733B4" w:rsidP="00210075"/>
                <w:p w14:paraId="2A75324B" w14:textId="77777777" w:rsidR="000733B4" w:rsidRDefault="000733B4" w:rsidP="00210075"/>
                <w:p w14:paraId="6D1730C0" w14:textId="77777777" w:rsidR="000733B4" w:rsidRDefault="000733B4" w:rsidP="00210075"/>
                <w:p w14:paraId="2DB616DC" w14:textId="77777777" w:rsidR="000733B4" w:rsidRDefault="000733B4" w:rsidP="00210075"/>
                <w:p w14:paraId="3D97B8FC" w14:textId="77777777" w:rsidR="000733B4" w:rsidRDefault="000733B4" w:rsidP="00210075"/>
                <w:p w14:paraId="00A064D5" w14:textId="77777777" w:rsidR="000733B4" w:rsidRDefault="000733B4" w:rsidP="00210075"/>
                <w:p w14:paraId="2448E538" w14:textId="77777777" w:rsidR="000733B4" w:rsidRDefault="000733B4" w:rsidP="00210075"/>
                <w:p w14:paraId="1B8E64C5" w14:textId="77777777" w:rsidR="000733B4" w:rsidRDefault="000733B4" w:rsidP="00210075"/>
                <w:p w14:paraId="40BCAD39" w14:textId="77777777" w:rsidR="000733B4" w:rsidRDefault="000733B4" w:rsidP="00210075"/>
                <w:p w14:paraId="214E4920" w14:textId="77777777" w:rsidR="000733B4" w:rsidRDefault="000733B4" w:rsidP="00210075"/>
                <w:p w14:paraId="53581183" w14:textId="77777777" w:rsidR="000733B4" w:rsidRDefault="000733B4" w:rsidP="00210075"/>
                <w:p w14:paraId="74A4B3F7" w14:textId="77777777" w:rsidR="000733B4" w:rsidRDefault="000733B4" w:rsidP="00210075"/>
                <w:p w14:paraId="6D9901B7" w14:textId="77777777" w:rsidR="000733B4" w:rsidRDefault="000733B4" w:rsidP="00210075"/>
                <w:p w14:paraId="21E3B468" w14:textId="77777777" w:rsidR="000733B4" w:rsidRDefault="000733B4" w:rsidP="00210075"/>
                <w:p w14:paraId="378CB50D" w14:textId="77777777" w:rsidR="000733B4" w:rsidRDefault="000733B4" w:rsidP="00210075"/>
                <w:p w14:paraId="2C0A8133" w14:textId="77777777" w:rsidR="000733B4" w:rsidRDefault="000733B4" w:rsidP="00210075"/>
                <w:p w14:paraId="2A0B5453" w14:textId="77777777" w:rsidR="000733B4" w:rsidRDefault="000733B4" w:rsidP="00210075"/>
                <w:p w14:paraId="0FAEC2FB" w14:textId="77777777" w:rsidR="000733B4" w:rsidRDefault="000733B4" w:rsidP="00210075"/>
                <w:p w14:paraId="3E7ACDF5" w14:textId="77777777" w:rsidR="000733B4" w:rsidRDefault="000733B4" w:rsidP="00210075"/>
                <w:p w14:paraId="083C0161" w14:textId="77777777" w:rsidR="000733B4" w:rsidRDefault="000733B4" w:rsidP="00210075"/>
                <w:p w14:paraId="010DA3C2" w14:textId="77777777" w:rsidR="000733B4" w:rsidRDefault="000733B4" w:rsidP="00210075"/>
                <w:p w14:paraId="035001D4" w14:textId="77777777" w:rsidR="000733B4" w:rsidRDefault="000733B4" w:rsidP="00210075"/>
                <w:p w14:paraId="2F62C5E9" w14:textId="77777777" w:rsidR="000733B4" w:rsidRDefault="000733B4" w:rsidP="00210075"/>
                <w:p w14:paraId="7B4F3AD7" w14:textId="77777777" w:rsidR="000733B4" w:rsidRDefault="000733B4" w:rsidP="00210075"/>
                <w:p w14:paraId="29914EB1" w14:textId="77777777" w:rsidR="000733B4" w:rsidRDefault="000733B4" w:rsidP="00210075"/>
                <w:p w14:paraId="4684B2D8" w14:textId="77777777" w:rsidR="000733B4" w:rsidRDefault="000733B4" w:rsidP="00210075"/>
                <w:p w14:paraId="6BCDDA70" w14:textId="77777777" w:rsidR="000733B4" w:rsidRDefault="000733B4" w:rsidP="00210075"/>
                <w:p w14:paraId="5341EFF3" w14:textId="77777777" w:rsidR="000733B4" w:rsidRDefault="000733B4" w:rsidP="00210075"/>
                <w:p w14:paraId="239F2175" w14:textId="77777777" w:rsidR="000733B4" w:rsidRDefault="000733B4" w:rsidP="00210075"/>
                <w:p w14:paraId="2AD359BA" w14:textId="77777777" w:rsidR="000733B4" w:rsidRDefault="000733B4" w:rsidP="00210075"/>
                <w:p w14:paraId="0925EE58" w14:textId="77777777" w:rsidR="000733B4" w:rsidRDefault="000733B4" w:rsidP="00210075"/>
                <w:p w14:paraId="0F355B2C" w14:textId="77777777" w:rsidR="000733B4" w:rsidRDefault="000733B4" w:rsidP="00210075"/>
                <w:p w14:paraId="0CF7591D" w14:textId="77777777" w:rsidR="000733B4" w:rsidRDefault="000733B4" w:rsidP="00210075"/>
                <w:p w14:paraId="082274DF" w14:textId="77777777" w:rsidR="000733B4" w:rsidRDefault="000733B4" w:rsidP="00210075"/>
                <w:p w14:paraId="2CEA3F7E" w14:textId="77777777" w:rsidR="000733B4" w:rsidRDefault="000733B4" w:rsidP="00210075"/>
                <w:p w14:paraId="31928C42" w14:textId="77777777" w:rsidR="000733B4" w:rsidRDefault="000733B4" w:rsidP="00210075"/>
                <w:p w14:paraId="5E1B7E64" w14:textId="77777777" w:rsidR="000733B4" w:rsidRDefault="000733B4" w:rsidP="00210075"/>
                <w:p w14:paraId="5FCCA7EE" w14:textId="77777777" w:rsidR="000733B4" w:rsidRDefault="000733B4" w:rsidP="00210075"/>
                <w:p w14:paraId="49533AFD" w14:textId="77777777" w:rsidR="000733B4" w:rsidRDefault="000733B4" w:rsidP="00210075"/>
                <w:p w14:paraId="190ADA79" w14:textId="77777777" w:rsidR="000733B4" w:rsidRDefault="000733B4" w:rsidP="00210075"/>
                <w:p w14:paraId="506C1046" w14:textId="77777777" w:rsidR="000733B4" w:rsidRDefault="000733B4" w:rsidP="00210075"/>
                <w:p w14:paraId="5CB92FBC" w14:textId="77777777" w:rsidR="000733B4" w:rsidRDefault="000733B4" w:rsidP="00210075"/>
                <w:p w14:paraId="47692520" w14:textId="77777777" w:rsidR="000733B4" w:rsidRDefault="000733B4" w:rsidP="00210075"/>
                <w:p w14:paraId="27C210B2" w14:textId="77777777" w:rsidR="000733B4" w:rsidRDefault="000733B4" w:rsidP="00210075"/>
                <w:p w14:paraId="5B074EDC" w14:textId="77777777" w:rsidR="000733B4" w:rsidRDefault="000733B4" w:rsidP="00210075"/>
                <w:p w14:paraId="426931BA" w14:textId="77777777" w:rsidR="000733B4" w:rsidRDefault="000733B4" w:rsidP="00210075"/>
                <w:p w14:paraId="58A5844F" w14:textId="77777777" w:rsidR="000733B4" w:rsidRDefault="000733B4" w:rsidP="00210075"/>
                <w:p w14:paraId="60D1BF70" w14:textId="77777777" w:rsidR="000733B4" w:rsidRDefault="000733B4" w:rsidP="00210075"/>
                <w:p w14:paraId="69AA0560" w14:textId="77777777" w:rsidR="000733B4" w:rsidRDefault="000733B4" w:rsidP="00210075"/>
                <w:p w14:paraId="3A9D1DF9" w14:textId="77777777" w:rsidR="000733B4" w:rsidRDefault="000733B4" w:rsidP="00210075"/>
                <w:p w14:paraId="3893BB17" w14:textId="77777777" w:rsidR="000733B4" w:rsidRDefault="000733B4" w:rsidP="00210075"/>
                <w:p w14:paraId="167D2ED6" w14:textId="77777777" w:rsidR="000733B4" w:rsidRDefault="000733B4" w:rsidP="00210075"/>
                <w:p w14:paraId="5B7A742C" w14:textId="77777777" w:rsidR="000733B4" w:rsidRDefault="000733B4" w:rsidP="00210075"/>
                <w:p w14:paraId="03C7B12D" w14:textId="77777777" w:rsidR="000733B4" w:rsidRDefault="000733B4" w:rsidP="00210075"/>
                <w:p w14:paraId="1EE4C21F" w14:textId="77777777" w:rsidR="000733B4" w:rsidRDefault="000733B4" w:rsidP="00210075"/>
                <w:p w14:paraId="48F7F0A2" w14:textId="77777777" w:rsidR="000733B4" w:rsidRDefault="000733B4" w:rsidP="00210075"/>
                <w:p w14:paraId="6AD75ABB" w14:textId="77777777" w:rsidR="000733B4" w:rsidRDefault="000733B4" w:rsidP="00210075"/>
                <w:p w14:paraId="62C096A4" w14:textId="77777777" w:rsidR="000733B4" w:rsidRDefault="000733B4" w:rsidP="00210075"/>
                <w:p w14:paraId="11600233" w14:textId="77777777" w:rsidR="000733B4" w:rsidRDefault="000733B4" w:rsidP="00210075"/>
                <w:p w14:paraId="2B41123B" w14:textId="77777777" w:rsidR="000733B4" w:rsidRDefault="000733B4" w:rsidP="00210075"/>
                <w:p w14:paraId="7A6521A5" w14:textId="77777777" w:rsidR="000733B4" w:rsidRDefault="000733B4" w:rsidP="00210075"/>
                <w:p w14:paraId="14C8AA55" w14:textId="77777777" w:rsidR="000733B4" w:rsidRDefault="000733B4" w:rsidP="00210075"/>
                <w:p w14:paraId="713B4E3A" w14:textId="77777777" w:rsidR="000733B4" w:rsidRDefault="000733B4" w:rsidP="00210075"/>
                <w:p w14:paraId="0B34EEA0" w14:textId="77777777" w:rsidR="000733B4" w:rsidRDefault="000733B4" w:rsidP="00210075"/>
                <w:p w14:paraId="08B324CE" w14:textId="77777777" w:rsidR="000733B4" w:rsidRDefault="000733B4" w:rsidP="00210075"/>
                <w:p w14:paraId="5B979A8C" w14:textId="77777777" w:rsidR="000733B4" w:rsidRDefault="000733B4" w:rsidP="00210075"/>
                <w:p w14:paraId="6210D109" w14:textId="77777777" w:rsidR="000733B4" w:rsidRDefault="000733B4" w:rsidP="00210075"/>
                <w:p w14:paraId="3A3040DA" w14:textId="77777777" w:rsidR="000733B4" w:rsidRDefault="000733B4" w:rsidP="00210075"/>
                <w:p w14:paraId="6834CB54" w14:textId="77777777" w:rsidR="000733B4" w:rsidRDefault="000733B4" w:rsidP="00210075"/>
                <w:p w14:paraId="4C693114" w14:textId="77777777" w:rsidR="000733B4" w:rsidRDefault="000733B4" w:rsidP="00210075"/>
                <w:p w14:paraId="7A8CA4C1" w14:textId="77777777" w:rsidR="000733B4" w:rsidRDefault="000733B4" w:rsidP="00210075"/>
                <w:p w14:paraId="00996DD0" w14:textId="77777777" w:rsidR="000733B4" w:rsidRDefault="000733B4" w:rsidP="00210075"/>
                <w:p w14:paraId="1916750B" w14:textId="77777777" w:rsidR="000733B4" w:rsidRDefault="000733B4" w:rsidP="00210075"/>
                <w:p w14:paraId="0D94EE7B" w14:textId="77777777" w:rsidR="000733B4" w:rsidRDefault="000733B4" w:rsidP="00210075"/>
                <w:p w14:paraId="258DAE9A" w14:textId="77777777" w:rsidR="000733B4" w:rsidRDefault="000733B4" w:rsidP="00210075"/>
                <w:p w14:paraId="477017D5" w14:textId="77777777" w:rsidR="000733B4" w:rsidRDefault="000733B4" w:rsidP="00210075"/>
                <w:p w14:paraId="324F2C52" w14:textId="77777777" w:rsidR="000733B4" w:rsidRDefault="000733B4" w:rsidP="00210075"/>
                <w:p w14:paraId="2264112B" w14:textId="77777777" w:rsidR="000733B4" w:rsidRDefault="000733B4" w:rsidP="00210075"/>
                <w:p w14:paraId="73F36E1E" w14:textId="77777777" w:rsidR="000733B4" w:rsidRDefault="000733B4" w:rsidP="00210075"/>
                <w:p w14:paraId="5CD46A62" w14:textId="77777777" w:rsidR="000733B4" w:rsidRDefault="000733B4" w:rsidP="00210075"/>
                <w:p w14:paraId="5C022A9C" w14:textId="77777777" w:rsidR="000733B4" w:rsidRDefault="000733B4" w:rsidP="00210075"/>
                <w:p w14:paraId="5A2989EC" w14:textId="77777777" w:rsidR="000733B4" w:rsidRDefault="000733B4" w:rsidP="00210075"/>
                <w:p w14:paraId="069D081E" w14:textId="77777777" w:rsidR="000733B4" w:rsidRDefault="000733B4" w:rsidP="00210075"/>
                <w:p w14:paraId="514D1128" w14:textId="77777777" w:rsidR="000733B4" w:rsidRDefault="000733B4" w:rsidP="00210075"/>
                <w:p w14:paraId="14981675" w14:textId="77777777" w:rsidR="000733B4" w:rsidRDefault="000733B4" w:rsidP="00210075"/>
                <w:p w14:paraId="29A241B3" w14:textId="77777777" w:rsidR="000733B4" w:rsidRDefault="000733B4" w:rsidP="00210075"/>
                <w:p w14:paraId="50BF3689" w14:textId="77777777" w:rsidR="000733B4" w:rsidRDefault="000733B4" w:rsidP="00210075"/>
                <w:p w14:paraId="529BFCAF" w14:textId="77777777" w:rsidR="000733B4" w:rsidRDefault="000733B4" w:rsidP="00210075"/>
                <w:p w14:paraId="4539BA63" w14:textId="77777777" w:rsidR="000733B4" w:rsidRDefault="000733B4" w:rsidP="00210075"/>
                <w:p w14:paraId="52B0489F" w14:textId="77777777" w:rsidR="000733B4" w:rsidRDefault="000733B4" w:rsidP="00210075"/>
                <w:p w14:paraId="4FDEE1BD" w14:textId="77777777" w:rsidR="000733B4" w:rsidRDefault="000733B4" w:rsidP="00210075"/>
                <w:p w14:paraId="3486F1AB" w14:textId="77777777" w:rsidR="000733B4" w:rsidRDefault="000733B4" w:rsidP="00210075"/>
                <w:p w14:paraId="37F1F713" w14:textId="77777777" w:rsidR="000733B4" w:rsidRDefault="000733B4" w:rsidP="00210075"/>
                <w:p w14:paraId="58A07874" w14:textId="77777777" w:rsidR="000733B4" w:rsidRDefault="000733B4" w:rsidP="00210075"/>
                <w:p w14:paraId="1F39F134" w14:textId="77777777" w:rsidR="000733B4" w:rsidRDefault="000733B4" w:rsidP="00210075"/>
                <w:p w14:paraId="0CE7236C" w14:textId="77777777" w:rsidR="000733B4" w:rsidRDefault="000733B4" w:rsidP="00210075"/>
                <w:p w14:paraId="1A469D4F" w14:textId="77777777" w:rsidR="000733B4" w:rsidRDefault="000733B4" w:rsidP="00210075"/>
                <w:p w14:paraId="220DA695" w14:textId="77777777" w:rsidR="000733B4" w:rsidRDefault="000733B4" w:rsidP="00210075"/>
                <w:p w14:paraId="00BC7587" w14:textId="77777777" w:rsidR="000733B4" w:rsidRDefault="000733B4" w:rsidP="00210075"/>
                <w:p w14:paraId="58F575E3" w14:textId="77777777" w:rsidR="000733B4" w:rsidRDefault="000733B4" w:rsidP="00210075"/>
                <w:p w14:paraId="5BB867FF" w14:textId="77777777" w:rsidR="000733B4" w:rsidRDefault="000733B4" w:rsidP="00210075"/>
                <w:p w14:paraId="4C7A8178" w14:textId="77777777" w:rsidR="000733B4" w:rsidRDefault="000733B4" w:rsidP="00210075"/>
                <w:p w14:paraId="12C5BEA6" w14:textId="77777777" w:rsidR="000733B4" w:rsidRDefault="000733B4" w:rsidP="00210075"/>
                <w:p w14:paraId="472FA8EA" w14:textId="77777777" w:rsidR="000733B4" w:rsidRDefault="000733B4" w:rsidP="00210075"/>
                <w:p w14:paraId="0A700535" w14:textId="77777777" w:rsidR="000733B4" w:rsidRDefault="000733B4" w:rsidP="00210075"/>
                <w:p w14:paraId="068480D3" w14:textId="77777777" w:rsidR="000733B4" w:rsidRDefault="000733B4" w:rsidP="00210075"/>
                <w:p w14:paraId="244EC578" w14:textId="77777777" w:rsidR="000733B4" w:rsidRDefault="000733B4" w:rsidP="00210075"/>
                <w:p w14:paraId="7CFA4383" w14:textId="77777777" w:rsidR="000733B4" w:rsidRDefault="000733B4" w:rsidP="00210075"/>
                <w:p w14:paraId="27FCFE44" w14:textId="77777777" w:rsidR="000733B4" w:rsidRDefault="000733B4" w:rsidP="00210075"/>
                <w:p w14:paraId="2FB32BFA" w14:textId="77777777" w:rsidR="000733B4" w:rsidRDefault="000733B4" w:rsidP="00210075"/>
                <w:p w14:paraId="07AAF548" w14:textId="77777777" w:rsidR="000733B4" w:rsidRDefault="000733B4" w:rsidP="00210075"/>
                <w:p w14:paraId="44908E5E" w14:textId="77777777" w:rsidR="000733B4" w:rsidRDefault="000733B4" w:rsidP="00210075"/>
                <w:p w14:paraId="78B2835D" w14:textId="77777777" w:rsidR="000733B4" w:rsidRDefault="000733B4" w:rsidP="00210075"/>
                <w:p w14:paraId="7366711B" w14:textId="77777777" w:rsidR="000733B4" w:rsidRDefault="000733B4" w:rsidP="00210075"/>
                <w:p w14:paraId="3C0E0F6C" w14:textId="77777777" w:rsidR="000733B4" w:rsidRDefault="000733B4" w:rsidP="00210075"/>
                <w:p w14:paraId="02726A65" w14:textId="77777777" w:rsidR="000733B4" w:rsidRDefault="000733B4" w:rsidP="00210075"/>
                <w:p w14:paraId="7A685518" w14:textId="77777777" w:rsidR="000733B4" w:rsidRDefault="000733B4" w:rsidP="00210075"/>
                <w:p w14:paraId="0F95609A" w14:textId="77777777" w:rsidR="000733B4" w:rsidRDefault="000733B4" w:rsidP="00210075"/>
                <w:p w14:paraId="70A7A71E" w14:textId="77777777" w:rsidR="000733B4" w:rsidRDefault="000733B4" w:rsidP="00210075"/>
                <w:p w14:paraId="6AC32C6C" w14:textId="77777777" w:rsidR="000733B4" w:rsidRDefault="000733B4" w:rsidP="00210075"/>
                <w:p w14:paraId="5C8C1542" w14:textId="77777777" w:rsidR="000733B4" w:rsidRDefault="000733B4" w:rsidP="00210075"/>
                <w:p w14:paraId="05185FA5" w14:textId="77777777" w:rsidR="000733B4" w:rsidRDefault="000733B4" w:rsidP="00210075"/>
                <w:p w14:paraId="1319E82E" w14:textId="77777777" w:rsidR="000733B4" w:rsidRDefault="000733B4" w:rsidP="00210075"/>
                <w:p w14:paraId="63ECD8C4" w14:textId="77777777" w:rsidR="000733B4" w:rsidRDefault="000733B4" w:rsidP="00210075"/>
                <w:p w14:paraId="1044CFEA" w14:textId="77777777" w:rsidR="000733B4" w:rsidRDefault="000733B4" w:rsidP="00210075"/>
                <w:p w14:paraId="3AE90F63" w14:textId="77777777" w:rsidR="000733B4" w:rsidRDefault="000733B4" w:rsidP="00210075"/>
                <w:p w14:paraId="1A001877" w14:textId="77777777" w:rsidR="000733B4" w:rsidRDefault="000733B4" w:rsidP="00210075"/>
                <w:p w14:paraId="10B75C5C" w14:textId="77777777" w:rsidR="000733B4" w:rsidRDefault="000733B4" w:rsidP="00210075"/>
                <w:p w14:paraId="655EE1B4" w14:textId="77777777" w:rsidR="000733B4" w:rsidRDefault="000733B4" w:rsidP="00210075"/>
                <w:p w14:paraId="04059DA5" w14:textId="77777777" w:rsidR="000733B4" w:rsidRDefault="000733B4" w:rsidP="00210075"/>
                <w:p w14:paraId="667D81F4" w14:textId="77777777" w:rsidR="000733B4" w:rsidRDefault="000733B4" w:rsidP="00210075"/>
                <w:p w14:paraId="77EF64A0" w14:textId="77777777" w:rsidR="000733B4" w:rsidRDefault="000733B4" w:rsidP="00210075"/>
                <w:p w14:paraId="35F4390C" w14:textId="77777777" w:rsidR="000733B4" w:rsidRDefault="000733B4" w:rsidP="00210075"/>
                <w:p w14:paraId="753D62FD" w14:textId="77777777" w:rsidR="000733B4" w:rsidRDefault="000733B4" w:rsidP="00210075"/>
                <w:p w14:paraId="4F0B77C0" w14:textId="77777777" w:rsidR="000733B4" w:rsidRDefault="000733B4" w:rsidP="00210075"/>
                <w:p w14:paraId="05FDD3B3" w14:textId="77777777" w:rsidR="000733B4" w:rsidRDefault="000733B4" w:rsidP="00210075"/>
                <w:p w14:paraId="75AF306C" w14:textId="77777777" w:rsidR="000733B4" w:rsidRDefault="000733B4" w:rsidP="00210075"/>
                <w:p w14:paraId="5CE19A7D" w14:textId="77777777" w:rsidR="000733B4" w:rsidRDefault="000733B4" w:rsidP="00210075"/>
                <w:p w14:paraId="55F0A5F8" w14:textId="77777777" w:rsidR="000733B4" w:rsidRDefault="000733B4" w:rsidP="00210075"/>
                <w:p w14:paraId="0C1BFEE7" w14:textId="77777777" w:rsidR="000733B4" w:rsidRDefault="000733B4" w:rsidP="00210075"/>
                <w:p w14:paraId="290E954C" w14:textId="77777777" w:rsidR="000733B4" w:rsidRDefault="000733B4" w:rsidP="00210075"/>
                <w:p w14:paraId="2F8252FC" w14:textId="77777777" w:rsidR="000733B4" w:rsidRDefault="000733B4" w:rsidP="00210075"/>
                <w:p w14:paraId="35B6673D" w14:textId="77777777" w:rsidR="000733B4" w:rsidRDefault="000733B4" w:rsidP="00210075"/>
                <w:p w14:paraId="31A352E6" w14:textId="77777777" w:rsidR="000733B4" w:rsidRDefault="000733B4" w:rsidP="00210075"/>
                <w:p w14:paraId="61AFFCD2" w14:textId="77777777" w:rsidR="000733B4" w:rsidRDefault="000733B4" w:rsidP="00210075"/>
                <w:p w14:paraId="3782F821" w14:textId="77777777" w:rsidR="000733B4" w:rsidRDefault="000733B4" w:rsidP="00210075"/>
                <w:p w14:paraId="3675DCC9" w14:textId="77777777" w:rsidR="000733B4" w:rsidRDefault="000733B4" w:rsidP="00210075"/>
                <w:p w14:paraId="62A3D9D8" w14:textId="77777777" w:rsidR="000733B4" w:rsidRDefault="000733B4" w:rsidP="00210075"/>
                <w:p w14:paraId="42E9109B" w14:textId="77777777" w:rsidR="000733B4" w:rsidRDefault="000733B4" w:rsidP="00210075"/>
                <w:p w14:paraId="022EDBAF" w14:textId="77777777" w:rsidR="000733B4" w:rsidRDefault="000733B4" w:rsidP="00210075"/>
                <w:p w14:paraId="5AAE8617" w14:textId="77777777" w:rsidR="000733B4" w:rsidRDefault="000733B4" w:rsidP="00210075"/>
                <w:p w14:paraId="745AFF10" w14:textId="77777777" w:rsidR="000733B4" w:rsidRDefault="000733B4" w:rsidP="00210075"/>
                <w:p w14:paraId="61F8106E" w14:textId="77777777" w:rsidR="000733B4" w:rsidRDefault="000733B4" w:rsidP="00210075"/>
                <w:p w14:paraId="049B437A" w14:textId="77777777" w:rsidR="000733B4" w:rsidRDefault="000733B4" w:rsidP="00210075"/>
                <w:p w14:paraId="537847EE" w14:textId="77777777" w:rsidR="000733B4" w:rsidRDefault="000733B4" w:rsidP="00210075"/>
                <w:p w14:paraId="486C6089" w14:textId="77777777" w:rsidR="000733B4" w:rsidRDefault="000733B4" w:rsidP="00210075"/>
                <w:p w14:paraId="00C030E7" w14:textId="77777777" w:rsidR="000733B4" w:rsidRDefault="000733B4" w:rsidP="00210075"/>
                <w:p w14:paraId="6820CC2E" w14:textId="77777777" w:rsidR="000733B4" w:rsidRDefault="000733B4" w:rsidP="00210075"/>
                <w:p w14:paraId="4D45FEBE" w14:textId="77777777" w:rsidR="000733B4" w:rsidRDefault="000733B4" w:rsidP="00210075"/>
                <w:p w14:paraId="114A91E6" w14:textId="77777777" w:rsidR="000733B4" w:rsidRDefault="000733B4" w:rsidP="00210075"/>
                <w:p w14:paraId="74CBD3FB" w14:textId="77777777" w:rsidR="000733B4" w:rsidRDefault="000733B4" w:rsidP="00210075"/>
                <w:p w14:paraId="4A904390" w14:textId="77777777" w:rsidR="000733B4" w:rsidRDefault="000733B4" w:rsidP="00210075"/>
                <w:p w14:paraId="1B7CBD10" w14:textId="77777777" w:rsidR="000733B4" w:rsidRDefault="000733B4" w:rsidP="00210075"/>
                <w:p w14:paraId="1B6DC8CF" w14:textId="77777777" w:rsidR="000733B4" w:rsidRDefault="000733B4" w:rsidP="00210075"/>
                <w:p w14:paraId="5DBD774D" w14:textId="77777777" w:rsidR="000733B4" w:rsidRDefault="000733B4" w:rsidP="00210075"/>
                <w:p w14:paraId="4896B776" w14:textId="77777777" w:rsidR="000733B4" w:rsidRDefault="000733B4" w:rsidP="00210075"/>
                <w:p w14:paraId="590918AF" w14:textId="77777777" w:rsidR="000733B4" w:rsidRDefault="000733B4" w:rsidP="00210075"/>
                <w:p w14:paraId="4D04E437" w14:textId="77777777" w:rsidR="000733B4" w:rsidRDefault="000733B4" w:rsidP="00210075"/>
                <w:p w14:paraId="4FB3E85F" w14:textId="77777777" w:rsidR="000733B4" w:rsidRDefault="000733B4" w:rsidP="00210075"/>
                <w:p w14:paraId="43E66EE9" w14:textId="77777777" w:rsidR="000733B4" w:rsidRDefault="000733B4" w:rsidP="00210075"/>
                <w:p w14:paraId="7A39B7C8" w14:textId="77777777" w:rsidR="000733B4" w:rsidRDefault="000733B4" w:rsidP="00210075"/>
                <w:p w14:paraId="134C7D61" w14:textId="77777777" w:rsidR="000733B4" w:rsidRDefault="000733B4" w:rsidP="00210075"/>
                <w:p w14:paraId="7872A051" w14:textId="77777777" w:rsidR="000733B4" w:rsidRDefault="000733B4" w:rsidP="00210075"/>
                <w:p w14:paraId="607D3876" w14:textId="77777777" w:rsidR="000733B4" w:rsidRDefault="000733B4" w:rsidP="00210075"/>
                <w:p w14:paraId="3EEBFC94" w14:textId="77777777" w:rsidR="000733B4" w:rsidRDefault="000733B4" w:rsidP="00210075"/>
                <w:p w14:paraId="7E45A150" w14:textId="77777777" w:rsidR="000733B4" w:rsidRDefault="000733B4" w:rsidP="00210075"/>
                <w:p w14:paraId="504A7B50" w14:textId="77777777" w:rsidR="000733B4" w:rsidRDefault="000733B4" w:rsidP="00210075"/>
                <w:p w14:paraId="546992A3" w14:textId="77777777" w:rsidR="000733B4" w:rsidRDefault="000733B4" w:rsidP="00210075"/>
                <w:p w14:paraId="712B6A9A" w14:textId="77777777" w:rsidR="000733B4" w:rsidRDefault="000733B4" w:rsidP="00210075"/>
                <w:p w14:paraId="29A58BA9" w14:textId="77777777" w:rsidR="000733B4" w:rsidRDefault="000733B4" w:rsidP="00210075"/>
                <w:p w14:paraId="4EEB93A8" w14:textId="77777777" w:rsidR="000733B4" w:rsidRDefault="000733B4" w:rsidP="00210075"/>
                <w:p w14:paraId="3E8C75E3" w14:textId="77777777" w:rsidR="000733B4" w:rsidRDefault="000733B4" w:rsidP="00210075"/>
                <w:p w14:paraId="2D9367D9" w14:textId="77777777" w:rsidR="000733B4" w:rsidRDefault="000733B4" w:rsidP="00210075"/>
                <w:p w14:paraId="0B03B645" w14:textId="77777777" w:rsidR="000733B4" w:rsidRDefault="000733B4" w:rsidP="00210075"/>
                <w:p w14:paraId="28741EA7" w14:textId="77777777" w:rsidR="000733B4" w:rsidRDefault="000733B4" w:rsidP="00210075"/>
                <w:p w14:paraId="09C8BF3E" w14:textId="77777777" w:rsidR="000733B4" w:rsidRDefault="000733B4" w:rsidP="00210075"/>
                <w:p w14:paraId="755D6771" w14:textId="77777777" w:rsidR="000733B4" w:rsidRDefault="000733B4" w:rsidP="00210075"/>
                <w:p w14:paraId="1B56438D" w14:textId="77777777" w:rsidR="000733B4" w:rsidRDefault="000733B4" w:rsidP="00210075"/>
                <w:p w14:paraId="576A4878" w14:textId="77777777" w:rsidR="000733B4" w:rsidRDefault="000733B4" w:rsidP="00210075"/>
                <w:p w14:paraId="236B120A" w14:textId="77777777" w:rsidR="000733B4" w:rsidRDefault="000733B4" w:rsidP="00210075"/>
                <w:p w14:paraId="5D9FD96E" w14:textId="77777777" w:rsidR="000733B4" w:rsidRDefault="000733B4" w:rsidP="00210075"/>
                <w:p w14:paraId="58653BF5" w14:textId="77777777" w:rsidR="000733B4" w:rsidRDefault="000733B4" w:rsidP="00210075"/>
                <w:p w14:paraId="3EBA0E87" w14:textId="77777777" w:rsidR="000733B4" w:rsidRDefault="000733B4" w:rsidP="00210075"/>
                <w:p w14:paraId="02CC39CC" w14:textId="77777777" w:rsidR="000733B4" w:rsidRDefault="000733B4" w:rsidP="00210075"/>
                <w:p w14:paraId="6FD1F809" w14:textId="77777777" w:rsidR="000733B4" w:rsidRDefault="000733B4" w:rsidP="00210075"/>
                <w:p w14:paraId="65256290" w14:textId="77777777" w:rsidR="000733B4" w:rsidRDefault="000733B4" w:rsidP="00210075"/>
                <w:p w14:paraId="66431171" w14:textId="77777777" w:rsidR="000733B4" w:rsidRDefault="000733B4" w:rsidP="00210075"/>
                <w:p w14:paraId="360101CE" w14:textId="77777777" w:rsidR="000733B4" w:rsidRDefault="000733B4" w:rsidP="00210075"/>
                <w:p w14:paraId="5FAF08EF" w14:textId="77777777" w:rsidR="000733B4" w:rsidRDefault="000733B4" w:rsidP="00210075"/>
                <w:p w14:paraId="58F6B581" w14:textId="77777777" w:rsidR="000733B4" w:rsidRDefault="000733B4" w:rsidP="00210075"/>
                <w:p w14:paraId="0B9DF94C" w14:textId="77777777" w:rsidR="000733B4" w:rsidRDefault="000733B4" w:rsidP="00210075"/>
                <w:p w14:paraId="46718D82" w14:textId="77777777" w:rsidR="000733B4" w:rsidRDefault="000733B4" w:rsidP="00210075"/>
                <w:p w14:paraId="0D4E9736" w14:textId="77777777" w:rsidR="000733B4" w:rsidRDefault="000733B4" w:rsidP="00210075"/>
                <w:p w14:paraId="1B0BA413" w14:textId="77777777" w:rsidR="000733B4" w:rsidRDefault="000733B4" w:rsidP="00210075"/>
                <w:p w14:paraId="28A21BE2" w14:textId="77777777" w:rsidR="000733B4" w:rsidRDefault="000733B4" w:rsidP="00210075"/>
                <w:p w14:paraId="6E1482AB" w14:textId="77777777" w:rsidR="000733B4" w:rsidRDefault="000733B4" w:rsidP="00210075"/>
                <w:p w14:paraId="23E5C499" w14:textId="77777777" w:rsidR="000733B4" w:rsidRDefault="000733B4" w:rsidP="00210075"/>
                <w:p w14:paraId="40B3D967" w14:textId="77777777" w:rsidR="000733B4" w:rsidRDefault="000733B4" w:rsidP="00210075"/>
                <w:p w14:paraId="4EA82A9F" w14:textId="77777777" w:rsidR="000733B4" w:rsidRDefault="000733B4" w:rsidP="00210075"/>
                <w:p w14:paraId="2477E650" w14:textId="77777777" w:rsidR="000733B4" w:rsidRDefault="000733B4" w:rsidP="00210075"/>
                <w:p w14:paraId="26CB48A8" w14:textId="77777777" w:rsidR="000733B4" w:rsidRDefault="000733B4" w:rsidP="00210075"/>
                <w:p w14:paraId="5FAF1458" w14:textId="77777777" w:rsidR="000733B4" w:rsidRDefault="000733B4" w:rsidP="00210075"/>
                <w:p w14:paraId="5AAC6077" w14:textId="77777777" w:rsidR="000733B4" w:rsidRDefault="000733B4" w:rsidP="00210075"/>
                <w:p w14:paraId="21FD8FAC" w14:textId="77777777" w:rsidR="000733B4" w:rsidRDefault="000733B4" w:rsidP="00210075"/>
                <w:p w14:paraId="177D762E" w14:textId="77777777" w:rsidR="000733B4" w:rsidRDefault="000733B4" w:rsidP="00210075"/>
                <w:p w14:paraId="432B7B22" w14:textId="77777777" w:rsidR="000733B4" w:rsidRDefault="000733B4" w:rsidP="00210075"/>
                <w:p w14:paraId="761F9892" w14:textId="77777777" w:rsidR="000733B4" w:rsidRDefault="000733B4" w:rsidP="00210075"/>
                <w:p w14:paraId="352D1559" w14:textId="77777777" w:rsidR="000733B4" w:rsidRDefault="000733B4" w:rsidP="00210075"/>
                <w:p w14:paraId="1D98B7FF" w14:textId="77777777" w:rsidR="000733B4" w:rsidRDefault="000733B4" w:rsidP="00210075"/>
                <w:p w14:paraId="06D7821D" w14:textId="77777777" w:rsidR="000733B4" w:rsidRDefault="000733B4" w:rsidP="00210075"/>
                <w:p w14:paraId="14A74929" w14:textId="77777777" w:rsidR="000733B4" w:rsidRDefault="000733B4" w:rsidP="00210075"/>
                <w:p w14:paraId="70AE6D54" w14:textId="77777777" w:rsidR="000733B4" w:rsidRDefault="000733B4" w:rsidP="00210075"/>
                <w:p w14:paraId="6EA51BA2" w14:textId="77777777" w:rsidR="000733B4" w:rsidRDefault="000733B4" w:rsidP="00210075"/>
                <w:p w14:paraId="4F221A40" w14:textId="77777777" w:rsidR="000733B4" w:rsidRDefault="000733B4" w:rsidP="00210075"/>
                <w:p w14:paraId="6A55E197" w14:textId="77777777" w:rsidR="000733B4" w:rsidRDefault="000733B4" w:rsidP="00210075"/>
                <w:p w14:paraId="7BBC3D9C" w14:textId="77777777" w:rsidR="000733B4" w:rsidRDefault="000733B4" w:rsidP="00210075"/>
                <w:p w14:paraId="7F948F1E" w14:textId="77777777" w:rsidR="000733B4" w:rsidRDefault="000733B4" w:rsidP="00210075"/>
                <w:p w14:paraId="01435F13" w14:textId="77777777" w:rsidR="000733B4" w:rsidRDefault="000733B4" w:rsidP="00210075"/>
                <w:p w14:paraId="10A3020B" w14:textId="77777777" w:rsidR="000733B4" w:rsidRDefault="000733B4" w:rsidP="00210075"/>
                <w:p w14:paraId="589224EE" w14:textId="77777777" w:rsidR="000733B4" w:rsidRDefault="000733B4" w:rsidP="00210075"/>
                <w:p w14:paraId="799FA7FF" w14:textId="77777777" w:rsidR="000733B4" w:rsidRDefault="000733B4" w:rsidP="00210075"/>
                <w:p w14:paraId="7CFCC896" w14:textId="77777777" w:rsidR="000733B4" w:rsidRDefault="000733B4" w:rsidP="00210075"/>
                <w:p w14:paraId="08A81284" w14:textId="77777777" w:rsidR="000733B4" w:rsidRDefault="000733B4" w:rsidP="00210075"/>
                <w:p w14:paraId="32DAF459" w14:textId="77777777" w:rsidR="000733B4" w:rsidRDefault="000733B4" w:rsidP="00210075"/>
                <w:p w14:paraId="14DCBC1F" w14:textId="77777777" w:rsidR="000733B4" w:rsidRDefault="000733B4" w:rsidP="00210075"/>
                <w:p w14:paraId="7329B72B" w14:textId="77777777" w:rsidR="000733B4" w:rsidRDefault="000733B4" w:rsidP="00210075"/>
                <w:p w14:paraId="2264D885" w14:textId="77777777" w:rsidR="000733B4" w:rsidRDefault="000733B4" w:rsidP="00210075"/>
                <w:p w14:paraId="11D32F60" w14:textId="77777777" w:rsidR="000733B4" w:rsidRDefault="000733B4" w:rsidP="00210075"/>
                <w:p w14:paraId="6DCD2D2B" w14:textId="77777777" w:rsidR="000733B4" w:rsidRDefault="000733B4" w:rsidP="00210075"/>
                <w:p w14:paraId="734ACCC5" w14:textId="77777777" w:rsidR="000733B4" w:rsidRDefault="000733B4" w:rsidP="00210075"/>
                <w:p w14:paraId="179E8F0A" w14:textId="77777777" w:rsidR="000733B4" w:rsidRDefault="000733B4" w:rsidP="00210075"/>
                <w:p w14:paraId="38E234A5" w14:textId="77777777" w:rsidR="000733B4" w:rsidRDefault="000733B4" w:rsidP="00210075"/>
                <w:p w14:paraId="590A78C1" w14:textId="77777777" w:rsidR="000733B4" w:rsidRDefault="000733B4" w:rsidP="00210075"/>
                <w:p w14:paraId="01C763A7" w14:textId="77777777" w:rsidR="000733B4" w:rsidRDefault="000733B4" w:rsidP="00210075"/>
                <w:p w14:paraId="5946A17C" w14:textId="77777777" w:rsidR="000733B4" w:rsidRDefault="000733B4" w:rsidP="00210075"/>
                <w:p w14:paraId="05ADE526" w14:textId="77777777" w:rsidR="000733B4" w:rsidRDefault="000733B4" w:rsidP="00210075"/>
                <w:p w14:paraId="7B3C97C7" w14:textId="77777777" w:rsidR="000733B4" w:rsidRDefault="000733B4" w:rsidP="00210075"/>
                <w:p w14:paraId="5E97973D" w14:textId="77777777" w:rsidR="000733B4" w:rsidRDefault="000733B4" w:rsidP="00210075"/>
                <w:p w14:paraId="7891F95D" w14:textId="77777777" w:rsidR="000733B4" w:rsidRDefault="000733B4" w:rsidP="00210075"/>
                <w:p w14:paraId="13186ECE" w14:textId="77777777" w:rsidR="000733B4" w:rsidRDefault="000733B4" w:rsidP="00210075"/>
                <w:p w14:paraId="2B5F9ECB" w14:textId="77777777" w:rsidR="000733B4" w:rsidRDefault="000733B4" w:rsidP="00210075"/>
                <w:p w14:paraId="0E5B8FF1" w14:textId="77777777" w:rsidR="000733B4" w:rsidRDefault="000733B4" w:rsidP="00210075"/>
                <w:p w14:paraId="69ADBAE2" w14:textId="77777777" w:rsidR="000733B4" w:rsidRDefault="000733B4" w:rsidP="00210075"/>
                <w:p w14:paraId="48E761FE" w14:textId="77777777" w:rsidR="000733B4" w:rsidRDefault="000733B4" w:rsidP="00210075"/>
                <w:p w14:paraId="6FA72AB5" w14:textId="77777777" w:rsidR="000733B4" w:rsidRDefault="000733B4" w:rsidP="00210075"/>
                <w:p w14:paraId="7B1E4EFF" w14:textId="77777777" w:rsidR="000733B4" w:rsidRDefault="000733B4" w:rsidP="00210075"/>
                <w:p w14:paraId="54C9868B" w14:textId="77777777" w:rsidR="000733B4" w:rsidRDefault="000733B4" w:rsidP="00210075"/>
                <w:p w14:paraId="523B70B7" w14:textId="77777777" w:rsidR="000733B4" w:rsidRDefault="000733B4" w:rsidP="00210075"/>
                <w:p w14:paraId="4D5FFDBD" w14:textId="77777777" w:rsidR="000733B4" w:rsidRDefault="000733B4" w:rsidP="00210075"/>
                <w:p w14:paraId="76960CA8" w14:textId="77777777" w:rsidR="000733B4" w:rsidRDefault="000733B4" w:rsidP="00210075"/>
                <w:p w14:paraId="7570706E" w14:textId="77777777" w:rsidR="000733B4" w:rsidRDefault="000733B4" w:rsidP="00210075"/>
                <w:p w14:paraId="75961F46" w14:textId="77777777" w:rsidR="000733B4" w:rsidRDefault="000733B4" w:rsidP="00210075"/>
                <w:p w14:paraId="1B3AAF40" w14:textId="77777777" w:rsidR="000733B4" w:rsidRDefault="000733B4" w:rsidP="00210075"/>
                <w:p w14:paraId="3561F69A" w14:textId="77777777" w:rsidR="000733B4" w:rsidRDefault="000733B4" w:rsidP="00210075"/>
                <w:p w14:paraId="0A3E4F4F" w14:textId="77777777" w:rsidR="000733B4" w:rsidRDefault="000733B4" w:rsidP="00210075"/>
                <w:p w14:paraId="1375499E" w14:textId="77777777" w:rsidR="000733B4" w:rsidRDefault="000733B4" w:rsidP="00210075"/>
                <w:p w14:paraId="1595E38E" w14:textId="77777777" w:rsidR="000733B4" w:rsidRDefault="000733B4" w:rsidP="00210075"/>
                <w:p w14:paraId="3247780F" w14:textId="77777777" w:rsidR="000733B4" w:rsidRDefault="000733B4" w:rsidP="00210075"/>
                <w:p w14:paraId="7AD59723" w14:textId="77777777" w:rsidR="000733B4" w:rsidRDefault="000733B4" w:rsidP="00210075"/>
                <w:p w14:paraId="6F1402B0" w14:textId="77777777" w:rsidR="000733B4" w:rsidRDefault="000733B4" w:rsidP="00210075"/>
                <w:p w14:paraId="6DB80635" w14:textId="77777777" w:rsidR="000733B4" w:rsidRDefault="000733B4" w:rsidP="00210075"/>
                <w:p w14:paraId="47D30B3A" w14:textId="77777777" w:rsidR="000733B4" w:rsidRDefault="000733B4" w:rsidP="00210075"/>
                <w:p w14:paraId="0662802C" w14:textId="77777777" w:rsidR="000733B4" w:rsidRDefault="000733B4" w:rsidP="00210075"/>
                <w:p w14:paraId="0BDBD222" w14:textId="77777777" w:rsidR="000733B4" w:rsidRDefault="000733B4" w:rsidP="00210075"/>
                <w:p w14:paraId="0B191408" w14:textId="77777777" w:rsidR="000733B4" w:rsidRDefault="000733B4" w:rsidP="00210075"/>
                <w:p w14:paraId="5C223ACA" w14:textId="77777777" w:rsidR="000733B4" w:rsidRDefault="000733B4" w:rsidP="00210075"/>
                <w:p w14:paraId="283646F4" w14:textId="77777777" w:rsidR="000733B4" w:rsidRDefault="000733B4" w:rsidP="00210075"/>
                <w:p w14:paraId="454CC3E0" w14:textId="77777777" w:rsidR="000733B4" w:rsidRDefault="000733B4" w:rsidP="00210075"/>
                <w:p w14:paraId="2D033BEC" w14:textId="77777777" w:rsidR="000733B4" w:rsidRDefault="000733B4" w:rsidP="00210075"/>
                <w:p w14:paraId="701E9483" w14:textId="77777777" w:rsidR="000733B4" w:rsidRDefault="000733B4" w:rsidP="00210075"/>
                <w:p w14:paraId="6034663D" w14:textId="77777777" w:rsidR="000733B4" w:rsidRDefault="000733B4" w:rsidP="00210075"/>
                <w:p w14:paraId="55432DB7" w14:textId="77777777" w:rsidR="000733B4" w:rsidRDefault="000733B4" w:rsidP="00210075"/>
                <w:p w14:paraId="0D3DB37B" w14:textId="77777777" w:rsidR="000733B4" w:rsidRDefault="000733B4" w:rsidP="00210075"/>
                <w:p w14:paraId="131B1BAD" w14:textId="77777777" w:rsidR="000733B4" w:rsidRDefault="000733B4" w:rsidP="00210075"/>
                <w:p w14:paraId="120172D9" w14:textId="77777777" w:rsidR="000733B4" w:rsidRDefault="000733B4" w:rsidP="00210075"/>
                <w:p w14:paraId="5C9FAEBF" w14:textId="77777777" w:rsidR="000733B4" w:rsidRDefault="000733B4" w:rsidP="00210075"/>
                <w:p w14:paraId="74FFACE6" w14:textId="77777777" w:rsidR="000733B4" w:rsidRDefault="000733B4" w:rsidP="00210075"/>
                <w:p w14:paraId="0F98F9C1" w14:textId="77777777" w:rsidR="000733B4" w:rsidRDefault="000733B4" w:rsidP="00210075"/>
                <w:p w14:paraId="7AB220E0" w14:textId="77777777" w:rsidR="000733B4" w:rsidRDefault="000733B4" w:rsidP="00210075"/>
                <w:p w14:paraId="1EA42152" w14:textId="77777777" w:rsidR="000733B4" w:rsidRDefault="000733B4" w:rsidP="00210075"/>
                <w:p w14:paraId="199F08A7" w14:textId="77777777" w:rsidR="000733B4" w:rsidRDefault="000733B4" w:rsidP="00210075"/>
                <w:p w14:paraId="051BBB8C" w14:textId="77777777" w:rsidR="000733B4" w:rsidRDefault="000733B4" w:rsidP="00210075"/>
                <w:p w14:paraId="13F6AB46" w14:textId="77777777" w:rsidR="000733B4" w:rsidRDefault="000733B4" w:rsidP="00210075"/>
                <w:p w14:paraId="791565DB" w14:textId="77777777" w:rsidR="000733B4" w:rsidRDefault="000733B4" w:rsidP="00210075"/>
                <w:p w14:paraId="44F18310" w14:textId="77777777" w:rsidR="000733B4" w:rsidRDefault="000733B4" w:rsidP="00210075"/>
                <w:p w14:paraId="003DC413" w14:textId="77777777" w:rsidR="000733B4" w:rsidRDefault="000733B4" w:rsidP="00210075"/>
                <w:p w14:paraId="5C97B669" w14:textId="77777777" w:rsidR="000733B4" w:rsidRDefault="000733B4" w:rsidP="00210075"/>
                <w:p w14:paraId="433DCC1D" w14:textId="77777777" w:rsidR="000733B4" w:rsidRDefault="000733B4" w:rsidP="00210075"/>
                <w:p w14:paraId="34CC40F7" w14:textId="77777777" w:rsidR="000733B4" w:rsidRDefault="000733B4" w:rsidP="00210075"/>
                <w:p w14:paraId="1AE501B3" w14:textId="77777777" w:rsidR="000733B4" w:rsidRDefault="000733B4" w:rsidP="00210075"/>
                <w:p w14:paraId="5E7EEBD2" w14:textId="77777777" w:rsidR="000733B4" w:rsidRDefault="000733B4" w:rsidP="00210075"/>
                <w:p w14:paraId="4629AF2E" w14:textId="77777777" w:rsidR="000733B4" w:rsidRDefault="000733B4" w:rsidP="00210075"/>
                <w:p w14:paraId="48325406" w14:textId="77777777" w:rsidR="000733B4" w:rsidRDefault="000733B4" w:rsidP="00210075"/>
                <w:p w14:paraId="4DCE3BA0" w14:textId="77777777" w:rsidR="000733B4" w:rsidRDefault="000733B4" w:rsidP="00210075"/>
                <w:p w14:paraId="7BD253F8" w14:textId="77777777" w:rsidR="000733B4" w:rsidRDefault="000733B4" w:rsidP="00210075"/>
                <w:p w14:paraId="4EEC520B" w14:textId="77777777" w:rsidR="000733B4" w:rsidRDefault="000733B4" w:rsidP="00210075"/>
                <w:p w14:paraId="5B146110" w14:textId="77777777" w:rsidR="000733B4" w:rsidRDefault="000733B4" w:rsidP="00210075"/>
                <w:p w14:paraId="37DC8053" w14:textId="77777777" w:rsidR="000733B4" w:rsidRDefault="000733B4" w:rsidP="00210075"/>
                <w:p w14:paraId="2133BE01" w14:textId="77777777" w:rsidR="000733B4" w:rsidRDefault="000733B4" w:rsidP="00210075"/>
                <w:p w14:paraId="590CFBA3" w14:textId="77777777" w:rsidR="000733B4" w:rsidRDefault="000733B4" w:rsidP="00210075"/>
                <w:p w14:paraId="621E7CCC" w14:textId="77777777" w:rsidR="000733B4" w:rsidRDefault="000733B4" w:rsidP="00210075"/>
                <w:p w14:paraId="46A67D1E" w14:textId="77777777" w:rsidR="000733B4" w:rsidRDefault="000733B4" w:rsidP="00210075"/>
                <w:p w14:paraId="7C1ACE06" w14:textId="77777777" w:rsidR="000733B4" w:rsidRDefault="000733B4" w:rsidP="00210075"/>
                <w:p w14:paraId="2B5EAC20" w14:textId="77777777" w:rsidR="000733B4" w:rsidRDefault="000733B4" w:rsidP="00210075"/>
                <w:p w14:paraId="69FE097C" w14:textId="77777777" w:rsidR="000733B4" w:rsidRDefault="000733B4" w:rsidP="00210075"/>
                <w:p w14:paraId="51BECD49" w14:textId="77777777" w:rsidR="000733B4" w:rsidRDefault="000733B4" w:rsidP="00210075"/>
                <w:p w14:paraId="1FD6514C" w14:textId="77777777" w:rsidR="000733B4" w:rsidRDefault="000733B4" w:rsidP="00210075"/>
                <w:p w14:paraId="7BF99A09" w14:textId="77777777" w:rsidR="000733B4" w:rsidRDefault="000733B4" w:rsidP="00210075"/>
                <w:p w14:paraId="31974BC6" w14:textId="77777777" w:rsidR="000733B4" w:rsidRDefault="000733B4" w:rsidP="00210075"/>
                <w:p w14:paraId="1442B231" w14:textId="77777777" w:rsidR="000733B4" w:rsidRDefault="000733B4" w:rsidP="00210075"/>
                <w:p w14:paraId="5DBAAB4F" w14:textId="77777777" w:rsidR="000733B4" w:rsidRDefault="000733B4" w:rsidP="00210075"/>
                <w:p w14:paraId="5D4AE7AA" w14:textId="77777777" w:rsidR="000733B4" w:rsidRDefault="000733B4" w:rsidP="00210075"/>
                <w:p w14:paraId="1DA6492A" w14:textId="77777777" w:rsidR="000733B4" w:rsidRDefault="000733B4" w:rsidP="00210075"/>
                <w:p w14:paraId="0F519306" w14:textId="77777777" w:rsidR="000733B4" w:rsidRDefault="000733B4" w:rsidP="00210075"/>
                <w:p w14:paraId="4781FA96" w14:textId="77777777" w:rsidR="000733B4" w:rsidRDefault="000733B4" w:rsidP="00210075"/>
                <w:p w14:paraId="6077292D" w14:textId="77777777" w:rsidR="000733B4" w:rsidRDefault="000733B4" w:rsidP="00210075"/>
                <w:p w14:paraId="567397A3" w14:textId="77777777" w:rsidR="000733B4" w:rsidRDefault="000733B4" w:rsidP="00210075"/>
                <w:p w14:paraId="2B8D1E75" w14:textId="77777777" w:rsidR="000733B4" w:rsidRDefault="000733B4" w:rsidP="00210075"/>
                <w:p w14:paraId="5FD64AF7" w14:textId="77777777" w:rsidR="000733B4" w:rsidRDefault="000733B4" w:rsidP="00210075"/>
                <w:p w14:paraId="3B06C51D" w14:textId="77777777" w:rsidR="000733B4" w:rsidRDefault="000733B4" w:rsidP="00210075"/>
                <w:p w14:paraId="0DC4CC25" w14:textId="77777777" w:rsidR="000733B4" w:rsidRDefault="000733B4" w:rsidP="00210075"/>
                <w:p w14:paraId="51D85C6A" w14:textId="77777777" w:rsidR="000733B4" w:rsidRDefault="000733B4" w:rsidP="00210075"/>
                <w:p w14:paraId="745E3874" w14:textId="77777777" w:rsidR="000733B4" w:rsidRDefault="000733B4" w:rsidP="00210075"/>
                <w:p w14:paraId="5DA8B433" w14:textId="77777777" w:rsidR="000733B4" w:rsidRDefault="000733B4" w:rsidP="00210075"/>
                <w:p w14:paraId="2C15DE52" w14:textId="77777777" w:rsidR="000733B4" w:rsidRDefault="000733B4" w:rsidP="00210075"/>
                <w:p w14:paraId="5DFEC8CD" w14:textId="77777777" w:rsidR="000733B4" w:rsidRDefault="000733B4" w:rsidP="00210075"/>
                <w:p w14:paraId="126A5896" w14:textId="77777777" w:rsidR="000733B4" w:rsidRDefault="000733B4" w:rsidP="00210075"/>
                <w:p w14:paraId="14D52C7D" w14:textId="77777777" w:rsidR="000733B4" w:rsidRDefault="000733B4" w:rsidP="00210075"/>
                <w:p w14:paraId="51188183" w14:textId="77777777" w:rsidR="000733B4" w:rsidRDefault="000733B4" w:rsidP="00210075"/>
                <w:p w14:paraId="342D7115" w14:textId="77777777" w:rsidR="000733B4" w:rsidRDefault="000733B4" w:rsidP="00210075"/>
                <w:p w14:paraId="4E57FB16" w14:textId="77777777" w:rsidR="000733B4" w:rsidRDefault="000733B4" w:rsidP="00210075"/>
                <w:p w14:paraId="20484745" w14:textId="77777777" w:rsidR="000733B4" w:rsidRDefault="000733B4" w:rsidP="00210075"/>
                <w:p w14:paraId="0FE2F876" w14:textId="77777777" w:rsidR="000733B4" w:rsidRDefault="000733B4" w:rsidP="00210075"/>
                <w:p w14:paraId="11628AE8" w14:textId="77777777" w:rsidR="000733B4" w:rsidRDefault="000733B4" w:rsidP="00210075"/>
                <w:p w14:paraId="0C779710" w14:textId="77777777" w:rsidR="000733B4" w:rsidRDefault="000733B4" w:rsidP="00210075"/>
                <w:p w14:paraId="62EAFDCD" w14:textId="77777777" w:rsidR="000733B4" w:rsidRDefault="000733B4" w:rsidP="00210075"/>
                <w:p w14:paraId="6C179C21" w14:textId="77777777" w:rsidR="000733B4" w:rsidRDefault="000733B4" w:rsidP="00210075"/>
                <w:p w14:paraId="60CD8517" w14:textId="77777777" w:rsidR="000733B4" w:rsidRDefault="000733B4" w:rsidP="00210075"/>
                <w:p w14:paraId="47779ACC" w14:textId="77777777" w:rsidR="000733B4" w:rsidRDefault="000733B4" w:rsidP="00210075"/>
                <w:p w14:paraId="527A5CF9" w14:textId="77777777" w:rsidR="000733B4" w:rsidRDefault="000733B4" w:rsidP="00210075"/>
                <w:p w14:paraId="3B4DA6A2" w14:textId="77777777" w:rsidR="000733B4" w:rsidRDefault="000733B4" w:rsidP="00210075"/>
                <w:p w14:paraId="2CFE5717" w14:textId="77777777" w:rsidR="000733B4" w:rsidRDefault="000733B4" w:rsidP="00210075"/>
                <w:p w14:paraId="345FD6B6" w14:textId="77777777" w:rsidR="000733B4" w:rsidRDefault="000733B4" w:rsidP="00210075"/>
                <w:p w14:paraId="5BBCD749" w14:textId="77777777" w:rsidR="000733B4" w:rsidRDefault="000733B4" w:rsidP="00210075"/>
                <w:p w14:paraId="769BFD2F" w14:textId="77777777" w:rsidR="000733B4" w:rsidRDefault="000733B4" w:rsidP="00210075"/>
                <w:p w14:paraId="594CE2F8" w14:textId="77777777" w:rsidR="000733B4" w:rsidRDefault="000733B4" w:rsidP="00210075"/>
                <w:p w14:paraId="75AC1756" w14:textId="77777777" w:rsidR="000733B4" w:rsidRDefault="000733B4" w:rsidP="00210075"/>
                <w:p w14:paraId="660836E0" w14:textId="77777777" w:rsidR="000733B4" w:rsidRDefault="000733B4" w:rsidP="00210075"/>
                <w:p w14:paraId="642E1A4C" w14:textId="77777777" w:rsidR="000733B4" w:rsidRDefault="000733B4" w:rsidP="00210075"/>
                <w:p w14:paraId="57B3B72A" w14:textId="77777777" w:rsidR="000733B4" w:rsidRDefault="000733B4" w:rsidP="00210075"/>
                <w:p w14:paraId="2486B321" w14:textId="77777777" w:rsidR="000733B4" w:rsidRDefault="000733B4" w:rsidP="00210075"/>
                <w:p w14:paraId="5E92CFE7" w14:textId="77777777" w:rsidR="000733B4" w:rsidRDefault="000733B4" w:rsidP="00210075"/>
                <w:p w14:paraId="413EC5BB" w14:textId="77777777" w:rsidR="000733B4" w:rsidRDefault="000733B4" w:rsidP="00210075"/>
                <w:p w14:paraId="20347798" w14:textId="77777777" w:rsidR="000733B4" w:rsidRDefault="000733B4" w:rsidP="00210075"/>
                <w:p w14:paraId="17DCC1D6" w14:textId="77777777" w:rsidR="000733B4" w:rsidRDefault="000733B4" w:rsidP="00210075"/>
                <w:p w14:paraId="0B04EA63" w14:textId="77777777" w:rsidR="000733B4" w:rsidRDefault="000733B4" w:rsidP="00210075"/>
                <w:p w14:paraId="56A0A1EB" w14:textId="77777777" w:rsidR="000733B4" w:rsidRDefault="000733B4" w:rsidP="00210075"/>
                <w:p w14:paraId="6B7098EC" w14:textId="77777777" w:rsidR="000733B4" w:rsidRDefault="000733B4" w:rsidP="00210075"/>
                <w:p w14:paraId="59A78CCB" w14:textId="77777777" w:rsidR="000733B4" w:rsidRDefault="000733B4" w:rsidP="00210075"/>
                <w:p w14:paraId="0BD139B7" w14:textId="77777777" w:rsidR="000733B4" w:rsidRDefault="000733B4" w:rsidP="00210075"/>
                <w:p w14:paraId="749FDF85" w14:textId="77777777" w:rsidR="000733B4" w:rsidRDefault="000733B4" w:rsidP="00210075"/>
                <w:p w14:paraId="344EDA71" w14:textId="77777777" w:rsidR="000733B4" w:rsidRDefault="000733B4" w:rsidP="00210075"/>
                <w:p w14:paraId="501EF4E5" w14:textId="77777777" w:rsidR="000733B4" w:rsidRDefault="000733B4" w:rsidP="00210075"/>
                <w:p w14:paraId="4EA5D8D8" w14:textId="77777777" w:rsidR="000733B4" w:rsidRDefault="000733B4" w:rsidP="00210075"/>
                <w:p w14:paraId="4B7CC6A3" w14:textId="77777777" w:rsidR="000733B4" w:rsidRDefault="000733B4" w:rsidP="00210075"/>
                <w:p w14:paraId="0CDD31D6" w14:textId="77777777" w:rsidR="000733B4" w:rsidRDefault="000733B4" w:rsidP="00210075"/>
                <w:p w14:paraId="1CCD9152" w14:textId="77777777" w:rsidR="000733B4" w:rsidRDefault="000733B4" w:rsidP="00210075"/>
                <w:p w14:paraId="154CC192" w14:textId="77777777" w:rsidR="000733B4" w:rsidRDefault="000733B4" w:rsidP="00210075"/>
                <w:p w14:paraId="3CAABC28" w14:textId="77777777" w:rsidR="000733B4" w:rsidRDefault="000733B4" w:rsidP="00210075"/>
                <w:p w14:paraId="7D011442" w14:textId="77777777" w:rsidR="000733B4" w:rsidRDefault="000733B4" w:rsidP="00210075"/>
                <w:p w14:paraId="2D731DFD" w14:textId="77777777" w:rsidR="000733B4" w:rsidRDefault="000733B4" w:rsidP="00210075"/>
                <w:p w14:paraId="3452500C" w14:textId="77777777" w:rsidR="000733B4" w:rsidRDefault="000733B4" w:rsidP="00210075"/>
                <w:p w14:paraId="54D5ADBB" w14:textId="77777777" w:rsidR="000733B4" w:rsidRDefault="000733B4" w:rsidP="00210075"/>
                <w:p w14:paraId="2476C2D1" w14:textId="77777777" w:rsidR="000733B4" w:rsidRDefault="000733B4" w:rsidP="00210075"/>
                <w:p w14:paraId="7B1C8445" w14:textId="77777777" w:rsidR="000733B4" w:rsidRDefault="000733B4" w:rsidP="00210075"/>
                <w:p w14:paraId="100B3BB0" w14:textId="77777777" w:rsidR="000733B4" w:rsidRDefault="000733B4" w:rsidP="00210075"/>
                <w:p w14:paraId="19FD82B7" w14:textId="77777777" w:rsidR="000733B4" w:rsidRDefault="000733B4" w:rsidP="00210075"/>
                <w:p w14:paraId="2D8C6DAA" w14:textId="77777777" w:rsidR="000733B4" w:rsidRDefault="000733B4" w:rsidP="00210075"/>
                <w:p w14:paraId="7F57DBA9" w14:textId="77777777" w:rsidR="000733B4" w:rsidRDefault="000733B4" w:rsidP="00210075"/>
                <w:p w14:paraId="6892D87B" w14:textId="77777777" w:rsidR="000733B4" w:rsidRDefault="000733B4" w:rsidP="00210075"/>
                <w:p w14:paraId="6487CAB6" w14:textId="77777777" w:rsidR="000733B4" w:rsidRDefault="000733B4" w:rsidP="00210075"/>
                <w:p w14:paraId="487894C3" w14:textId="77777777" w:rsidR="000733B4" w:rsidRDefault="000733B4" w:rsidP="00210075"/>
                <w:p w14:paraId="54EFE537" w14:textId="77777777" w:rsidR="000733B4" w:rsidRDefault="000733B4" w:rsidP="00210075"/>
                <w:p w14:paraId="123949CC" w14:textId="77777777" w:rsidR="000733B4" w:rsidRDefault="000733B4" w:rsidP="00210075"/>
                <w:p w14:paraId="3AD0D048" w14:textId="77777777" w:rsidR="000733B4" w:rsidRDefault="000733B4" w:rsidP="00210075"/>
                <w:p w14:paraId="77D32455" w14:textId="77777777" w:rsidR="000733B4" w:rsidRDefault="000733B4" w:rsidP="00210075"/>
                <w:p w14:paraId="7A25CA56" w14:textId="77777777" w:rsidR="000733B4" w:rsidRDefault="000733B4" w:rsidP="00210075"/>
                <w:p w14:paraId="16D03005" w14:textId="77777777" w:rsidR="000733B4" w:rsidRDefault="000733B4" w:rsidP="00210075"/>
                <w:p w14:paraId="4BCEDD26" w14:textId="77777777" w:rsidR="000733B4" w:rsidRDefault="000733B4" w:rsidP="00210075"/>
                <w:p w14:paraId="5A06D085" w14:textId="77777777" w:rsidR="000733B4" w:rsidRDefault="000733B4" w:rsidP="00210075"/>
                <w:p w14:paraId="527A76BA" w14:textId="77777777" w:rsidR="000733B4" w:rsidRDefault="000733B4" w:rsidP="00210075"/>
                <w:p w14:paraId="3F299370" w14:textId="77777777" w:rsidR="000733B4" w:rsidRDefault="000733B4" w:rsidP="00210075"/>
                <w:p w14:paraId="390A0FAC" w14:textId="77777777" w:rsidR="000733B4" w:rsidRDefault="000733B4" w:rsidP="00210075"/>
                <w:p w14:paraId="5208071C" w14:textId="77777777" w:rsidR="000733B4" w:rsidRDefault="000733B4" w:rsidP="00210075"/>
                <w:p w14:paraId="19059DE8" w14:textId="77777777" w:rsidR="000733B4" w:rsidRDefault="000733B4" w:rsidP="00210075"/>
                <w:p w14:paraId="078793DE" w14:textId="77777777" w:rsidR="000733B4" w:rsidRDefault="000733B4" w:rsidP="00210075"/>
                <w:p w14:paraId="7740632B" w14:textId="77777777" w:rsidR="000733B4" w:rsidRDefault="000733B4" w:rsidP="00210075"/>
                <w:p w14:paraId="7C29594F" w14:textId="77777777" w:rsidR="000733B4" w:rsidRDefault="000733B4" w:rsidP="00210075"/>
                <w:p w14:paraId="59543318" w14:textId="77777777" w:rsidR="000733B4" w:rsidRDefault="000733B4" w:rsidP="00210075"/>
                <w:p w14:paraId="0E390241" w14:textId="77777777" w:rsidR="000733B4" w:rsidRDefault="000733B4" w:rsidP="00210075"/>
                <w:p w14:paraId="3C18259F" w14:textId="77777777" w:rsidR="000733B4" w:rsidRDefault="000733B4" w:rsidP="00210075"/>
                <w:p w14:paraId="05680C79" w14:textId="77777777" w:rsidR="000733B4" w:rsidRDefault="000733B4" w:rsidP="00210075"/>
                <w:p w14:paraId="03B32AEB" w14:textId="77777777" w:rsidR="000733B4" w:rsidRDefault="000733B4" w:rsidP="00210075"/>
                <w:p w14:paraId="0B822C40" w14:textId="77777777" w:rsidR="000733B4" w:rsidRDefault="000733B4" w:rsidP="00210075"/>
                <w:p w14:paraId="1BE8538A" w14:textId="77777777" w:rsidR="000733B4" w:rsidRDefault="000733B4" w:rsidP="00210075"/>
                <w:p w14:paraId="3AD9A921" w14:textId="77777777" w:rsidR="000733B4" w:rsidRDefault="000733B4" w:rsidP="00210075"/>
                <w:p w14:paraId="4B3A2237" w14:textId="77777777" w:rsidR="000733B4" w:rsidRDefault="000733B4" w:rsidP="00210075"/>
                <w:p w14:paraId="103F7FE9" w14:textId="77777777" w:rsidR="000733B4" w:rsidRDefault="000733B4" w:rsidP="00210075"/>
                <w:p w14:paraId="6F1ABEA5" w14:textId="77777777" w:rsidR="000733B4" w:rsidRDefault="000733B4" w:rsidP="00210075"/>
                <w:p w14:paraId="7010B833" w14:textId="77777777" w:rsidR="000733B4" w:rsidRDefault="000733B4" w:rsidP="00210075"/>
                <w:p w14:paraId="4C776AE5" w14:textId="77777777" w:rsidR="000733B4" w:rsidRDefault="000733B4" w:rsidP="00210075"/>
                <w:p w14:paraId="1C4CC276" w14:textId="77777777" w:rsidR="000733B4" w:rsidRDefault="000733B4" w:rsidP="00210075"/>
                <w:p w14:paraId="47CCF897" w14:textId="77777777" w:rsidR="000733B4" w:rsidRDefault="000733B4" w:rsidP="00210075"/>
                <w:p w14:paraId="1D699CE3" w14:textId="77777777" w:rsidR="000733B4" w:rsidRDefault="000733B4" w:rsidP="00210075"/>
                <w:p w14:paraId="77B476BF" w14:textId="77777777" w:rsidR="000733B4" w:rsidRDefault="000733B4" w:rsidP="00210075"/>
                <w:p w14:paraId="613C65C3" w14:textId="77777777" w:rsidR="000733B4" w:rsidRDefault="000733B4" w:rsidP="00210075"/>
                <w:p w14:paraId="6518C4BA" w14:textId="77777777" w:rsidR="000733B4" w:rsidRDefault="000733B4" w:rsidP="00210075"/>
                <w:p w14:paraId="023FFA14" w14:textId="77777777" w:rsidR="000733B4" w:rsidRDefault="000733B4" w:rsidP="00210075"/>
                <w:p w14:paraId="6B6970F5" w14:textId="77777777" w:rsidR="000733B4" w:rsidRDefault="000733B4" w:rsidP="00210075"/>
                <w:p w14:paraId="471F60D7" w14:textId="77777777" w:rsidR="000733B4" w:rsidRDefault="000733B4" w:rsidP="00210075"/>
                <w:p w14:paraId="19D2F000" w14:textId="77777777" w:rsidR="000733B4" w:rsidRDefault="000733B4" w:rsidP="00210075"/>
                <w:p w14:paraId="4C4DE5F3" w14:textId="77777777" w:rsidR="000733B4" w:rsidRDefault="000733B4" w:rsidP="00210075"/>
                <w:p w14:paraId="637B6CB9" w14:textId="77777777" w:rsidR="000733B4" w:rsidRDefault="000733B4" w:rsidP="00210075"/>
                <w:p w14:paraId="1106E00F" w14:textId="77777777" w:rsidR="000733B4" w:rsidRDefault="000733B4" w:rsidP="00210075"/>
                <w:p w14:paraId="4FCE53AC" w14:textId="77777777" w:rsidR="000733B4" w:rsidRDefault="000733B4" w:rsidP="00210075"/>
                <w:p w14:paraId="396CDE7A" w14:textId="77777777" w:rsidR="000733B4" w:rsidRDefault="000733B4" w:rsidP="00210075"/>
                <w:p w14:paraId="209FC4DD" w14:textId="77777777" w:rsidR="000733B4" w:rsidRDefault="000733B4" w:rsidP="00210075"/>
                <w:p w14:paraId="2C502442" w14:textId="77777777" w:rsidR="000733B4" w:rsidRDefault="000733B4" w:rsidP="00210075"/>
                <w:p w14:paraId="198BC6E1" w14:textId="77777777" w:rsidR="000733B4" w:rsidRDefault="000733B4" w:rsidP="00210075"/>
                <w:p w14:paraId="2259637B" w14:textId="77777777" w:rsidR="000733B4" w:rsidRDefault="000733B4" w:rsidP="00210075"/>
                <w:p w14:paraId="5A4A32EF" w14:textId="77777777" w:rsidR="000733B4" w:rsidRDefault="000733B4" w:rsidP="00210075"/>
                <w:p w14:paraId="6B90DF13" w14:textId="77777777" w:rsidR="000733B4" w:rsidRDefault="000733B4" w:rsidP="00210075"/>
                <w:p w14:paraId="2FCADD74" w14:textId="77777777" w:rsidR="000733B4" w:rsidRDefault="000733B4" w:rsidP="00210075"/>
                <w:p w14:paraId="149E873B" w14:textId="77777777" w:rsidR="000733B4" w:rsidRDefault="000733B4" w:rsidP="00210075"/>
                <w:p w14:paraId="20B69EFA" w14:textId="77777777" w:rsidR="000733B4" w:rsidRDefault="000733B4" w:rsidP="00210075"/>
                <w:p w14:paraId="18FDADAC" w14:textId="77777777" w:rsidR="000733B4" w:rsidRDefault="000733B4" w:rsidP="00210075"/>
                <w:p w14:paraId="56FC5296" w14:textId="77777777" w:rsidR="000733B4" w:rsidRDefault="000733B4" w:rsidP="00210075"/>
                <w:p w14:paraId="28F919B0" w14:textId="77777777" w:rsidR="000733B4" w:rsidRDefault="000733B4" w:rsidP="00210075"/>
                <w:p w14:paraId="775B3C91" w14:textId="77777777" w:rsidR="000733B4" w:rsidRDefault="000733B4" w:rsidP="00210075"/>
                <w:p w14:paraId="022F7965" w14:textId="77777777" w:rsidR="000733B4" w:rsidRDefault="000733B4" w:rsidP="00210075"/>
                <w:p w14:paraId="7250CEC3" w14:textId="77777777" w:rsidR="000733B4" w:rsidRDefault="000733B4" w:rsidP="00210075"/>
                <w:p w14:paraId="2118FC17" w14:textId="77777777" w:rsidR="000733B4" w:rsidRDefault="000733B4" w:rsidP="00210075"/>
                <w:p w14:paraId="568BC277" w14:textId="77777777" w:rsidR="000733B4" w:rsidRDefault="000733B4" w:rsidP="00210075"/>
                <w:p w14:paraId="4AB02D57" w14:textId="77777777" w:rsidR="000733B4" w:rsidRDefault="000733B4" w:rsidP="00210075"/>
                <w:p w14:paraId="63C841D6" w14:textId="77777777" w:rsidR="000733B4" w:rsidRDefault="000733B4" w:rsidP="00210075"/>
                <w:p w14:paraId="1492A9C7" w14:textId="77777777" w:rsidR="000733B4" w:rsidRDefault="000733B4" w:rsidP="00210075"/>
                <w:p w14:paraId="5987F482" w14:textId="77777777" w:rsidR="000733B4" w:rsidRDefault="000733B4" w:rsidP="00210075"/>
                <w:p w14:paraId="4FBC086D" w14:textId="77777777" w:rsidR="000733B4" w:rsidRDefault="000733B4" w:rsidP="00210075"/>
                <w:p w14:paraId="7B9C1855" w14:textId="77777777" w:rsidR="000733B4" w:rsidRDefault="000733B4" w:rsidP="00210075"/>
                <w:p w14:paraId="2E5E73CF" w14:textId="77777777" w:rsidR="000733B4" w:rsidRDefault="000733B4" w:rsidP="00210075"/>
                <w:p w14:paraId="788D9AA5" w14:textId="77777777" w:rsidR="000733B4" w:rsidRDefault="000733B4" w:rsidP="00210075"/>
                <w:p w14:paraId="6B72B2F6" w14:textId="77777777" w:rsidR="000733B4" w:rsidRDefault="000733B4" w:rsidP="00210075"/>
                <w:p w14:paraId="2A486D7F" w14:textId="77777777" w:rsidR="000733B4" w:rsidRDefault="000733B4" w:rsidP="00210075"/>
                <w:p w14:paraId="379D6ACB" w14:textId="77777777" w:rsidR="000733B4" w:rsidRDefault="000733B4" w:rsidP="00210075"/>
                <w:p w14:paraId="2D16B66E" w14:textId="77777777" w:rsidR="000733B4" w:rsidRDefault="000733B4" w:rsidP="00210075"/>
                <w:p w14:paraId="5B6154C7" w14:textId="77777777" w:rsidR="000733B4" w:rsidRDefault="000733B4" w:rsidP="00210075"/>
                <w:p w14:paraId="3FFE46B0" w14:textId="77777777" w:rsidR="000733B4" w:rsidRDefault="000733B4" w:rsidP="00210075"/>
                <w:p w14:paraId="18EA9319" w14:textId="77777777" w:rsidR="000733B4" w:rsidRDefault="000733B4" w:rsidP="00210075"/>
                <w:p w14:paraId="7A19F2A8" w14:textId="77777777" w:rsidR="000733B4" w:rsidRDefault="000733B4" w:rsidP="00210075"/>
                <w:p w14:paraId="507F094C" w14:textId="77777777" w:rsidR="000733B4" w:rsidRDefault="000733B4" w:rsidP="00210075"/>
                <w:p w14:paraId="34948299" w14:textId="77777777" w:rsidR="000733B4" w:rsidRDefault="000733B4" w:rsidP="00210075"/>
                <w:p w14:paraId="40630731" w14:textId="77777777" w:rsidR="000733B4" w:rsidRDefault="000733B4" w:rsidP="00210075"/>
                <w:p w14:paraId="3217B3F3" w14:textId="77777777" w:rsidR="000733B4" w:rsidRDefault="000733B4" w:rsidP="00210075"/>
                <w:p w14:paraId="525F4040" w14:textId="77777777" w:rsidR="000733B4" w:rsidRDefault="000733B4" w:rsidP="00210075"/>
                <w:p w14:paraId="2B30C253" w14:textId="77777777" w:rsidR="000733B4" w:rsidRDefault="000733B4" w:rsidP="00210075"/>
                <w:p w14:paraId="089BB349" w14:textId="77777777" w:rsidR="000733B4" w:rsidRDefault="000733B4" w:rsidP="00210075"/>
                <w:p w14:paraId="5839B5C9" w14:textId="77777777" w:rsidR="000733B4" w:rsidRDefault="000733B4" w:rsidP="00210075"/>
                <w:p w14:paraId="38FFB7B0" w14:textId="77777777" w:rsidR="000733B4" w:rsidRDefault="000733B4" w:rsidP="00210075"/>
                <w:p w14:paraId="4536A258" w14:textId="77777777" w:rsidR="000733B4" w:rsidRDefault="000733B4" w:rsidP="00210075"/>
                <w:p w14:paraId="5BFEE7C7" w14:textId="77777777" w:rsidR="000733B4" w:rsidRDefault="000733B4" w:rsidP="00210075"/>
                <w:p w14:paraId="5D0EA704" w14:textId="77777777" w:rsidR="000733B4" w:rsidRDefault="000733B4" w:rsidP="00210075"/>
                <w:p w14:paraId="162A299C" w14:textId="77777777" w:rsidR="000733B4" w:rsidRDefault="000733B4" w:rsidP="00210075"/>
                <w:p w14:paraId="6A8B0163" w14:textId="77777777" w:rsidR="000733B4" w:rsidRDefault="000733B4" w:rsidP="00210075"/>
                <w:p w14:paraId="71C12A3F" w14:textId="77777777" w:rsidR="000733B4" w:rsidRDefault="000733B4" w:rsidP="00210075"/>
                <w:p w14:paraId="1A7EB9AF" w14:textId="77777777" w:rsidR="000733B4" w:rsidRDefault="000733B4" w:rsidP="00210075"/>
                <w:p w14:paraId="0AA63FBA" w14:textId="77777777" w:rsidR="000733B4" w:rsidRDefault="000733B4" w:rsidP="00210075"/>
                <w:p w14:paraId="26E76B2F" w14:textId="77777777" w:rsidR="000733B4" w:rsidRDefault="000733B4" w:rsidP="00210075"/>
                <w:p w14:paraId="1707AEC9" w14:textId="77777777" w:rsidR="000733B4" w:rsidRDefault="000733B4" w:rsidP="00210075"/>
                <w:p w14:paraId="1CC91E27" w14:textId="77777777" w:rsidR="000733B4" w:rsidRDefault="000733B4" w:rsidP="00210075"/>
                <w:p w14:paraId="6A967C6E" w14:textId="77777777" w:rsidR="000733B4" w:rsidRDefault="000733B4" w:rsidP="00210075"/>
                <w:p w14:paraId="2A3085FE" w14:textId="77777777" w:rsidR="000733B4" w:rsidRDefault="000733B4" w:rsidP="00210075"/>
                <w:p w14:paraId="229128AF" w14:textId="77777777" w:rsidR="000733B4" w:rsidRDefault="000733B4" w:rsidP="00210075"/>
                <w:p w14:paraId="35D27906" w14:textId="77777777" w:rsidR="000733B4" w:rsidRDefault="000733B4" w:rsidP="00210075"/>
                <w:p w14:paraId="66799E8A" w14:textId="77777777" w:rsidR="000733B4" w:rsidRDefault="000733B4" w:rsidP="00210075"/>
                <w:p w14:paraId="62C3F949" w14:textId="77777777" w:rsidR="000733B4" w:rsidRDefault="000733B4" w:rsidP="00210075"/>
                <w:p w14:paraId="133F479B" w14:textId="77777777" w:rsidR="000733B4" w:rsidRDefault="000733B4" w:rsidP="00210075"/>
                <w:p w14:paraId="7DAAAFDD" w14:textId="77777777" w:rsidR="000733B4" w:rsidRDefault="000733B4" w:rsidP="00210075"/>
                <w:p w14:paraId="1829B815" w14:textId="77777777" w:rsidR="000733B4" w:rsidRDefault="000733B4" w:rsidP="00210075"/>
                <w:p w14:paraId="1387CEC7" w14:textId="77777777" w:rsidR="000733B4" w:rsidRDefault="000733B4" w:rsidP="00210075"/>
                <w:p w14:paraId="5C147744" w14:textId="77777777" w:rsidR="000733B4" w:rsidRDefault="000733B4" w:rsidP="00210075"/>
                <w:p w14:paraId="183056C7" w14:textId="77777777" w:rsidR="000733B4" w:rsidRDefault="000733B4" w:rsidP="00210075"/>
                <w:p w14:paraId="117DD96D" w14:textId="77777777" w:rsidR="000733B4" w:rsidRDefault="000733B4" w:rsidP="00210075"/>
                <w:p w14:paraId="240AE8DD" w14:textId="77777777" w:rsidR="000733B4" w:rsidRDefault="000733B4" w:rsidP="00210075"/>
                <w:p w14:paraId="51943DF3" w14:textId="77777777" w:rsidR="000733B4" w:rsidRDefault="000733B4" w:rsidP="00210075"/>
                <w:p w14:paraId="3F19810C" w14:textId="77777777" w:rsidR="000733B4" w:rsidRDefault="000733B4" w:rsidP="00210075"/>
                <w:p w14:paraId="5078872B" w14:textId="77777777" w:rsidR="000733B4" w:rsidRDefault="000733B4" w:rsidP="00210075"/>
                <w:p w14:paraId="3AE66658" w14:textId="77777777" w:rsidR="000733B4" w:rsidRDefault="000733B4" w:rsidP="00210075"/>
                <w:p w14:paraId="33F1231F" w14:textId="77777777" w:rsidR="000733B4" w:rsidRDefault="000733B4" w:rsidP="00210075"/>
                <w:p w14:paraId="44DD3E58" w14:textId="77777777" w:rsidR="000733B4" w:rsidRDefault="000733B4" w:rsidP="00210075"/>
                <w:p w14:paraId="76AD86E3" w14:textId="77777777" w:rsidR="000733B4" w:rsidRDefault="000733B4" w:rsidP="00210075"/>
                <w:p w14:paraId="7A1CB942" w14:textId="77777777" w:rsidR="000733B4" w:rsidRDefault="000733B4" w:rsidP="00210075"/>
                <w:p w14:paraId="3AFC107D" w14:textId="77777777" w:rsidR="000733B4" w:rsidRDefault="000733B4" w:rsidP="00210075"/>
                <w:p w14:paraId="73115A75" w14:textId="77777777" w:rsidR="000733B4" w:rsidRDefault="000733B4" w:rsidP="00210075"/>
                <w:p w14:paraId="7BC82C8B" w14:textId="77777777" w:rsidR="000733B4" w:rsidRDefault="000733B4" w:rsidP="00210075"/>
                <w:p w14:paraId="4961BC05" w14:textId="77777777" w:rsidR="000733B4" w:rsidRDefault="000733B4" w:rsidP="00210075"/>
                <w:p w14:paraId="4576D878" w14:textId="77777777" w:rsidR="000733B4" w:rsidRDefault="000733B4" w:rsidP="00210075"/>
                <w:p w14:paraId="7B5B4676" w14:textId="77777777" w:rsidR="000733B4" w:rsidRDefault="000733B4" w:rsidP="00210075"/>
                <w:p w14:paraId="77AB1905" w14:textId="77777777" w:rsidR="000733B4" w:rsidRDefault="000733B4" w:rsidP="00210075"/>
                <w:p w14:paraId="79EBD444" w14:textId="77777777" w:rsidR="000733B4" w:rsidRDefault="000733B4" w:rsidP="00210075"/>
                <w:p w14:paraId="673B33DB" w14:textId="77777777" w:rsidR="000733B4" w:rsidRDefault="000733B4" w:rsidP="00210075"/>
                <w:p w14:paraId="65413BD6" w14:textId="77777777" w:rsidR="000733B4" w:rsidRDefault="000733B4" w:rsidP="00210075"/>
                <w:p w14:paraId="12A1746F" w14:textId="77777777" w:rsidR="000733B4" w:rsidRDefault="000733B4" w:rsidP="00210075"/>
                <w:p w14:paraId="56FC8B2F" w14:textId="77777777" w:rsidR="000733B4" w:rsidRDefault="000733B4" w:rsidP="00210075"/>
                <w:p w14:paraId="31746124" w14:textId="77777777" w:rsidR="000733B4" w:rsidRDefault="000733B4" w:rsidP="00210075"/>
                <w:p w14:paraId="58BF7E77" w14:textId="77777777" w:rsidR="000733B4" w:rsidRDefault="000733B4" w:rsidP="00210075"/>
                <w:p w14:paraId="456373A5" w14:textId="77777777" w:rsidR="000733B4" w:rsidRDefault="000733B4" w:rsidP="00210075"/>
                <w:p w14:paraId="135867AC" w14:textId="77777777" w:rsidR="000733B4" w:rsidRDefault="000733B4" w:rsidP="00210075"/>
                <w:p w14:paraId="418DE616" w14:textId="77777777" w:rsidR="000733B4" w:rsidRDefault="000733B4" w:rsidP="00210075"/>
                <w:p w14:paraId="7BC0A119" w14:textId="77777777" w:rsidR="000733B4" w:rsidRDefault="000733B4" w:rsidP="00210075"/>
                <w:p w14:paraId="27F12462" w14:textId="77777777" w:rsidR="000733B4" w:rsidRDefault="000733B4" w:rsidP="00210075"/>
                <w:p w14:paraId="690D9772" w14:textId="77777777" w:rsidR="000733B4" w:rsidRDefault="000733B4" w:rsidP="00210075"/>
                <w:p w14:paraId="4977D412" w14:textId="77777777" w:rsidR="000733B4" w:rsidRDefault="000733B4" w:rsidP="00210075"/>
                <w:p w14:paraId="150F8059" w14:textId="77777777" w:rsidR="000733B4" w:rsidRDefault="000733B4" w:rsidP="00210075"/>
                <w:p w14:paraId="0EBB8697" w14:textId="77777777" w:rsidR="000733B4" w:rsidRDefault="000733B4" w:rsidP="00210075"/>
                <w:p w14:paraId="4B27016F" w14:textId="77777777" w:rsidR="000733B4" w:rsidRDefault="000733B4" w:rsidP="00210075"/>
                <w:p w14:paraId="326ECA1B" w14:textId="77777777" w:rsidR="000733B4" w:rsidRDefault="000733B4" w:rsidP="00210075"/>
                <w:p w14:paraId="5F4C2BEC" w14:textId="77777777" w:rsidR="000733B4" w:rsidRDefault="000733B4" w:rsidP="00210075"/>
                <w:p w14:paraId="083DECD5" w14:textId="77777777" w:rsidR="000733B4" w:rsidRDefault="000733B4" w:rsidP="00210075"/>
                <w:p w14:paraId="4AB350AA" w14:textId="77777777" w:rsidR="000733B4" w:rsidRDefault="000733B4" w:rsidP="00210075"/>
                <w:p w14:paraId="5C2A66D1" w14:textId="77777777" w:rsidR="000733B4" w:rsidRDefault="000733B4" w:rsidP="00210075"/>
                <w:p w14:paraId="61B750B1" w14:textId="77777777" w:rsidR="000733B4" w:rsidRDefault="000733B4" w:rsidP="00210075"/>
                <w:p w14:paraId="509F7E4D" w14:textId="77777777" w:rsidR="000733B4" w:rsidRDefault="000733B4" w:rsidP="00210075"/>
                <w:p w14:paraId="11BD2E4F" w14:textId="77777777" w:rsidR="000733B4" w:rsidRDefault="000733B4" w:rsidP="00210075"/>
                <w:p w14:paraId="21A65A7A" w14:textId="77777777" w:rsidR="000733B4" w:rsidRDefault="000733B4" w:rsidP="00210075"/>
                <w:p w14:paraId="05E9C2A1" w14:textId="77777777" w:rsidR="000733B4" w:rsidRDefault="000733B4" w:rsidP="00210075"/>
                <w:p w14:paraId="73DC58D3" w14:textId="77777777" w:rsidR="000733B4" w:rsidRDefault="000733B4" w:rsidP="00210075"/>
                <w:p w14:paraId="67489BA6" w14:textId="77777777" w:rsidR="000733B4" w:rsidRDefault="000733B4" w:rsidP="00210075"/>
                <w:p w14:paraId="67881907" w14:textId="77777777" w:rsidR="000733B4" w:rsidRDefault="000733B4" w:rsidP="00210075"/>
                <w:p w14:paraId="6B3506B2" w14:textId="77777777" w:rsidR="000733B4" w:rsidRDefault="000733B4" w:rsidP="00210075"/>
                <w:p w14:paraId="6C4EBCBE" w14:textId="77777777" w:rsidR="000733B4" w:rsidRDefault="000733B4" w:rsidP="00210075"/>
                <w:p w14:paraId="23ABBC63" w14:textId="77777777" w:rsidR="000733B4" w:rsidRDefault="000733B4" w:rsidP="00210075"/>
                <w:p w14:paraId="0E66E315" w14:textId="77777777" w:rsidR="000733B4" w:rsidRDefault="000733B4" w:rsidP="00210075"/>
                <w:p w14:paraId="1C224A30" w14:textId="77777777" w:rsidR="000733B4" w:rsidRDefault="000733B4" w:rsidP="00210075"/>
                <w:p w14:paraId="6A84D7B2" w14:textId="77777777" w:rsidR="000733B4" w:rsidRDefault="000733B4" w:rsidP="00210075"/>
                <w:p w14:paraId="0553B3B7" w14:textId="77777777" w:rsidR="000733B4" w:rsidRDefault="000733B4" w:rsidP="00210075"/>
                <w:p w14:paraId="7722241B" w14:textId="77777777" w:rsidR="000733B4" w:rsidRDefault="000733B4" w:rsidP="00210075"/>
                <w:p w14:paraId="73D01B96" w14:textId="77777777" w:rsidR="000733B4" w:rsidRDefault="000733B4" w:rsidP="00210075"/>
                <w:p w14:paraId="11BF4C65" w14:textId="77777777" w:rsidR="000733B4" w:rsidRDefault="000733B4" w:rsidP="00210075"/>
                <w:p w14:paraId="72E27EC1" w14:textId="77777777" w:rsidR="000733B4" w:rsidRDefault="000733B4" w:rsidP="00210075"/>
                <w:p w14:paraId="76259790" w14:textId="77777777" w:rsidR="000733B4" w:rsidRDefault="000733B4" w:rsidP="00210075"/>
                <w:p w14:paraId="1B346D6B" w14:textId="77777777" w:rsidR="000733B4" w:rsidRDefault="000733B4" w:rsidP="00210075"/>
                <w:p w14:paraId="45567052" w14:textId="77777777" w:rsidR="000733B4" w:rsidRDefault="000733B4" w:rsidP="00210075"/>
                <w:p w14:paraId="201FDA73" w14:textId="77777777" w:rsidR="000733B4" w:rsidRDefault="000733B4" w:rsidP="00210075"/>
                <w:p w14:paraId="010C2D65" w14:textId="77777777" w:rsidR="000733B4" w:rsidRDefault="000733B4" w:rsidP="00210075"/>
                <w:p w14:paraId="4B363755" w14:textId="77777777" w:rsidR="000733B4" w:rsidRDefault="000733B4" w:rsidP="00210075"/>
                <w:p w14:paraId="79F5A832" w14:textId="77777777" w:rsidR="000733B4" w:rsidRDefault="000733B4" w:rsidP="00210075"/>
                <w:p w14:paraId="6042762E" w14:textId="77777777" w:rsidR="000733B4" w:rsidRDefault="000733B4" w:rsidP="00210075"/>
                <w:p w14:paraId="70BCB1D4" w14:textId="77777777" w:rsidR="000733B4" w:rsidRDefault="000733B4" w:rsidP="00210075"/>
                <w:p w14:paraId="11FEFA2B" w14:textId="77777777" w:rsidR="000733B4" w:rsidRDefault="000733B4" w:rsidP="00210075"/>
                <w:p w14:paraId="7DD009AD" w14:textId="77777777" w:rsidR="000733B4" w:rsidRDefault="000733B4" w:rsidP="00210075"/>
                <w:p w14:paraId="31102BAF" w14:textId="77777777" w:rsidR="000733B4" w:rsidRDefault="000733B4" w:rsidP="00210075"/>
                <w:p w14:paraId="54689989" w14:textId="77777777" w:rsidR="000733B4" w:rsidRDefault="000733B4" w:rsidP="00210075"/>
                <w:p w14:paraId="4BD7091E" w14:textId="77777777" w:rsidR="000733B4" w:rsidRDefault="000733B4" w:rsidP="00210075"/>
                <w:p w14:paraId="13859067" w14:textId="77777777" w:rsidR="000733B4" w:rsidRDefault="000733B4" w:rsidP="00210075"/>
                <w:p w14:paraId="0601845B" w14:textId="77777777" w:rsidR="000733B4" w:rsidRDefault="000733B4" w:rsidP="00210075"/>
                <w:p w14:paraId="033F4EBC" w14:textId="77777777" w:rsidR="000733B4" w:rsidRDefault="000733B4" w:rsidP="00210075"/>
                <w:p w14:paraId="2EBC3433" w14:textId="77777777" w:rsidR="000733B4" w:rsidRDefault="000733B4" w:rsidP="00210075"/>
                <w:p w14:paraId="052B6153" w14:textId="77777777" w:rsidR="000733B4" w:rsidRDefault="000733B4" w:rsidP="00210075"/>
                <w:p w14:paraId="6C415AA2" w14:textId="77777777" w:rsidR="000733B4" w:rsidRDefault="000733B4" w:rsidP="00210075"/>
                <w:p w14:paraId="223EDC82" w14:textId="77777777" w:rsidR="000733B4" w:rsidRDefault="000733B4" w:rsidP="00210075"/>
                <w:p w14:paraId="609E312E" w14:textId="77777777" w:rsidR="000733B4" w:rsidRDefault="000733B4" w:rsidP="00210075"/>
                <w:p w14:paraId="2FD19644" w14:textId="77777777" w:rsidR="000733B4" w:rsidRDefault="000733B4" w:rsidP="00210075"/>
                <w:p w14:paraId="167E7F67" w14:textId="77777777" w:rsidR="000733B4" w:rsidRDefault="000733B4" w:rsidP="00210075"/>
                <w:p w14:paraId="0DEA5DF3" w14:textId="77777777" w:rsidR="000733B4" w:rsidRDefault="000733B4" w:rsidP="00210075"/>
                <w:p w14:paraId="7322EA59" w14:textId="77777777" w:rsidR="000733B4" w:rsidRDefault="000733B4" w:rsidP="00210075"/>
                <w:p w14:paraId="1D854594" w14:textId="77777777" w:rsidR="000733B4" w:rsidRDefault="000733B4" w:rsidP="00210075"/>
                <w:p w14:paraId="1CCB1250" w14:textId="77777777" w:rsidR="000733B4" w:rsidRDefault="000733B4" w:rsidP="00210075"/>
                <w:p w14:paraId="358A4ED8" w14:textId="77777777" w:rsidR="000733B4" w:rsidRDefault="000733B4" w:rsidP="00210075"/>
                <w:p w14:paraId="15FF8EC3" w14:textId="77777777" w:rsidR="000733B4" w:rsidRDefault="000733B4" w:rsidP="00210075"/>
                <w:p w14:paraId="08147D99" w14:textId="77777777" w:rsidR="000733B4" w:rsidRDefault="000733B4" w:rsidP="00210075"/>
                <w:p w14:paraId="15231740" w14:textId="77777777" w:rsidR="000733B4" w:rsidRDefault="000733B4" w:rsidP="00210075"/>
                <w:p w14:paraId="7E3F9C5B" w14:textId="77777777" w:rsidR="000733B4" w:rsidRDefault="000733B4" w:rsidP="00210075"/>
                <w:p w14:paraId="695E5268" w14:textId="77777777" w:rsidR="000733B4" w:rsidRDefault="000733B4" w:rsidP="00210075"/>
                <w:p w14:paraId="628C49A7" w14:textId="77777777" w:rsidR="000733B4" w:rsidRDefault="000733B4" w:rsidP="00210075"/>
                <w:p w14:paraId="3AF27EC2" w14:textId="77777777" w:rsidR="000733B4" w:rsidRDefault="000733B4" w:rsidP="00210075"/>
                <w:p w14:paraId="03F5B252" w14:textId="77777777" w:rsidR="000733B4" w:rsidRDefault="000733B4" w:rsidP="00210075"/>
                <w:p w14:paraId="03C69F1A" w14:textId="77777777" w:rsidR="000733B4" w:rsidRDefault="000733B4" w:rsidP="00210075"/>
                <w:p w14:paraId="75D25B78" w14:textId="77777777" w:rsidR="000733B4" w:rsidRDefault="000733B4" w:rsidP="00210075"/>
                <w:p w14:paraId="220BFF2F" w14:textId="77777777" w:rsidR="000733B4" w:rsidRDefault="000733B4" w:rsidP="00210075"/>
                <w:p w14:paraId="414979D4" w14:textId="77777777" w:rsidR="000733B4" w:rsidRDefault="000733B4" w:rsidP="00210075"/>
                <w:p w14:paraId="3AD385FE" w14:textId="77777777" w:rsidR="000733B4" w:rsidRDefault="000733B4" w:rsidP="00210075"/>
                <w:p w14:paraId="5FC84227" w14:textId="77777777" w:rsidR="000733B4" w:rsidRDefault="000733B4" w:rsidP="00210075"/>
                <w:p w14:paraId="209ECD0D" w14:textId="77777777" w:rsidR="000733B4" w:rsidRDefault="000733B4" w:rsidP="00210075"/>
                <w:p w14:paraId="072D415F" w14:textId="77777777" w:rsidR="000733B4" w:rsidRDefault="000733B4" w:rsidP="00210075"/>
                <w:p w14:paraId="6E317E39" w14:textId="77777777" w:rsidR="000733B4" w:rsidRDefault="000733B4" w:rsidP="00210075"/>
                <w:p w14:paraId="7BC4510E" w14:textId="77777777" w:rsidR="000733B4" w:rsidRDefault="000733B4" w:rsidP="00210075"/>
                <w:p w14:paraId="35668C22" w14:textId="77777777" w:rsidR="000733B4" w:rsidRDefault="000733B4" w:rsidP="00210075"/>
                <w:p w14:paraId="3A1ACC8B" w14:textId="77777777" w:rsidR="000733B4" w:rsidRDefault="000733B4" w:rsidP="00210075"/>
                <w:p w14:paraId="3125C252" w14:textId="77777777" w:rsidR="000733B4" w:rsidRDefault="000733B4" w:rsidP="00210075"/>
                <w:p w14:paraId="109C84C1" w14:textId="77777777" w:rsidR="000733B4" w:rsidRDefault="000733B4" w:rsidP="00210075"/>
                <w:p w14:paraId="5F9DA618" w14:textId="77777777" w:rsidR="000733B4" w:rsidRDefault="000733B4" w:rsidP="00210075"/>
                <w:p w14:paraId="3DF9D996" w14:textId="77777777" w:rsidR="000733B4" w:rsidRDefault="000733B4" w:rsidP="00210075"/>
                <w:p w14:paraId="351D146D" w14:textId="77777777" w:rsidR="000733B4" w:rsidRDefault="000733B4" w:rsidP="00210075"/>
                <w:p w14:paraId="37A577A2" w14:textId="77777777" w:rsidR="000733B4" w:rsidRDefault="000733B4" w:rsidP="00210075"/>
                <w:p w14:paraId="61EB5A1E" w14:textId="77777777" w:rsidR="000733B4" w:rsidRDefault="000733B4" w:rsidP="00210075"/>
                <w:p w14:paraId="1CED09B1" w14:textId="77777777" w:rsidR="000733B4" w:rsidRDefault="000733B4" w:rsidP="00210075"/>
                <w:p w14:paraId="4C998824" w14:textId="77777777" w:rsidR="000733B4" w:rsidRDefault="000733B4" w:rsidP="00210075"/>
                <w:p w14:paraId="3908B9CD" w14:textId="77777777" w:rsidR="000733B4" w:rsidRDefault="000733B4" w:rsidP="00210075"/>
                <w:p w14:paraId="1ECCB675" w14:textId="77777777" w:rsidR="000733B4" w:rsidRDefault="000733B4" w:rsidP="00210075"/>
                <w:p w14:paraId="2E8056D6" w14:textId="77777777" w:rsidR="000733B4" w:rsidRDefault="000733B4" w:rsidP="00210075"/>
                <w:p w14:paraId="0C90094A" w14:textId="77777777" w:rsidR="000733B4" w:rsidRDefault="000733B4" w:rsidP="00210075"/>
                <w:p w14:paraId="0CC1228B" w14:textId="77777777" w:rsidR="000733B4" w:rsidRDefault="000733B4" w:rsidP="00210075"/>
                <w:p w14:paraId="6856ECFC" w14:textId="77777777" w:rsidR="000733B4" w:rsidRDefault="000733B4" w:rsidP="00210075"/>
                <w:p w14:paraId="69CE6C1E" w14:textId="77777777" w:rsidR="000733B4" w:rsidRDefault="000733B4" w:rsidP="00210075"/>
                <w:p w14:paraId="2F169C4E" w14:textId="77777777" w:rsidR="000733B4" w:rsidRDefault="000733B4" w:rsidP="00210075"/>
                <w:p w14:paraId="11773B46" w14:textId="77777777" w:rsidR="000733B4" w:rsidRDefault="000733B4" w:rsidP="00210075"/>
                <w:p w14:paraId="2629A53A" w14:textId="77777777" w:rsidR="000733B4" w:rsidRDefault="000733B4" w:rsidP="00210075"/>
                <w:p w14:paraId="26B46FC6" w14:textId="77777777" w:rsidR="000733B4" w:rsidRDefault="000733B4" w:rsidP="00210075"/>
                <w:p w14:paraId="7330C044" w14:textId="77777777" w:rsidR="000733B4" w:rsidRDefault="000733B4" w:rsidP="00210075"/>
                <w:p w14:paraId="304CD987" w14:textId="77777777" w:rsidR="000733B4" w:rsidRDefault="000733B4" w:rsidP="00210075"/>
                <w:p w14:paraId="0F41EE62" w14:textId="77777777" w:rsidR="000733B4" w:rsidRDefault="000733B4" w:rsidP="00210075"/>
                <w:p w14:paraId="6F62CD03" w14:textId="77777777" w:rsidR="000733B4" w:rsidRDefault="000733B4" w:rsidP="00210075"/>
                <w:p w14:paraId="3C5FDAC2" w14:textId="77777777" w:rsidR="000733B4" w:rsidRDefault="000733B4" w:rsidP="00210075"/>
                <w:p w14:paraId="44582941" w14:textId="77777777" w:rsidR="000733B4" w:rsidRDefault="000733B4" w:rsidP="00210075"/>
                <w:p w14:paraId="05338838" w14:textId="77777777" w:rsidR="000733B4" w:rsidRDefault="000733B4" w:rsidP="00210075"/>
                <w:p w14:paraId="24FD8B83" w14:textId="77777777" w:rsidR="000733B4" w:rsidRDefault="000733B4" w:rsidP="00210075"/>
                <w:p w14:paraId="2DDDD8CA" w14:textId="77777777" w:rsidR="000733B4" w:rsidRDefault="000733B4" w:rsidP="00210075"/>
                <w:p w14:paraId="32D279B4" w14:textId="77777777" w:rsidR="000733B4" w:rsidRDefault="000733B4" w:rsidP="00210075"/>
                <w:p w14:paraId="4F93AA55" w14:textId="77777777" w:rsidR="000733B4" w:rsidRDefault="000733B4" w:rsidP="00210075"/>
                <w:p w14:paraId="6EFA64B4" w14:textId="77777777" w:rsidR="000733B4" w:rsidRDefault="000733B4" w:rsidP="00210075"/>
                <w:p w14:paraId="16F647D4" w14:textId="77777777" w:rsidR="000733B4" w:rsidRDefault="000733B4" w:rsidP="00210075"/>
                <w:p w14:paraId="012E3C01" w14:textId="77777777" w:rsidR="000733B4" w:rsidRDefault="000733B4" w:rsidP="00210075"/>
                <w:p w14:paraId="65C09760" w14:textId="77777777" w:rsidR="000733B4" w:rsidRDefault="000733B4" w:rsidP="00210075"/>
                <w:p w14:paraId="287C33BD" w14:textId="77777777" w:rsidR="000733B4" w:rsidRDefault="000733B4" w:rsidP="00210075"/>
                <w:p w14:paraId="3FD9B440" w14:textId="77777777" w:rsidR="000733B4" w:rsidRDefault="000733B4" w:rsidP="00210075"/>
                <w:p w14:paraId="1DE4C5E2" w14:textId="77777777" w:rsidR="000733B4" w:rsidRDefault="000733B4" w:rsidP="00210075"/>
                <w:p w14:paraId="6C881F47" w14:textId="77777777" w:rsidR="000733B4" w:rsidRDefault="000733B4" w:rsidP="00210075"/>
                <w:p w14:paraId="3D24DF21" w14:textId="77777777" w:rsidR="000733B4" w:rsidRDefault="000733B4" w:rsidP="00210075"/>
                <w:p w14:paraId="4A90C40A" w14:textId="77777777" w:rsidR="000733B4" w:rsidRDefault="000733B4" w:rsidP="00210075"/>
                <w:p w14:paraId="2EBD7F50" w14:textId="77777777" w:rsidR="000733B4" w:rsidRDefault="000733B4" w:rsidP="00210075"/>
                <w:p w14:paraId="36C9E513" w14:textId="77777777" w:rsidR="000733B4" w:rsidRDefault="000733B4" w:rsidP="00210075"/>
                <w:p w14:paraId="7A65C88A" w14:textId="77777777" w:rsidR="000733B4" w:rsidRDefault="000733B4" w:rsidP="00210075"/>
                <w:p w14:paraId="2DCB50A4" w14:textId="77777777" w:rsidR="000733B4" w:rsidRDefault="000733B4" w:rsidP="00210075"/>
                <w:p w14:paraId="6BE17CD1" w14:textId="77777777" w:rsidR="000733B4" w:rsidRDefault="000733B4" w:rsidP="00210075"/>
                <w:p w14:paraId="447E4494" w14:textId="77777777" w:rsidR="000733B4" w:rsidRDefault="000733B4" w:rsidP="00210075"/>
                <w:p w14:paraId="3B19B5E9" w14:textId="77777777" w:rsidR="000733B4" w:rsidRDefault="000733B4" w:rsidP="00210075"/>
                <w:p w14:paraId="646484CF" w14:textId="77777777" w:rsidR="000733B4" w:rsidRDefault="000733B4" w:rsidP="00210075"/>
                <w:p w14:paraId="7F47D8E1" w14:textId="77777777" w:rsidR="000733B4" w:rsidRDefault="000733B4" w:rsidP="00210075"/>
                <w:p w14:paraId="02582E39" w14:textId="77777777" w:rsidR="000733B4" w:rsidRDefault="000733B4" w:rsidP="00210075"/>
                <w:p w14:paraId="0BF1E533" w14:textId="77777777" w:rsidR="000733B4" w:rsidRDefault="000733B4" w:rsidP="00210075"/>
                <w:p w14:paraId="59F29A9D" w14:textId="77777777" w:rsidR="000733B4" w:rsidRDefault="000733B4" w:rsidP="00210075"/>
                <w:p w14:paraId="4B2255A3" w14:textId="77777777" w:rsidR="000733B4" w:rsidRDefault="000733B4" w:rsidP="00210075"/>
                <w:p w14:paraId="7F3C2C3F" w14:textId="77777777" w:rsidR="000733B4" w:rsidRDefault="000733B4" w:rsidP="00210075"/>
                <w:p w14:paraId="427A6B84" w14:textId="77777777" w:rsidR="000733B4" w:rsidRDefault="000733B4" w:rsidP="00210075"/>
                <w:p w14:paraId="6D7B7FE4" w14:textId="77777777" w:rsidR="000733B4" w:rsidRDefault="000733B4" w:rsidP="00210075"/>
                <w:p w14:paraId="35E63EF9" w14:textId="77777777" w:rsidR="000733B4" w:rsidRDefault="000733B4" w:rsidP="00210075"/>
                <w:p w14:paraId="5D0A94B9" w14:textId="77777777" w:rsidR="000733B4" w:rsidRDefault="000733B4" w:rsidP="00210075"/>
                <w:p w14:paraId="79F854DF" w14:textId="77777777" w:rsidR="000733B4" w:rsidRDefault="000733B4" w:rsidP="00210075"/>
                <w:p w14:paraId="46DCDCC8" w14:textId="77777777" w:rsidR="000733B4" w:rsidRDefault="000733B4" w:rsidP="00210075"/>
                <w:p w14:paraId="220EC28B" w14:textId="77777777" w:rsidR="000733B4" w:rsidRDefault="000733B4" w:rsidP="00210075"/>
                <w:p w14:paraId="2B4A18D4" w14:textId="77777777" w:rsidR="000733B4" w:rsidRDefault="000733B4" w:rsidP="00210075"/>
                <w:p w14:paraId="54A737AF" w14:textId="77777777" w:rsidR="000733B4" w:rsidRDefault="000733B4" w:rsidP="00210075"/>
                <w:p w14:paraId="2E101708" w14:textId="77777777" w:rsidR="000733B4" w:rsidRDefault="000733B4" w:rsidP="00210075"/>
                <w:p w14:paraId="3A505B4F" w14:textId="77777777" w:rsidR="000733B4" w:rsidRDefault="000733B4" w:rsidP="00210075"/>
                <w:p w14:paraId="37CBB187" w14:textId="77777777" w:rsidR="000733B4" w:rsidRDefault="000733B4" w:rsidP="00210075"/>
                <w:p w14:paraId="1C665AFE" w14:textId="77777777" w:rsidR="000733B4" w:rsidRDefault="000733B4" w:rsidP="00210075"/>
                <w:p w14:paraId="1DBD78AC" w14:textId="77777777" w:rsidR="000733B4" w:rsidRDefault="000733B4" w:rsidP="00210075"/>
                <w:p w14:paraId="08CB3362" w14:textId="77777777" w:rsidR="000733B4" w:rsidRDefault="000733B4" w:rsidP="00210075"/>
                <w:p w14:paraId="767EE25B" w14:textId="77777777" w:rsidR="000733B4" w:rsidRDefault="000733B4" w:rsidP="00210075"/>
                <w:p w14:paraId="7CBEC041" w14:textId="77777777" w:rsidR="000733B4" w:rsidRDefault="000733B4" w:rsidP="00210075"/>
                <w:p w14:paraId="3CE27FEA" w14:textId="77777777" w:rsidR="000733B4" w:rsidRDefault="000733B4" w:rsidP="00210075"/>
                <w:p w14:paraId="5852090D" w14:textId="77777777" w:rsidR="000733B4" w:rsidRDefault="000733B4" w:rsidP="00210075"/>
                <w:p w14:paraId="5E3217C7" w14:textId="77777777" w:rsidR="000733B4" w:rsidRDefault="000733B4" w:rsidP="00210075"/>
                <w:p w14:paraId="42C72840" w14:textId="77777777" w:rsidR="000733B4" w:rsidRDefault="000733B4" w:rsidP="00210075"/>
                <w:p w14:paraId="6D5FFBDC" w14:textId="77777777" w:rsidR="000733B4" w:rsidRDefault="000733B4" w:rsidP="00210075"/>
                <w:p w14:paraId="164E143F" w14:textId="77777777" w:rsidR="000733B4" w:rsidRDefault="000733B4" w:rsidP="00210075"/>
                <w:p w14:paraId="4C6B68F6" w14:textId="77777777" w:rsidR="000733B4" w:rsidRDefault="000733B4" w:rsidP="00210075"/>
                <w:p w14:paraId="4FA6886C" w14:textId="77777777" w:rsidR="000733B4" w:rsidRDefault="000733B4" w:rsidP="00210075"/>
                <w:p w14:paraId="42CC7605" w14:textId="77777777" w:rsidR="000733B4" w:rsidRDefault="000733B4" w:rsidP="00210075"/>
                <w:p w14:paraId="38D86F0A" w14:textId="77777777" w:rsidR="000733B4" w:rsidRDefault="000733B4" w:rsidP="00210075"/>
                <w:p w14:paraId="6228A893" w14:textId="77777777" w:rsidR="000733B4" w:rsidRDefault="000733B4" w:rsidP="00210075"/>
                <w:p w14:paraId="4CD7F65A" w14:textId="77777777" w:rsidR="000733B4" w:rsidRDefault="000733B4" w:rsidP="00210075"/>
                <w:p w14:paraId="1412CA91" w14:textId="77777777" w:rsidR="000733B4" w:rsidRDefault="000733B4" w:rsidP="00210075"/>
                <w:p w14:paraId="2FF1D76C" w14:textId="77777777" w:rsidR="000733B4" w:rsidRDefault="000733B4" w:rsidP="00210075"/>
                <w:p w14:paraId="6BE20D4B" w14:textId="77777777" w:rsidR="000733B4" w:rsidRDefault="000733B4" w:rsidP="00210075"/>
                <w:p w14:paraId="5A24E5E3" w14:textId="77777777" w:rsidR="000733B4" w:rsidRDefault="000733B4" w:rsidP="00210075"/>
                <w:p w14:paraId="5494282E" w14:textId="77777777" w:rsidR="000733B4" w:rsidRDefault="000733B4" w:rsidP="00210075"/>
                <w:p w14:paraId="52D64A12" w14:textId="77777777" w:rsidR="000733B4" w:rsidRDefault="000733B4" w:rsidP="00210075"/>
                <w:p w14:paraId="01E47AD2" w14:textId="77777777" w:rsidR="000733B4" w:rsidRDefault="000733B4" w:rsidP="00210075"/>
                <w:p w14:paraId="35487B71" w14:textId="77777777" w:rsidR="000733B4" w:rsidRDefault="000733B4" w:rsidP="00210075"/>
                <w:p w14:paraId="38B47DE3" w14:textId="77777777" w:rsidR="000733B4" w:rsidRDefault="000733B4" w:rsidP="00210075"/>
                <w:p w14:paraId="7F4E4427" w14:textId="77777777" w:rsidR="000733B4" w:rsidRDefault="000733B4" w:rsidP="00210075"/>
                <w:p w14:paraId="78999270" w14:textId="77777777" w:rsidR="000733B4" w:rsidRDefault="000733B4" w:rsidP="00210075"/>
                <w:p w14:paraId="3693BFB6" w14:textId="77777777" w:rsidR="000733B4" w:rsidRDefault="000733B4" w:rsidP="00210075"/>
                <w:p w14:paraId="5D2E67AE" w14:textId="77777777" w:rsidR="000733B4" w:rsidRDefault="000733B4" w:rsidP="00210075"/>
                <w:p w14:paraId="584C71C0" w14:textId="77777777" w:rsidR="000733B4" w:rsidRDefault="000733B4" w:rsidP="00210075"/>
                <w:p w14:paraId="07B4B00A" w14:textId="77777777" w:rsidR="000733B4" w:rsidRDefault="000733B4" w:rsidP="00210075"/>
                <w:p w14:paraId="39D22894" w14:textId="77777777" w:rsidR="000733B4" w:rsidRDefault="000733B4" w:rsidP="00210075"/>
                <w:p w14:paraId="4E6B9167" w14:textId="77777777" w:rsidR="000733B4" w:rsidRDefault="000733B4" w:rsidP="00210075"/>
                <w:p w14:paraId="0FB5FBE1" w14:textId="77777777" w:rsidR="000733B4" w:rsidRDefault="000733B4" w:rsidP="00210075"/>
                <w:p w14:paraId="538CA9F3" w14:textId="77777777" w:rsidR="000733B4" w:rsidRDefault="000733B4" w:rsidP="00210075"/>
                <w:p w14:paraId="5660A67E" w14:textId="77777777" w:rsidR="000733B4" w:rsidRDefault="000733B4" w:rsidP="00210075"/>
                <w:p w14:paraId="54E01A19" w14:textId="77777777" w:rsidR="000733B4" w:rsidRDefault="000733B4" w:rsidP="00210075"/>
                <w:p w14:paraId="34560142" w14:textId="77777777" w:rsidR="000733B4" w:rsidRDefault="000733B4" w:rsidP="00210075"/>
                <w:p w14:paraId="627B0216" w14:textId="77777777" w:rsidR="000733B4" w:rsidRDefault="000733B4" w:rsidP="00210075"/>
                <w:p w14:paraId="240C0047" w14:textId="77777777" w:rsidR="000733B4" w:rsidRDefault="000733B4" w:rsidP="00210075"/>
                <w:p w14:paraId="7B73680D" w14:textId="77777777" w:rsidR="000733B4" w:rsidRDefault="000733B4" w:rsidP="00210075"/>
                <w:p w14:paraId="156BA6C6" w14:textId="77777777" w:rsidR="000733B4" w:rsidRDefault="000733B4" w:rsidP="00210075"/>
                <w:p w14:paraId="5DE9AAB5" w14:textId="77777777" w:rsidR="000733B4" w:rsidRDefault="000733B4" w:rsidP="00210075"/>
                <w:p w14:paraId="6846C51B" w14:textId="77777777" w:rsidR="000733B4" w:rsidRDefault="000733B4" w:rsidP="00210075"/>
                <w:p w14:paraId="7E049776" w14:textId="77777777" w:rsidR="000733B4" w:rsidRDefault="000733B4" w:rsidP="00210075"/>
                <w:p w14:paraId="11339756" w14:textId="77777777" w:rsidR="000733B4" w:rsidRDefault="000733B4" w:rsidP="00210075"/>
                <w:p w14:paraId="03416F53" w14:textId="77777777" w:rsidR="000733B4" w:rsidRDefault="000733B4" w:rsidP="00210075"/>
                <w:p w14:paraId="005875A9" w14:textId="77777777" w:rsidR="000733B4" w:rsidRDefault="000733B4" w:rsidP="00210075"/>
                <w:p w14:paraId="5CA671D8" w14:textId="77777777" w:rsidR="000733B4" w:rsidRDefault="000733B4" w:rsidP="00210075"/>
                <w:p w14:paraId="786A44B3" w14:textId="77777777" w:rsidR="000733B4" w:rsidRDefault="000733B4" w:rsidP="00210075"/>
                <w:p w14:paraId="1FDA83C9" w14:textId="77777777" w:rsidR="000733B4" w:rsidRDefault="000733B4" w:rsidP="00210075"/>
                <w:p w14:paraId="1CFE7A22" w14:textId="77777777" w:rsidR="000733B4" w:rsidRDefault="000733B4" w:rsidP="00210075"/>
                <w:p w14:paraId="69A02219" w14:textId="77777777" w:rsidR="000733B4" w:rsidRDefault="000733B4" w:rsidP="00210075"/>
                <w:p w14:paraId="3F48F851" w14:textId="77777777" w:rsidR="000733B4" w:rsidRDefault="000733B4" w:rsidP="00210075"/>
                <w:p w14:paraId="6D6B1018" w14:textId="77777777" w:rsidR="000733B4" w:rsidRDefault="000733B4" w:rsidP="00210075"/>
                <w:p w14:paraId="3F554C4C" w14:textId="77777777" w:rsidR="000733B4" w:rsidRDefault="000733B4" w:rsidP="00210075"/>
                <w:p w14:paraId="465CE8E2" w14:textId="77777777" w:rsidR="000733B4" w:rsidRDefault="000733B4" w:rsidP="00210075"/>
                <w:p w14:paraId="755F07CE" w14:textId="77777777" w:rsidR="000733B4" w:rsidRDefault="000733B4" w:rsidP="00210075"/>
                <w:p w14:paraId="59BB64A4" w14:textId="77777777" w:rsidR="000733B4" w:rsidRDefault="000733B4" w:rsidP="00210075"/>
                <w:p w14:paraId="0510DCB2" w14:textId="77777777" w:rsidR="000733B4" w:rsidRDefault="000733B4" w:rsidP="00210075"/>
                <w:p w14:paraId="72EF4877" w14:textId="77777777" w:rsidR="000733B4" w:rsidRDefault="000733B4" w:rsidP="00210075"/>
                <w:p w14:paraId="60BBF916" w14:textId="77777777" w:rsidR="000733B4" w:rsidRDefault="000733B4" w:rsidP="00210075"/>
                <w:p w14:paraId="264FA493" w14:textId="77777777" w:rsidR="000733B4" w:rsidRDefault="000733B4" w:rsidP="00210075"/>
                <w:p w14:paraId="58695E3D" w14:textId="77777777" w:rsidR="000733B4" w:rsidRDefault="000733B4" w:rsidP="00210075"/>
                <w:p w14:paraId="5D5124E6" w14:textId="77777777" w:rsidR="000733B4" w:rsidRDefault="000733B4" w:rsidP="00210075"/>
                <w:p w14:paraId="0D016420" w14:textId="77777777" w:rsidR="000733B4" w:rsidRDefault="000733B4" w:rsidP="00210075"/>
                <w:p w14:paraId="096AC791" w14:textId="77777777" w:rsidR="000733B4" w:rsidRDefault="000733B4" w:rsidP="00210075"/>
                <w:p w14:paraId="6076B208" w14:textId="77777777" w:rsidR="000733B4" w:rsidRDefault="000733B4" w:rsidP="00210075"/>
                <w:p w14:paraId="4498CB20" w14:textId="77777777" w:rsidR="000733B4" w:rsidRDefault="000733B4" w:rsidP="00210075"/>
                <w:p w14:paraId="34B56BE2" w14:textId="77777777" w:rsidR="000733B4" w:rsidRDefault="000733B4" w:rsidP="00210075"/>
                <w:p w14:paraId="2EF88E1A" w14:textId="77777777" w:rsidR="000733B4" w:rsidRDefault="000733B4" w:rsidP="00210075"/>
                <w:p w14:paraId="10703C7C" w14:textId="77777777" w:rsidR="000733B4" w:rsidRDefault="000733B4" w:rsidP="00210075"/>
                <w:p w14:paraId="3CCD2E00" w14:textId="77777777" w:rsidR="000733B4" w:rsidRDefault="000733B4" w:rsidP="00210075"/>
                <w:p w14:paraId="266A7E62" w14:textId="77777777" w:rsidR="000733B4" w:rsidRDefault="000733B4" w:rsidP="00210075"/>
                <w:p w14:paraId="5E7F3AE9" w14:textId="77777777" w:rsidR="000733B4" w:rsidRDefault="000733B4" w:rsidP="00210075"/>
                <w:p w14:paraId="5203D728" w14:textId="77777777" w:rsidR="000733B4" w:rsidRDefault="000733B4" w:rsidP="00210075"/>
                <w:p w14:paraId="7862038D" w14:textId="77777777" w:rsidR="000733B4" w:rsidRDefault="000733B4" w:rsidP="00210075"/>
                <w:p w14:paraId="632F393F" w14:textId="77777777" w:rsidR="000733B4" w:rsidRDefault="000733B4" w:rsidP="00210075"/>
                <w:p w14:paraId="25B41E00" w14:textId="77777777" w:rsidR="000733B4" w:rsidRDefault="000733B4" w:rsidP="00210075"/>
                <w:p w14:paraId="09EFA000" w14:textId="77777777" w:rsidR="000733B4" w:rsidRDefault="000733B4" w:rsidP="00210075"/>
                <w:p w14:paraId="48D9C3BE" w14:textId="77777777" w:rsidR="000733B4" w:rsidRDefault="000733B4" w:rsidP="00210075"/>
                <w:p w14:paraId="65371C26" w14:textId="77777777" w:rsidR="000733B4" w:rsidRDefault="000733B4" w:rsidP="00210075"/>
                <w:p w14:paraId="0E3FCCA1" w14:textId="77777777" w:rsidR="000733B4" w:rsidRDefault="000733B4" w:rsidP="00210075"/>
                <w:p w14:paraId="4099E267" w14:textId="77777777" w:rsidR="000733B4" w:rsidRDefault="000733B4" w:rsidP="00210075"/>
                <w:p w14:paraId="6A8F5FCF" w14:textId="77777777" w:rsidR="000733B4" w:rsidRDefault="000733B4" w:rsidP="00210075"/>
                <w:p w14:paraId="195B729A" w14:textId="77777777" w:rsidR="000733B4" w:rsidRDefault="000733B4" w:rsidP="00210075"/>
                <w:p w14:paraId="64482EB9" w14:textId="77777777" w:rsidR="000733B4" w:rsidRDefault="000733B4" w:rsidP="00210075"/>
                <w:p w14:paraId="40355290" w14:textId="77777777" w:rsidR="000733B4" w:rsidRDefault="000733B4" w:rsidP="00210075"/>
                <w:p w14:paraId="58AD329B" w14:textId="77777777" w:rsidR="000733B4" w:rsidRDefault="000733B4" w:rsidP="00210075"/>
                <w:p w14:paraId="077B4B6A" w14:textId="77777777" w:rsidR="000733B4" w:rsidRDefault="000733B4" w:rsidP="00210075"/>
                <w:p w14:paraId="2008D297" w14:textId="77777777" w:rsidR="000733B4" w:rsidRDefault="000733B4" w:rsidP="00210075"/>
                <w:p w14:paraId="0D839D5C" w14:textId="77777777" w:rsidR="000733B4" w:rsidRDefault="000733B4" w:rsidP="00210075"/>
                <w:p w14:paraId="0D38963C" w14:textId="77777777" w:rsidR="000733B4" w:rsidRDefault="000733B4" w:rsidP="00210075"/>
                <w:p w14:paraId="4EE83E08" w14:textId="77777777" w:rsidR="000733B4" w:rsidRDefault="000733B4" w:rsidP="00210075"/>
                <w:p w14:paraId="3EA0A8A0" w14:textId="77777777" w:rsidR="000733B4" w:rsidRDefault="000733B4" w:rsidP="00210075"/>
                <w:p w14:paraId="3471D54C" w14:textId="77777777" w:rsidR="000733B4" w:rsidRDefault="000733B4" w:rsidP="00210075"/>
                <w:p w14:paraId="0E108FEA" w14:textId="77777777" w:rsidR="000733B4" w:rsidRDefault="000733B4" w:rsidP="00210075"/>
                <w:p w14:paraId="2C6DCC8A" w14:textId="77777777" w:rsidR="000733B4" w:rsidRDefault="000733B4" w:rsidP="00210075"/>
                <w:p w14:paraId="0B4C9D62" w14:textId="77777777" w:rsidR="000733B4" w:rsidRDefault="000733B4" w:rsidP="00210075"/>
                <w:p w14:paraId="153E6483" w14:textId="77777777" w:rsidR="000733B4" w:rsidRDefault="000733B4" w:rsidP="00210075"/>
                <w:p w14:paraId="15A2BA01" w14:textId="77777777" w:rsidR="000733B4" w:rsidRDefault="000733B4" w:rsidP="00210075"/>
                <w:p w14:paraId="1EC6659F" w14:textId="77777777" w:rsidR="000733B4" w:rsidRDefault="000733B4" w:rsidP="00210075"/>
                <w:p w14:paraId="3C355383" w14:textId="77777777" w:rsidR="000733B4" w:rsidRDefault="000733B4" w:rsidP="00210075"/>
                <w:p w14:paraId="64D19EC1" w14:textId="77777777" w:rsidR="000733B4" w:rsidRDefault="000733B4" w:rsidP="00210075"/>
                <w:p w14:paraId="58C44DF8" w14:textId="77777777" w:rsidR="000733B4" w:rsidRDefault="000733B4" w:rsidP="00210075"/>
                <w:p w14:paraId="7DF00698" w14:textId="77777777" w:rsidR="000733B4" w:rsidRDefault="000733B4" w:rsidP="00210075"/>
                <w:p w14:paraId="7C39FDCF" w14:textId="77777777" w:rsidR="000733B4" w:rsidRDefault="000733B4" w:rsidP="00210075"/>
                <w:p w14:paraId="57CAF37F" w14:textId="77777777" w:rsidR="000733B4" w:rsidRDefault="000733B4" w:rsidP="00210075"/>
                <w:p w14:paraId="1FEC2E5F" w14:textId="77777777" w:rsidR="000733B4" w:rsidRDefault="000733B4" w:rsidP="00210075"/>
                <w:p w14:paraId="42BBC72E" w14:textId="77777777" w:rsidR="000733B4" w:rsidRDefault="000733B4" w:rsidP="00210075"/>
                <w:p w14:paraId="38D5134B" w14:textId="77777777" w:rsidR="000733B4" w:rsidRDefault="000733B4" w:rsidP="00210075"/>
                <w:p w14:paraId="6151E715" w14:textId="77777777" w:rsidR="000733B4" w:rsidRDefault="000733B4" w:rsidP="00210075"/>
                <w:p w14:paraId="1E1AEB5F" w14:textId="77777777" w:rsidR="000733B4" w:rsidRDefault="000733B4" w:rsidP="00210075"/>
                <w:p w14:paraId="09C44DB8" w14:textId="77777777" w:rsidR="000733B4" w:rsidRDefault="000733B4" w:rsidP="00210075"/>
                <w:p w14:paraId="4AE633C8" w14:textId="77777777" w:rsidR="000733B4" w:rsidRDefault="000733B4" w:rsidP="00210075"/>
                <w:p w14:paraId="7C5D5260" w14:textId="77777777" w:rsidR="000733B4" w:rsidRDefault="000733B4" w:rsidP="00210075"/>
                <w:p w14:paraId="232E1B19" w14:textId="77777777" w:rsidR="000733B4" w:rsidRDefault="000733B4" w:rsidP="00210075"/>
                <w:p w14:paraId="3AD2490D" w14:textId="77777777" w:rsidR="000733B4" w:rsidRDefault="000733B4" w:rsidP="00210075"/>
                <w:p w14:paraId="30494FB1" w14:textId="77777777" w:rsidR="000733B4" w:rsidRDefault="000733B4" w:rsidP="00210075"/>
                <w:p w14:paraId="0782F639" w14:textId="77777777" w:rsidR="000733B4" w:rsidRDefault="000733B4" w:rsidP="00210075"/>
                <w:p w14:paraId="462C8FAB" w14:textId="77777777" w:rsidR="000733B4" w:rsidRDefault="000733B4" w:rsidP="00210075"/>
                <w:p w14:paraId="36907E58" w14:textId="77777777" w:rsidR="000733B4" w:rsidRDefault="000733B4" w:rsidP="00210075"/>
                <w:p w14:paraId="604BCD09" w14:textId="77777777" w:rsidR="000733B4" w:rsidRDefault="000733B4" w:rsidP="00210075"/>
                <w:p w14:paraId="5705AEA8" w14:textId="77777777" w:rsidR="000733B4" w:rsidRDefault="000733B4" w:rsidP="00210075"/>
                <w:p w14:paraId="100A3B73" w14:textId="77777777" w:rsidR="000733B4" w:rsidRDefault="000733B4" w:rsidP="00210075"/>
                <w:p w14:paraId="73976B23" w14:textId="77777777" w:rsidR="000733B4" w:rsidRDefault="000733B4" w:rsidP="00210075"/>
                <w:p w14:paraId="12F61F0B" w14:textId="77777777" w:rsidR="000733B4" w:rsidRDefault="000733B4" w:rsidP="00210075"/>
                <w:p w14:paraId="0711B042" w14:textId="77777777" w:rsidR="000733B4" w:rsidRDefault="000733B4" w:rsidP="00210075"/>
                <w:p w14:paraId="4CA37D7D" w14:textId="77777777" w:rsidR="000733B4" w:rsidRDefault="000733B4" w:rsidP="00210075"/>
                <w:p w14:paraId="3711F004" w14:textId="77777777" w:rsidR="000733B4" w:rsidRDefault="000733B4" w:rsidP="00210075"/>
                <w:p w14:paraId="4631877E" w14:textId="77777777" w:rsidR="000733B4" w:rsidRDefault="000733B4" w:rsidP="00210075"/>
                <w:p w14:paraId="7527D5E5" w14:textId="77777777" w:rsidR="000733B4" w:rsidRDefault="000733B4" w:rsidP="00210075"/>
                <w:p w14:paraId="1445AC54" w14:textId="77777777" w:rsidR="000733B4" w:rsidRDefault="000733B4" w:rsidP="00210075"/>
                <w:p w14:paraId="4FF0C8FD" w14:textId="77777777" w:rsidR="000733B4" w:rsidRDefault="000733B4" w:rsidP="00210075"/>
                <w:p w14:paraId="635B6DC5" w14:textId="77777777" w:rsidR="000733B4" w:rsidRDefault="000733B4" w:rsidP="00210075"/>
                <w:p w14:paraId="458F12EE" w14:textId="77777777" w:rsidR="000733B4" w:rsidRDefault="000733B4" w:rsidP="00210075"/>
                <w:p w14:paraId="1CD611AD" w14:textId="77777777" w:rsidR="000733B4" w:rsidRDefault="000733B4" w:rsidP="00210075"/>
                <w:p w14:paraId="5B70CBD3" w14:textId="77777777" w:rsidR="000733B4" w:rsidRDefault="000733B4" w:rsidP="00210075"/>
                <w:p w14:paraId="11483D6A" w14:textId="77777777" w:rsidR="000733B4" w:rsidRDefault="000733B4" w:rsidP="00210075"/>
                <w:p w14:paraId="1B68C43B" w14:textId="77777777" w:rsidR="000733B4" w:rsidRDefault="000733B4" w:rsidP="00210075"/>
                <w:p w14:paraId="1D3CD22B" w14:textId="77777777" w:rsidR="000733B4" w:rsidRDefault="000733B4" w:rsidP="00210075"/>
                <w:p w14:paraId="41578114" w14:textId="77777777" w:rsidR="000733B4" w:rsidRDefault="000733B4" w:rsidP="00210075"/>
                <w:p w14:paraId="54FFC4B7" w14:textId="77777777" w:rsidR="000733B4" w:rsidRDefault="000733B4" w:rsidP="00210075"/>
                <w:p w14:paraId="732A8242" w14:textId="77777777" w:rsidR="000733B4" w:rsidRDefault="000733B4" w:rsidP="00210075"/>
                <w:p w14:paraId="40D41FC1" w14:textId="77777777" w:rsidR="000733B4" w:rsidRDefault="000733B4" w:rsidP="00210075"/>
                <w:p w14:paraId="24D2F9AB" w14:textId="77777777" w:rsidR="000733B4" w:rsidRDefault="000733B4" w:rsidP="00210075"/>
                <w:p w14:paraId="4CC0E4B2" w14:textId="77777777" w:rsidR="000733B4" w:rsidRDefault="000733B4" w:rsidP="00210075"/>
                <w:p w14:paraId="1F1256C2" w14:textId="77777777" w:rsidR="000733B4" w:rsidRDefault="000733B4" w:rsidP="00210075"/>
                <w:p w14:paraId="1D971F01" w14:textId="77777777" w:rsidR="000733B4" w:rsidRDefault="000733B4" w:rsidP="00210075"/>
                <w:p w14:paraId="498D2AA0" w14:textId="77777777" w:rsidR="000733B4" w:rsidRDefault="000733B4" w:rsidP="00210075"/>
                <w:p w14:paraId="47A91DFB" w14:textId="77777777" w:rsidR="000733B4" w:rsidRDefault="000733B4" w:rsidP="00210075"/>
                <w:p w14:paraId="3DF00891" w14:textId="77777777" w:rsidR="000733B4" w:rsidRDefault="000733B4" w:rsidP="00210075"/>
                <w:p w14:paraId="3C85691C" w14:textId="77777777" w:rsidR="000733B4" w:rsidRDefault="000733B4" w:rsidP="00210075"/>
                <w:p w14:paraId="651E271E" w14:textId="77777777" w:rsidR="000733B4" w:rsidRDefault="000733B4" w:rsidP="00210075"/>
                <w:p w14:paraId="50CFA2D5" w14:textId="77777777" w:rsidR="000733B4" w:rsidRDefault="000733B4" w:rsidP="00210075"/>
                <w:p w14:paraId="48A6A5A9" w14:textId="77777777" w:rsidR="000733B4" w:rsidRDefault="000733B4" w:rsidP="00210075"/>
                <w:p w14:paraId="3C2E2DE5" w14:textId="77777777" w:rsidR="000733B4" w:rsidRDefault="000733B4" w:rsidP="00210075"/>
                <w:p w14:paraId="52A37A70" w14:textId="77777777" w:rsidR="000733B4" w:rsidRDefault="000733B4" w:rsidP="00210075"/>
                <w:p w14:paraId="649D0921" w14:textId="77777777" w:rsidR="000733B4" w:rsidRDefault="000733B4" w:rsidP="00210075"/>
                <w:p w14:paraId="77742D26" w14:textId="77777777" w:rsidR="000733B4" w:rsidRDefault="000733B4" w:rsidP="00210075"/>
                <w:p w14:paraId="3EF4F5CD" w14:textId="77777777" w:rsidR="000733B4" w:rsidRDefault="000733B4" w:rsidP="00210075"/>
                <w:p w14:paraId="5686A1FF" w14:textId="77777777" w:rsidR="000733B4" w:rsidRDefault="000733B4" w:rsidP="00210075"/>
                <w:p w14:paraId="06019C64" w14:textId="77777777" w:rsidR="000733B4" w:rsidRDefault="000733B4" w:rsidP="00210075"/>
                <w:p w14:paraId="06D95943" w14:textId="77777777" w:rsidR="000733B4" w:rsidRDefault="000733B4" w:rsidP="00210075"/>
                <w:p w14:paraId="5B4203E7" w14:textId="77777777" w:rsidR="000733B4" w:rsidRDefault="000733B4" w:rsidP="00210075"/>
                <w:p w14:paraId="0E9CA756" w14:textId="77777777" w:rsidR="000733B4" w:rsidRDefault="000733B4" w:rsidP="00210075"/>
                <w:p w14:paraId="2ACC4FBB" w14:textId="77777777" w:rsidR="000733B4" w:rsidRDefault="000733B4" w:rsidP="00210075"/>
                <w:p w14:paraId="7B1B8954" w14:textId="77777777" w:rsidR="000733B4" w:rsidRDefault="000733B4" w:rsidP="00210075"/>
                <w:p w14:paraId="6A7057E5" w14:textId="77777777" w:rsidR="000733B4" w:rsidRDefault="000733B4" w:rsidP="00210075"/>
                <w:p w14:paraId="72E8DA1C" w14:textId="77777777" w:rsidR="000733B4" w:rsidRDefault="000733B4" w:rsidP="00210075"/>
                <w:p w14:paraId="6A044FEB" w14:textId="77777777" w:rsidR="000733B4" w:rsidRDefault="000733B4" w:rsidP="00210075"/>
                <w:p w14:paraId="427ACC01" w14:textId="77777777" w:rsidR="000733B4" w:rsidRDefault="000733B4" w:rsidP="00210075"/>
                <w:p w14:paraId="7BF10FD6" w14:textId="77777777" w:rsidR="000733B4" w:rsidRDefault="000733B4" w:rsidP="00210075"/>
                <w:p w14:paraId="69F97DE6" w14:textId="77777777" w:rsidR="000733B4" w:rsidRDefault="000733B4" w:rsidP="00210075"/>
                <w:p w14:paraId="235FD5D2" w14:textId="77777777" w:rsidR="000733B4" w:rsidRDefault="000733B4" w:rsidP="00210075"/>
                <w:p w14:paraId="2E9A9708" w14:textId="77777777" w:rsidR="000733B4" w:rsidRDefault="000733B4" w:rsidP="00210075"/>
                <w:p w14:paraId="7BA0DB27" w14:textId="77777777" w:rsidR="000733B4" w:rsidRDefault="000733B4" w:rsidP="00210075"/>
                <w:p w14:paraId="650471C9" w14:textId="77777777" w:rsidR="000733B4" w:rsidRDefault="000733B4" w:rsidP="00210075"/>
                <w:p w14:paraId="768E075B" w14:textId="77777777" w:rsidR="000733B4" w:rsidRDefault="000733B4" w:rsidP="00210075"/>
                <w:p w14:paraId="41BD1802" w14:textId="77777777" w:rsidR="000733B4" w:rsidRDefault="000733B4" w:rsidP="00210075"/>
                <w:p w14:paraId="0E4ED893" w14:textId="77777777" w:rsidR="000733B4" w:rsidRDefault="000733B4" w:rsidP="00210075"/>
                <w:p w14:paraId="01D73CB3" w14:textId="77777777" w:rsidR="000733B4" w:rsidRDefault="000733B4" w:rsidP="00210075"/>
                <w:p w14:paraId="39404278" w14:textId="77777777" w:rsidR="000733B4" w:rsidRDefault="000733B4" w:rsidP="00210075"/>
                <w:p w14:paraId="7142CC36" w14:textId="77777777" w:rsidR="000733B4" w:rsidRDefault="000733B4" w:rsidP="00210075"/>
                <w:p w14:paraId="2AA12390" w14:textId="77777777" w:rsidR="000733B4" w:rsidRDefault="000733B4" w:rsidP="00210075"/>
                <w:p w14:paraId="02DE0D2E" w14:textId="77777777" w:rsidR="000733B4" w:rsidRDefault="000733B4" w:rsidP="00210075"/>
                <w:p w14:paraId="1BAC443A" w14:textId="77777777" w:rsidR="000733B4" w:rsidRDefault="000733B4" w:rsidP="00210075"/>
                <w:p w14:paraId="3AC2267C" w14:textId="77777777" w:rsidR="000733B4" w:rsidRDefault="000733B4" w:rsidP="00210075"/>
                <w:p w14:paraId="454B437B" w14:textId="77777777" w:rsidR="000733B4" w:rsidRDefault="000733B4" w:rsidP="00210075"/>
                <w:p w14:paraId="736896C1" w14:textId="77777777" w:rsidR="000733B4" w:rsidRDefault="000733B4" w:rsidP="00210075"/>
                <w:p w14:paraId="0E6C587C" w14:textId="77777777" w:rsidR="000733B4" w:rsidRDefault="000733B4" w:rsidP="00210075"/>
                <w:p w14:paraId="6D8B55F3" w14:textId="77777777" w:rsidR="000733B4" w:rsidRDefault="000733B4" w:rsidP="00210075"/>
                <w:p w14:paraId="156D415E" w14:textId="77777777" w:rsidR="000733B4" w:rsidRDefault="000733B4" w:rsidP="00210075"/>
                <w:p w14:paraId="1B7170D1" w14:textId="77777777" w:rsidR="000733B4" w:rsidRDefault="000733B4" w:rsidP="00210075"/>
                <w:p w14:paraId="6A01C835" w14:textId="77777777" w:rsidR="000733B4" w:rsidRDefault="000733B4" w:rsidP="00210075"/>
                <w:p w14:paraId="616A81A1" w14:textId="77777777" w:rsidR="000733B4" w:rsidRDefault="000733B4" w:rsidP="00210075"/>
                <w:p w14:paraId="4DFBD84D" w14:textId="77777777" w:rsidR="000733B4" w:rsidRDefault="000733B4" w:rsidP="00210075"/>
                <w:p w14:paraId="51A5E181" w14:textId="77777777" w:rsidR="000733B4" w:rsidRDefault="000733B4" w:rsidP="00210075"/>
                <w:p w14:paraId="63C90267" w14:textId="77777777" w:rsidR="000733B4" w:rsidRDefault="000733B4" w:rsidP="00210075"/>
                <w:p w14:paraId="316E22E1" w14:textId="77777777" w:rsidR="000733B4" w:rsidRDefault="000733B4" w:rsidP="00210075"/>
                <w:p w14:paraId="693CD612" w14:textId="77777777" w:rsidR="000733B4" w:rsidRDefault="000733B4" w:rsidP="00210075"/>
                <w:p w14:paraId="5DED638D" w14:textId="77777777" w:rsidR="000733B4" w:rsidRDefault="000733B4" w:rsidP="00210075"/>
                <w:p w14:paraId="77111174" w14:textId="77777777" w:rsidR="000733B4" w:rsidRDefault="000733B4" w:rsidP="00210075"/>
                <w:p w14:paraId="64D78B4B" w14:textId="77777777" w:rsidR="000733B4" w:rsidRDefault="000733B4" w:rsidP="00210075"/>
                <w:p w14:paraId="3C07BBB3" w14:textId="77777777" w:rsidR="000733B4" w:rsidRDefault="000733B4" w:rsidP="00210075"/>
                <w:p w14:paraId="0FB89ABF" w14:textId="77777777" w:rsidR="000733B4" w:rsidRDefault="000733B4" w:rsidP="00210075"/>
                <w:p w14:paraId="38154743" w14:textId="77777777" w:rsidR="000733B4" w:rsidRDefault="000733B4" w:rsidP="00210075"/>
                <w:p w14:paraId="235B9FD2" w14:textId="77777777" w:rsidR="000733B4" w:rsidRDefault="000733B4" w:rsidP="00210075"/>
                <w:p w14:paraId="0D0F03E6" w14:textId="77777777" w:rsidR="000733B4" w:rsidRDefault="000733B4" w:rsidP="00210075"/>
                <w:p w14:paraId="14154268" w14:textId="77777777" w:rsidR="000733B4" w:rsidRDefault="000733B4" w:rsidP="00210075"/>
                <w:p w14:paraId="0EA15DEF" w14:textId="77777777" w:rsidR="000733B4" w:rsidRDefault="000733B4" w:rsidP="00210075"/>
                <w:p w14:paraId="5F9D5E9B" w14:textId="77777777" w:rsidR="000733B4" w:rsidRDefault="000733B4" w:rsidP="00210075"/>
                <w:p w14:paraId="334356C5" w14:textId="77777777" w:rsidR="000733B4" w:rsidRDefault="000733B4" w:rsidP="00210075"/>
                <w:p w14:paraId="3964A413" w14:textId="77777777" w:rsidR="000733B4" w:rsidRDefault="000733B4" w:rsidP="00210075"/>
                <w:p w14:paraId="64F744F1" w14:textId="77777777" w:rsidR="000733B4" w:rsidRDefault="000733B4" w:rsidP="00210075"/>
                <w:p w14:paraId="7D1CBBCC" w14:textId="77777777" w:rsidR="000733B4" w:rsidRDefault="000733B4" w:rsidP="00210075"/>
                <w:p w14:paraId="525D70AD" w14:textId="77777777" w:rsidR="000733B4" w:rsidRDefault="000733B4" w:rsidP="00210075"/>
                <w:p w14:paraId="65B88885" w14:textId="77777777" w:rsidR="000733B4" w:rsidRDefault="000733B4" w:rsidP="00210075"/>
                <w:p w14:paraId="735A30D4" w14:textId="77777777" w:rsidR="000733B4" w:rsidRDefault="000733B4" w:rsidP="00210075"/>
                <w:p w14:paraId="66101F0A" w14:textId="77777777" w:rsidR="000733B4" w:rsidRDefault="000733B4" w:rsidP="00210075"/>
                <w:p w14:paraId="13839D60" w14:textId="77777777" w:rsidR="000733B4" w:rsidRDefault="000733B4" w:rsidP="00210075"/>
                <w:p w14:paraId="3B391E14" w14:textId="77777777" w:rsidR="000733B4" w:rsidRDefault="000733B4" w:rsidP="00210075"/>
                <w:p w14:paraId="1943B392" w14:textId="77777777" w:rsidR="000733B4" w:rsidRDefault="000733B4" w:rsidP="00210075"/>
                <w:p w14:paraId="554C9465" w14:textId="77777777" w:rsidR="000733B4" w:rsidRDefault="000733B4" w:rsidP="00210075"/>
                <w:p w14:paraId="75E5D4E8" w14:textId="77777777" w:rsidR="000733B4" w:rsidRDefault="000733B4" w:rsidP="00210075"/>
                <w:p w14:paraId="0D25CFE8" w14:textId="77777777" w:rsidR="000733B4" w:rsidRDefault="000733B4" w:rsidP="00210075"/>
                <w:p w14:paraId="7EA5A210" w14:textId="77777777" w:rsidR="000733B4" w:rsidRDefault="000733B4" w:rsidP="00210075"/>
                <w:p w14:paraId="33473527" w14:textId="77777777" w:rsidR="000733B4" w:rsidRDefault="000733B4" w:rsidP="00210075"/>
                <w:p w14:paraId="4DCEDE07" w14:textId="77777777" w:rsidR="000733B4" w:rsidRDefault="000733B4" w:rsidP="00210075"/>
                <w:p w14:paraId="1428899D" w14:textId="77777777" w:rsidR="000733B4" w:rsidRDefault="000733B4" w:rsidP="00210075"/>
                <w:p w14:paraId="7234020E" w14:textId="77777777" w:rsidR="000733B4" w:rsidRDefault="000733B4" w:rsidP="00210075"/>
                <w:p w14:paraId="503FD1DD" w14:textId="77777777" w:rsidR="000733B4" w:rsidRDefault="000733B4" w:rsidP="00210075"/>
                <w:p w14:paraId="3B62F203" w14:textId="77777777" w:rsidR="000733B4" w:rsidRDefault="000733B4" w:rsidP="00210075"/>
                <w:p w14:paraId="5DEB380D" w14:textId="77777777" w:rsidR="000733B4" w:rsidRDefault="000733B4" w:rsidP="00210075"/>
                <w:p w14:paraId="23D23832" w14:textId="77777777" w:rsidR="000733B4" w:rsidRDefault="000733B4" w:rsidP="00210075"/>
                <w:p w14:paraId="52C2981A" w14:textId="77777777" w:rsidR="000733B4" w:rsidRDefault="000733B4" w:rsidP="00210075"/>
                <w:p w14:paraId="0E51F14B" w14:textId="77777777" w:rsidR="000733B4" w:rsidRDefault="000733B4" w:rsidP="00210075"/>
                <w:p w14:paraId="78A28789" w14:textId="77777777" w:rsidR="000733B4" w:rsidRDefault="000733B4" w:rsidP="00210075"/>
                <w:p w14:paraId="0E3682F1" w14:textId="77777777" w:rsidR="000733B4" w:rsidRDefault="000733B4" w:rsidP="00210075"/>
                <w:p w14:paraId="5C4A07E1" w14:textId="77777777" w:rsidR="000733B4" w:rsidRDefault="000733B4" w:rsidP="00210075"/>
                <w:p w14:paraId="1F1D22A6" w14:textId="77777777" w:rsidR="000733B4" w:rsidRDefault="000733B4" w:rsidP="00210075"/>
                <w:p w14:paraId="3BC700F6" w14:textId="77777777" w:rsidR="000733B4" w:rsidRDefault="000733B4" w:rsidP="00210075"/>
                <w:p w14:paraId="5C7CC238" w14:textId="77777777" w:rsidR="000733B4" w:rsidRDefault="000733B4" w:rsidP="00210075"/>
                <w:p w14:paraId="3933CAEA" w14:textId="77777777" w:rsidR="000733B4" w:rsidRDefault="000733B4" w:rsidP="00210075"/>
                <w:p w14:paraId="12FC546B" w14:textId="77777777" w:rsidR="000733B4" w:rsidRDefault="000733B4" w:rsidP="00210075"/>
                <w:p w14:paraId="753F4570" w14:textId="77777777" w:rsidR="000733B4" w:rsidRDefault="000733B4" w:rsidP="00210075"/>
                <w:p w14:paraId="1757DF36" w14:textId="77777777" w:rsidR="000733B4" w:rsidRDefault="000733B4" w:rsidP="00210075"/>
                <w:p w14:paraId="211AE878" w14:textId="77777777" w:rsidR="000733B4" w:rsidRDefault="000733B4" w:rsidP="00210075"/>
                <w:p w14:paraId="205512DF" w14:textId="77777777" w:rsidR="000733B4" w:rsidRDefault="000733B4" w:rsidP="00210075"/>
                <w:p w14:paraId="7AC1AF3A" w14:textId="77777777" w:rsidR="000733B4" w:rsidRDefault="000733B4" w:rsidP="00210075"/>
                <w:p w14:paraId="736C4971" w14:textId="77777777" w:rsidR="000733B4" w:rsidRDefault="000733B4" w:rsidP="00210075"/>
                <w:p w14:paraId="1C4A5A2E" w14:textId="77777777" w:rsidR="000733B4" w:rsidRDefault="000733B4" w:rsidP="00210075"/>
                <w:p w14:paraId="6B72605D" w14:textId="77777777" w:rsidR="000733B4" w:rsidRDefault="000733B4" w:rsidP="00210075"/>
                <w:p w14:paraId="1DE7BED5" w14:textId="77777777" w:rsidR="000733B4" w:rsidRDefault="000733B4" w:rsidP="00210075"/>
                <w:p w14:paraId="5E90AC59" w14:textId="77777777" w:rsidR="000733B4" w:rsidRDefault="000733B4" w:rsidP="00210075"/>
                <w:p w14:paraId="6F30AA4C" w14:textId="77777777" w:rsidR="000733B4" w:rsidRDefault="000733B4" w:rsidP="00210075"/>
                <w:p w14:paraId="390208E4" w14:textId="77777777" w:rsidR="000733B4" w:rsidRDefault="000733B4" w:rsidP="00210075"/>
                <w:p w14:paraId="1E1BE03B" w14:textId="77777777" w:rsidR="000733B4" w:rsidRDefault="000733B4" w:rsidP="00210075"/>
                <w:p w14:paraId="2E760343" w14:textId="77777777" w:rsidR="000733B4" w:rsidRDefault="000733B4" w:rsidP="00210075"/>
                <w:p w14:paraId="0067F44A" w14:textId="77777777" w:rsidR="000733B4" w:rsidRDefault="000733B4" w:rsidP="00210075"/>
                <w:p w14:paraId="2F137148" w14:textId="77777777" w:rsidR="000733B4" w:rsidRDefault="000733B4" w:rsidP="00210075"/>
                <w:p w14:paraId="17EDAC0E" w14:textId="77777777" w:rsidR="000733B4" w:rsidRDefault="000733B4" w:rsidP="00210075"/>
                <w:p w14:paraId="13EE4F3C" w14:textId="77777777" w:rsidR="000733B4" w:rsidRDefault="000733B4" w:rsidP="00210075"/>
                <w:p w14:paraId="3862627A" w14:textId="77777777" w:rsidR="000733B4" w:rsidRDefault="000733B4" w:rsidP="00210075"/>
                <w:p w14:paraId="3168A635" w14:textId="77777777" w:rsidR="000733B4" w:rsidRDefault="000733B4" w:rsidP="00210075"/>
                <w:p w14:paraId="16BD0876" w14:textId="77777777" w:rsidR="000733B4" w:rsidRDefault="000733B4" w:rsidP="00210075"/>
                <w:p w14:paraId="6CFA5C19" w14:textId="77777777" w:rsidR="000733B4" w:rsidRDefault="000733B4" w:rsidP="00210075"/>
                <w:p w14:paraId="5BAC24FD" w14:textId="77777777" w:rsidR="000733B4" w:rsidRDefault="000733B4" w:rsidP="00210075"/>
                <w:p w14:paraId="7613EC20" w14:textId="77777777" w:rsidR="000733B4" w:rsidRDefault="000733B4" w:rsidP="00210075"/>
                <w:p w14:paraId="75568F3E" w14:textId="77777777" w:rsidR="000733B4" w:rsidRDefault="000733B4" w:rsidP="00210075"/>
                <w:p w14:paraId="14C23509" w14:textId="77777777" w:rsidR="000733B4" w:rsidRDefault="000733B4" w:rsidP="00210075"/>
                <w:p w14:paraId="79796951" w14:textId="77777777" w:rsidR="000733B4" w:rsidRDefault="000733B4" w:rsidP="00210075"/>
                <w:p w14:paraId="41CA3A78" w14:textId="77777777" w:rsidR="000733B4" w:rsidRDefault="000733B4" w:rsidP="00210075"/>
                <w:p w14:paraId="0631D2C2" w14:textId="77777777" w:rsidR="000733B4" w:rsidRDefault="000733B4" w:rsidP="00210075"/>
                <w:p w14:paraId="406F02B1" w14:textId="77777777" w:rsidR="000733B4" w:rsidRDefault="000733B4" w:rsidP="00210075"/>
                <w:p w14:paraId="7DC70C33" w14:textId="77777777" w:rsidR="000733B4" w:rsidRDefault="000733B4" w:rsidP="00210075"/>
                <w:p w14:paraId="582C00CE" w14:textId="77777777" w:rsidR="000733B4" w:rsidRDefault="000733B4" w:rsidP="00210075"/>
                <w:p w14:paraId="2B27B77A" w14:textId="77777777" w:rsidR="000733B4" w:rsidRDefault="000733B4" w:rsidP="00210075"/>
                <w:p w14:paraId="2DB69897" w14:textId="77777777" w:rsidR="000733B4" w:rsidRDefault="000733B4" w:rsidP="00210075"/>
                <w:p w14:paraId="5108A774" w14:textId="77777777" w:rsidR="000733B4" w:rsidRDefault="000733B4" w:rsidP="00210075"/>
                <w:p w14:paraId="540CFBBC" w14:textId="77777777" w:rsidR="000733B4" w:rsidRDefault="000733B4" w:rsidP="00210075"/>
                <w:p w14:paraId="11223909" w14:textId="77777777" w:rsidR="000733B4" w:rsidRDefault="000733B4" w:rsidP="00210075"/>
                <w:p w14:paraId="68F2CAA9" w14:textId="77777777" w:rsidR="000733B4" w:rsidRDefault="000733B4" w:rsidP="00210075"/>
                <w:p w14:paraId="45559EAB" w14:textId="77777777" w:rsidR="000733B4" w:rsidRDefault="000733B4" w:rsidP="00210075"/>
                <w:p w14:paraId="00B4E7D5" w14:textId="77777777" w:rsidR="000733B4" w:rsidRDefault="000733B4" w:rsidP="00210075"/>
                <w:p w14:paraId="372E8476" w14:textId="77777777" w:rsidR="000733B4" w:rsidRDefault="000733B4" w:rsidP="00210075"/>
                <w:p w14:paraId="0E9C718C" w14:textId="77777777" w:rsidR="000733B4" w:rsidRDefault="000733B4" w:rsidP="00210075"/>
                <w:p w14:paraId="22BCBC29" w14:textId="77777777" w:rsidR="000733B4" w:rsidRDefault="000733B4" w:rsidP="00210075"/>
                <w:p w14:paraId="3D8B427E" w14:textId="77777777" w:rsidR="000733B4" w:rsidRDefault="000733B4" w:rsidP="00210075"/>
                <w:p w14:paraId="2282AE32" w14:textId="77777777" w:rsidR="000733B4" w:rsidRDefault="000733B4" w:rsidP="00210075"/>
                <w:p w14:paraId="0A618684" w14:textId="77777777" w:rsidR="000733B4" w:rsidRDefault="000733B4" w:rsidP="00210075"/>
                <w:p w14:paraId="5A721AF7" w14:textId="77777777" w:rsidR="000733B4" w:rsidRDefault="000733B4" w:rsidP="00210075"/>
                <w:p w14:paraId="66816B97" w14:textId="77777777" w:rsidR="000733B4" w:rsidRDefault="000733B4" w:rsidP="00210075"/>
                <w:p w14:paraId="0E097559" w14:textId="77777777" w:rsidR="000733B4" w:rsidRDefault="000733B4" w:rsidP="00210075"/>
                <w:p w14:paraId="1BE7839E" w14:textId="77777777" w:rsidR="000733B4" w:rsidRDefault="000733B4" w:rsidP="00210075"/>
                <w:p w14:paraId="1BB1054A" w14:textId="77777777" w:rsidR="000733B4" w:rsidRDefault="000733B4" w:rsidP="00210075"/>
                <w:p w14:paraId="7124A6E5" w14:textId="77777777" w:rsidR="000733B4" w:rsidRDefault="000733B4" w:rsidP="00210075"/>
                <w:p w14:paraId="2623962E" w14:textId="77777777" w:rsidR="000733B4" w:rsidRDefault="000733B4" w:rsidP="00210075"/>
                <w:p w14:paraId="3E452745" w14:textId="77777777" w:rsidR="000733B4" w:rsidRDefault="000733B4" w:rsidP="00210075"/>
                <w:p w14:paraId="7E00639F" w14:textId="77777777" w:rsidR="000733B4" w:rsidRDefault="000733B4" w:rsidP="00210075"/>
                <w:p w14:paraId="6FFAB7A1" w14:textId="77777777" w:rsidR="000733B4" w:rsidRDefault="000733B4" w:rsidP="00210075"/>
                <w:p w14:paraId="006398D9" w14:textId="77777777" w:rsidR="000733B4" w:rsidRDefault="000733B4" w:rsidP="00210075"/>
                <w:p w14:paraId="07EB6BF7" w14:textId="77777777" w:rsidR="000733B4" w:rsidRDefault="000733B4" w:rsidP="00210075"/>
                <w:p w14:paraId="6D999FDF" w14:textId="77777777" w:rsidR="000733B4" w:rsidRDefault="000733B4" w:rsidP="00210075"/>
                <w:p w14:paraId="39971E9F" w14:textId="77777777" w:rsidR="000733B4" w:rsidRDefault="000733B4" w:rsidP="00210075"/>
                <w:p w14:paraId="757E849D" w14:textId="77777777" w:rsidR="000733B4" w:rsidRDefault="000733B4" w:rsidP="00210075"/>
                <w:p w14:paraId="11B2667C" w14:textId="77777777" w:rsidR="000733B4" w:rsidRDefault="000733B4" w:rsidP="00210075"/>
                <w:p w14:paraId="041268CF" w14:textId="77777777" w:rsidR="000733B4" w:rsidRDefault="000733B4" w:rsidP="00210075"/>
                <w:p w14:paraId="514B84CC" w14:textId="77777777" w:rsidR="000733B4" w:rsidRDefault="000733B4" w:rsidP="00210075"/>
                <w:p w14:paraId="59325768" w14:textId="77777777" w:rsidR="000733B4" w:rsidRDefault="000733B4" w:rsidP="00210075"/>
                <w:p w14:paraId="7B500DB0" w14:textId="77777777" w:rsidR="000733B4" w:rsidRDefault="000733B4" w:rsidP="00210075"/>
                <w:p w14:paraId="492A2222" w14:textId="77777777" w:rsidR="000733B4" w:rsidRDefault="000733B4" w:rsidP="00210075"/>
                <w:p w14:paraId="706C3C4E" w14:textId="77777777" w:rsidR="000733B4" w:rsidRDefault="000733B4" w:rsidP="00210075"/>
                <w:p w14:paraId="035260E5" w14:textId="77777777" w:rsidR="000733B4" w:rsidRDefault="000733B4" w:rsidP="00210075"/>
                <w:p w14:paraId="0A5BDBAE" w14:textId="77777777" w:rsidR="000733B4" w:rsidRDefault="000733B4" w:rsidP="00210075"/>
                <w:p w14:paraId="01075552" w14:textId="77777777" w:rsidR="000733B4" w:rsidRDefault="000733B4" w:rsidP="00210075"/>
                <w:p w14:paraId="1160CA41" w14:textId="77777777" w:rsidR="000733B4" w:rsidRDefault="000733B4" w:rsidP="00210075"/>
                <w:p w14:paraId="493BCEEC" w14:textId="77777777" w:rsidR="000733B4" w:rsidRDefault="000733B4" w:rsidP="00210075"/>
                <w:p w14:paraId="167E11B7" w14:textId="77777777" w:rsidR="000733B4" w:rsidRDefault="000733B4" w:rsidP="00210075"/>
                <w:p w14:paraId="7D7A62E8" w14:textId="77777777" w:rsidR="000733B4" w:rsidRDefault="000733B4" w:rsidP="00210075"/>
                <w:p w14:paraId="5B315EC8" w14:textId="77777777" w:rsidR="000733B4" w:rsidRDefault="000733B4" w:rsidP="00210075"/>
                <w:p w14:paraId="100E0C48" w14:textId="77777777" w:rsidR="000733B4" w:rsidRDefault="000733B4" w:rsidP="00210075"/>
                <w:p w14:paraId="05F9CFAC" w14:textId="77777777" w:rsidR="000733B4" w:rsidRDefault="000733B4" w:rsidP="00210075"/>
                <w:p w14:paraId="5BA09EB9" w14:textId="77777777" w:rsidR="000733B4" w:rsidRDefault="000733B4" w:rsidP="00210075"/>
                <w:p w14:paraId="3BF6039D" w14:textId="77777777" w:rsidR="000733B4" w:rsidRDefault="000733B4" w:rsidP="00210075"/>
                <w:p w14:paraId="67F560CB" w14:textId="77777777" w:rsidR="000733B4" w:rsidRDefault="000733B4" w:rsidP="00210075"/>
                <w:p w14:paraId="4B8F45E1" w14:textId="77777777" w:rsidR="000733B4" w:rsidRDefault="000733B4" w:rsidP="00210075"/>
                <w:p w14:paraId="5278A56C" w14:textId="77777777" w:rsidR="000733B4" w:rsidRDefault="000733B4" w:rsidP="00210075"/>
                <w:p w14:paraId="796F1485" w14:textId="77777777" w:rsidR="000733B4" w:rsidRDefault="000733B4" w:rsidP="00210075"/>
                <w:p w14:paraId="35732EEC" w14:textId="77777777" w:rsidR="000733B4" w:rsidRDefault="000733B4" w:rsidP="00210075"/>
                <w:p w14:paraId="1EDBF046" w14:textId="77777777" w:rsidR="000733B4" w:rsidRDefault="000733B4" w:rsidP="00210075"/>
                <w:p w14:paraId="769D6D6A" w14:textId="77777777" w:rsidR="000733B4" w:rsidRDefault="000733B4" w:rsidP="00210075"/>
                <w:p w14:paraId="107B805C" w14:textId="77777777" w:rsidR="000733B4" w:rsidRDefault="000733B4" w:rsidP="00210075"/>
                <w:p w14:paraId="6CF7FED8" w14:textId="77777777" w:rsidR="000733B4" w:rsidRDefault="000733B4" w:rsidP="00210075"/>
                <w:p w14:paraId="00F891DE" w14:textId="77777777" w:rsidR="000733B4" w:rsidRDefault="000733B4" w:rsidP="00210075"/>
                <w:p w14:paraId="5B00AC9E" w14:textId="77777777" w:rsidR="000733B4" w:rsidRDefault="000733B4" w:rsidP="00210075"/>
                <w:p w14:paraId="43EB015E" w14:textId="77777777" w:rsidR="000733B4" w:rsidRDefault="000733B4" w:rsidP="00210075"/>
                <w:p w14:paraId="29A03B88" w14:textId="77777777" w:rsidR="000733B4" w:rsidRDefault="000733B4" w:rsidP="00210075"/>
                <w:p w14:paraId="031895B8" w14:textId="77777777" w:rsidR="000733B4" w:rsidRDefault="000733B4" w:rsidP="00210075"/>
                <w:p w14:paraId="613467FE" w14:textId="77777777" w:rsidR="000733B4" w:rsidRDefault="000733B4" w:rsidP="00210075"/>
                <w:p w14:paraId="3286654D" w14:textId="77777777" w:rsidR="000733B4" w:rsidRDefault="000733B4" w:rsidP="00210075"/>
                <w:p w14:paraId="68E90646" w14:textId="77777777" w:rsidR="000733B4" w:rsidRDefault="000733B4" w:rsidP="00210075"/>
                <w:p w14:paraId="4EA29A53" w14:textId="77777777" w:rsidR="000733B4" w:rsidRDefault="000733B4" w:rsidP="00210075"/>
                <w:p w14:paraId="4F073566" w14:textId="77777777" w:rsidR="000733B4" w:rsidRDefault="000733B4" w:rsidP="00210075"/>
                <w:p w14:paraId="62985C53" w14:textId="77777777" w:rsidR="000733B4" w:rsidRDefault="000733B4" w:rsidP="00210075"/>
                <w:p w14:paraId="0A1AC6EE" w14:textId="77777777" w:rsidR="000733B4" w:rsidRDefault="000733B4" w:rsidP="00210075"/>
                <w:p w14:paraId="404E45B8" w14:textId="77777777" w:rsidR="000733B4" w:rsidRDefault="000733B4" w:rsidP="00210075"/>
                <w:p w14:paraId="15D57299" w14:textId="77777777" w:rsidR="000733B4" w:rsidRDefault="000733B4" w:rsidP="00210075"/>
                <w:p w14:paraId="389A0763" w14:textId="77777777" w:rsidR="000733B4" w:rsidRDefault="000733B4" w:rsidP="00210075"/>
                <w:p w14:paraId="081A3676" w14:textId="77777777" w:rsidR="000733B4" w:rsidRDefault="000733B4" w:rsidP="00210075"/>
                <w:p w14:paraId="70A80A02" w14:textId="77777777" w:rsidR="000733B4" w:rsidRDefault="000733B4" w:rsidP="00210075"/>
                <w:p w14:paraId="7994D0F4" w14:textId="77777777" w:rsidR="000733B4" w:rsidRDefault="000733B4" w:rsidP="00210075"/>
                <w:p w14:paraId="5D2125F0" w14:textId="77777777" w:rsidR="000733B4" w:rsidRDefault="000733B4" w:rsidP="00210075"/>
                <w:p w14:paraId="5BB9476C" w14:textId="77777777" w:rsidR="000733B4" w:rsidRDefault="000733B4" w:rsidP="00210075"/>
                <w:p w14:paraId="6DF5CEE7" w14:textId="77777777" w:rsidR="000733B4" w:rsidRDefault="000733B4" w:rsidP="00210075"/>
                <w:p w14:paraId="0A0F5780" w14:textId="77777777" w:rsidR="000733B4" w:rsidRDefault="000733B4" w:rsidP="00210075"/>
                <w:p w14:paraId="099C8C6A" w14:textId="77777777" w:rsidR="000733B4" w:rsidRDefault="000733B4" w:rsidP="00210075"/>
                <w:p w14:paraId="55C379DA" w14:textId="77777777" w:rsidR="000733B4" w:rsidRDefault="000733B4" w:rsidP="00210075"/>
                <w:p w14:paraId="472674A4" w14:textId="77777777" w:rsidR="000733B4" w:rsidRDefault="000733B4" w:rsidP="00210075"/>
                <w:p w14:paraId="29558641" w14:textId="77777777" w:rsidR="000733B4" w:rsidRDefault="000733B4" w:rsidP="00210075"/>
                <w:p w14:paraId="510C3AD0" w14:textId="77777777" w:rsidR="000733B4" w:rsidRDefault="000733B4" w:rsidP="00210075"/>
                <w:p w14:paraId="5D39172D" w14:textId="77777777" w:rsidR="000733B4" w:rsidRDefault="000733B4" w:rsidP="00210075"/>
                <w:p w14:paraId="723AFC7A" w14:textId="77777777" w:rsidR="000733B4" w:rsidRDefault="000733B4" w:rsidP="00210075"/>
                <w:p w14:paraId="5BF4BA12" w14:textId="77777777" w:rsidR="000733B4" w:rsidRDefault="000733B4" w:rsidP="00210075"/>
                <w:p w14:paraId="56933827" w14:textId="77777777" w:rsidR="000733B4" w:rsidRDefault="000733B4" w:rsidP="00210075"/>
                <w:p w14:paraId="68DE146B" w14:textId="77777777" w:rsidR="000733B4" w:rsidRDefault="000733B4" w:rsidP="00210075"/>
                <w:p w14:paraId="2AC24E6C" w14:textId="77777777" w:rsidR="000733B4" w:rsidRDefault="000733B4" w:rsidP="00210075"/>
                <w:p w14:paraId="7B47613E" w14:textId="77777777" w:rsidR="000733B4" w:rsidRDefault="000733B4" w:rsidP="00210075"/>
                <w:p w14:paraId="7C6A89D2" w14:textId="77777777" w:rsidR="000733B4" w:rsidRDefault="000733B4" w:rsidP="00210075"/>
                <w:p w14:paraId="1E3638B3" w14:textId="77777777" w:rsidR="000733B4" w:rsidRDefault="000733B4" w:rsidP="00210075"/>
                <w:p w14:paraId="2129E4CD" w14:textId="77777777" w:rsidR="000733B4" w:rsidRDefault="000733B4" w:rsidP="00210075"/>
                <w:p w14:paraId="5F3B41AC" w14:textId="77777777" w:rsidR="000733B4" w:rsidRDefault="000733B4" w:rsidP="00210075"/>
                <w:p w14:paraId="7F533BF9" w14:textId="77777777" w:rsidR="000733B4" w:rsidRDefault="000733B4" w:rsidP="00210075"/>
                <w:p w14:paraId="3730AD27" w14:textId="77777777" w:rsidR="000733B4" w:rsidRDefault="000733B4" w:rsidP="00210075"/>
                <w:p w14:paraId="616F8802" w14:textId="77777777" w:rsidR="000733B4" w:rsidRDefault="000733B4" w:rsidP="00210075"/>
                <w:p w14:paraId="0EC1A293" w14:textId="77777777" w:rsidR="000733B4" w:rsidRDefault="000733B4" w:rsidP="00210075"/>
                <w:p w14:paraId="35869FD2" w14:textId="77777777" w:rsidR="000733B4" w:rsidRDefault="000733B4" w:rsidP="00210075"/>
                <w:p w14:paraId="08ADFA88" w14:textId="77777777" w:rsidR="000733B4" w:rsidRDefault="000733B4" w:rsidP="00210075"/>
                <w:p w14:paraId="1570F293" w14:textId="77777777" w:rsidR="000733B4" w:rsidRDefault="000733B4" w:rsidP="00210075"/>
                <w:p w14:paraId="2916A99A" w14:textId="77777777" w:rsidR="000733B4" w:rsidRDefault="000733B4" w:rsidP="00210075"/>
                <w:p w14:paraId="65753543" w14:textId="77777777" w:rsidR="000733B4" w:rsidRDefault="000733B4" w:rsidP="00210075"/>
                <w:p w14:paraId="5C892DA5" w14:textId="77777777" w:rsidR="000733B4" w:rsidRDefault="000733B4" w:rsidP="00210075"/>
                <w:p w14:paraId="15A8F8C6" w14:textId="77777777" w:rsidR="000733B4" w:rsidRDefault="000733B4" w:rsidP="00210075"/>
                <w:p w14:paraId="0E5C71A4" w14:textId="77777777" w:rsidR="000733B4" w:rsidRDefault="000733B4" w:rsidP="00210075"/>
                <w:p w14:paraId="0B804C6A" w14:textId="77777777" w:rsidR="000733B4" w:rsidRDefault="000733B4" w:rsidP="00210075"/>
                <w:p w14:paraId="54003BF3" w14:textId="77777777" w:rsidR="000733B4" w:rsidRDefault="000733B4" w:rsidP="00210075"/>
                <w:p w14:paraId="2808B105" w14:textId="77777777" w:rsidR="000733B4" w:rsidRDefault="000733B4" w:rsidP="00210075"/>
                <w:p w14:paraId="707BDB30" w14:textId="77777777" w:rsidR="000733B4" w:rsidRDefault="000733B4" w:rsidP="00210075"/>
                <w:p w14:paraId="5A94C07D" w14:textId="77777777" w:rsidR="000733B4" w:rsidRDefault="000733B4" w:rsidP="00210075"/>
                <w:p w14:paraId="17A96596" w14:textId="77777777" w:rsidR="000733B4" w:rsidRDefault="000733B4" w:rsidP="00210075"/>
                <w:p w14:paraId="58AAEDBA" w14:textId="77777777" w:rsidR="000733B4" w:rsidRDefault="000733B4" w:rsidP="00210075"/>
                <w:p w14:paraId="306EE84A" w14:textId="77777777" w:rsidR="000733B4" w:rsidRDefault="000733B4" w:rsidP="00210075"/>
                <w:p w14:paraId="29D2320E" w14:textId="77777777" w:rsidR="000733B4" w:rsidRDefault="000733B4" w:rsidP="00210075"/>
                <w:p w14:paraId="7FD70E63" w14:textId="77777777" w:rsidR="000733B4" w:rsidRDefault="000733B4" w:rsidP="00210075"/>
                <w:p w14:paraId="784FDADB" w14:textId="77777777" w:rsidR="000733B4" w:rsidRDefault="000733B4" w:rsidP="00210075"/>
                <w:p w14:paraId="2A8BFD2B" w14:textId="77777777" w:rsidR="000733B4" w:rsidRDefault="000733B4" w:rsidP="00210075"/>
                <w:p w14:paraId="577C2CF7" w14:textId="77777777" w:rsidR="000733B4" w:rsidRDefault="000733B4" w:rsidP="00210075"/>
                <w:p w14:paraId="51D5F179" w14:textId="77777777" w:rsidR="000733B4" w:rsidRDefault="000733B4" w:rsidP="00210075"/>
                <w:p w14:paraId="179D7E75" w14:textId="77777777" w:rsidR="000733B4" w:rsidRDefault="000733B4" w:rsidP="00210075"/>
                <w:p w14:paraId="10091DA2" w14:textId="77777777" w:rsidR="000733B4" w:rsidRDefault="000733B4" w:rsidP="00210075"/>
                <w:p w14:paraId="48C27C22" w14:textId="77777777" w:rsidR="000733B4" w:rsidRDefault="000733B4" w:rsidP="00210075"/>
                <w:p w14:paraId="68210B9A" w14:textId="77777777" w:rsidR="000733B4" w:rsidRDefault="000733B4" w:rsidP="00210075"/>
                <w:p w14:paraId="56C6F852" w14:textId="77777777" w:rsidR="000733B4" w:rsidRDefault="000733B4" w:rsidP="00210075"/>
                <w:p w14:paraId="2A3158C7" w14:textId="77777777" w:rsidR="000733B4" w:rsidRDefault="000733B4" w:rsidP="00210075"/>
                <w:p w14:paraId="42278EDA" w14:textId="77777777" w:rsidR="000733B4" w:rsidRDefault="000733B4" w:rsidP="00210075"/>
                <w:p w14:paraId="02A022C2" w14:textId="77777777" w:rsidR="000733B4" w:rsidRDefault="000733B4" w:rsidP="00210075"/>
                <w:p w14:paraId="54620C9F" w14:textId="77777777" w:rsidR="000733B4" w:rsidRDefault="000733B4" w:rsidP="00210075"/>
                <w:p w14:paraId="508B06AE" w14:textId="77777777" w:rsidR="000733B4" w:rsidRDefault="000733B4" w:rsidP="00210075"/>
                <w:p w14:paraId="008C26AB" w14:textId="77777777" w:rsidR="000733B4" w:rsidRDefault="000733B4" w:rsidP="00210075"/>
                <w:p w14:paraId="1BB41F5A" w14:textId="77777777" w:rsidR="000733B4" w:rsidRDefault="000733B4" w:rsidP="00210075"/>
                <w:p w14:paraId="68238022" w14:textId="77777777" w:rsidR="000733B4" w:rsidRDefault="000733B4" w:rsidP="00210075"/>
                <w:p w14:paraId="34F785C9" w14:textId="77777777" w:rsidR="000733B4" w:rsidRDefault="000733B4" w:rsidP="00210075"/>
                <w:p w14:paraId="16D441B2" w14:textId="77777777" w:rsidR="000733B4" w:rsidRDefault="000733B4" w:rsidP="00210075"/>
                <w:p w14:paraId="67E8FCB0" w14:textId="77777777" w:rsidR="000733B4" w:rsidRDefault="000733B4" w:rsidP="00210075"/>
                <w:p w14:paraId="7032E086" w14:textId="77777777" w:rsidR="000733B4" w:rsidRDefault="000733B4" w:rsidP="00210075"/>
                <w:p w14:paraId="6ADC66CB" w14:textId="77777777" w:rsidR="000733B4" w:rsidRDefault="000733B4" w:rsidP="00210075"/>
                <w:p w14:paraId="24606C2A" w14:textId="77777777" w:rsidR="000733B4" w:rsidRDefault="000733B4" w:rsidP="00210075"/>
                <w:p w14:paraId="222248D2" w14:textId="77777777" w:rsidR="000733B4" w:rsidRDefault="000733B4" w:rsidP="00210075"/>
                <w:p w14:paraId="185077A8" w14:textId="77777777" w:rsidR="000733B4" w:rsidRDefault="000733B4" w:rsidP="00210075"/>
                <w:p w14:paraId="620B39ED" w14:textId="77777777" w:rsidR="000733B4" w:rsidRDefault="000733B4" w:rsidP="00210075"/>
                <w:p w14:paraId="63BA2764" w14:textId="77777777" w:rsidR="000733B4" w:rsidRDefault="000733B4" w:rsidP="00210075"/>
                <w:p w14:paraId="77860F8D" w14:textId="77777777" w:rsidR="000733B4" w:rsidRDefault="000733B4" w:rsidP="00210075"/>
                <w:p w14:paraId="6D0F8776" w14:textId="77777777" w:rsidR="000733B4" w:rsidRDefault="000733B4" w:rsidP="00210075"/>
                <w:p w14:paraId="07CCA1CC" w14:textId="77777777" w:rsidR="000733B4" w:rsidRDefault="000733B4" w:rsidP="00210075"/>
                <w:p w14:paraId="5067C030" w14:textId="77777777" w:rsidR="000733B4" w:rsidRDefault="000733B4" w:rsidP="00210075"/>
                <w:p w14:paraId="3744CA4E" w14:textId="77777777" w:rsidR="000733B4" w:rsidRDefault="000733B4" w:rsidP="00210075"/>
                <w:p w14:paraId="6511D625" w14:textId="77777777" w:rsidR="000733B4" w:rsidRDefault="000733B4" w:rsidP="00210075"/>
                <w:p w14:paraId="7851320A" w14:textId="77777777" w:rsidR="000733B4" w:rsidRDefault="000733B4" w:rsidP="00210075"/>
                <w:p w14:paraId="5DF99959" w14:textId="77777777" w:rsidR="000733B4" w:rsidRDefault="000733B4" w:rsidP="00210075"/>
                <w:p w14:paraId="4B7CE4F1" w14:textId="77777777" w:rsidR="000733B4" w:rsidRDefault="000733B4" w:rsidP="00210075"/>
                <w:p w14:paraId="1167C3D3" w14:textId="77777777" w:rsidR="000733B4" w:rsidRDefault="000733B4" w:rsidP="00210075"/>
                <w:p w14:paraId="54D03A10" w14:textId="77777777" w:rsidR="000733B4" w:rsidRDefault="000733B4" w:rsidP="00210075"/>
                <w:p w14:paraId="53504B6E" w14:textId="77777777" w:rsidR="000733B4" w:rsidRDefault="000733B4" w:rsidP="00210075"/>
                <w:p w14:paraId="4A6AB013" w14:textId="77777777" w:rsidR="000733B4" w:rsidRDefault="000733B4" w:rsidP="00210075"/>
                <w:p w14:paraId="79F19F11" w14:textId="77777777" w:rsidR="000733B4" w:rsidRDefault="000733B4" w:rsidP="00210075"/>
                <w:p w14:paraId="45704B08" w14:textId="77777777" w:rsidR="000733B4" w:rsidRDefault="000733B4" w:rsidP="00210075"/>
                <w:p w14:paraId="7FFB557B" w14:textId="77777777" w:rsidR="000733B4" w:rsidRDefault="000733B4" w:rsidP="00210075"/>
                <w:p w14:paraId="680B5F3E" w14:textId="77777777" w:rsidR="000733B4" w:rsidRDefault="000733B4" w:rsidP="00210075"/>
                <w:p w14:paraId="1751CEA1" w14:textId="77777777" w:rsidR="000733B4" w:rsidRDefault="000733B4" w:rsidP="00210075"/>
                <w:p w14:paraId="3870A8B1" w14:textId="77777777" w:rsidR="000733B4" w:rsidRDefault="000733B4" w:rsidP="00210075"/>
                <w:p w14:paraId="55045C9A" w14:textId="77777777" w:rsidR="000733B4" w:rsidRDefault="000733B4" w:rsidP="00210075"/>
                <w:p w14:paraId="236152AB" w14:textId="77777777" w:rsidR="000733B4" w:rsidRDefault="000733B4" w:rsidP="00210075"/>
                <w:p w14:paraId="67AD31FA" w14:textId="77777777" w:rsidR="000733B4" w:rsidRDefault="000733B4" w:rsidP="00210075"/>
                <w:p w14:paraId="7A632513" w14:textId="77777777" w:rsidR="000733B4" w:rsidRDefault="000733B4" w:rsidP="00210075"/>
                <w:p w14:paraId="48924143" w14:textId="77777777" w:rsidR="000733B4" w:rsidRDefault="000733B4" w:rsidP="00210075"/>
                <w:p w14:paraId="2DDE8ED1" w14:textId="77777777" w:rsidR="000733B4" w:rsidRDefault="000733B4" w:rsidP="00210075"/>
                <w:p w14:paraId="4E19BBD8" w14:textId="77777777" w:rsidR="000733B4" w:rsidRDefault="000733B4" w:rsidP="00210075"/>
                <w:p w14:paraId="4C483817" w14:textId="77777777" w:rsidR="000733B4" w:rsidRDefault="000733B4" w:rsidP="00210075"/>
                <w:p w14:paraId="099CB668" w14:textId="77777777" w:rsidR="000733B4" w:rsidRDefault="000733B4" w:rsidP="00210075"/>
                <w:p w14:paraId="5C0E6469" w14:textId="77777777" w:rsidR="000733B4" w:rsidRDefault="000733B4" w:rsidP="00210075"/>
                <w:p w14:paraId="2F2EE590" w14:textId="77777777" w:rsidR="000733B4" w:rsidRDefault="000733B4" w:rsidP="00210075"/>
                <w:p w14:paraId="3529A1DA" w14:textId="77777777" w:rsidR="000733B4" w:rsidRDefault="000733B4" w:rsidP="00210075"/>
                <w:p w14:paraId="1932E830" w14:textId="77777777" w:rsidR="000733B4" w:rsidRDefault="000733B4" w:rsidP="00210075"/>
                <w:p w14:paraId="5102318F" w14:textId="77777777" w:rsidR="000733B4" w:rsidRDefault="000733B4" w:rsidP="00210075"/>
                <w:p w14:paraId="5C3416A9" w14:textId="77777777" w:rsidR="000733B4" w:rsidRDefault="000733B4" w:rsidP="00210075"/>
                <w:p w14:paraId="555637D2" w14:textId="77777777" w:rsidR="000733B4" w:rsidRDefault="000733B4" w:rsidP="00210075"/>
                <w:p w14:paraId="67A858BD" w14:textId="77777777" w:rsidR="000733B4" w:rsidRDefault="000733B4" w:rsidP="00210075"/>
                <w:p w14:paraId="4061489D" w14:textId="77777777" w:rsidR="000733B4" w:rsidRDefault="000733B4" w:rsidP="00210075"/>
                <w:p w14:paraId="6F2B95D6" w14:textId="77777777" w:rsidR="000733B4" w:rsidRDefault="000733B4" w:rsidP="00210075"/>
                <w:p w14:paraId="762014AC" w14:textId="77777777" w:rsidR="000733B4" w:rsidRDefault="000733B4" w:rsidP="00210075"/>
                <w:p w14:paraId="47C5F3E9" w14:textId="77777777" w:rsidR="000733B4" w:rsidRDefault="000733B4" w:rsidP="00210075"/>
                <w:p w14:paraId="102AFB01" w14:textId="77777777" w:rsidR="000733B4" w:rsidRDefault="000733B4" w:rsidP="00210075"/>
                <w:p w14:paraId="5BEC022B" w14:textId="77777777" w:rsidR="000733B4" w:rsidRDefault="000733B4" w:rsidP="00210075"/>
                <w:p w14:paraId="081C1D4B" w14:textId="77777777" w:rsidR="000733B4" w:rsidRDefault="000733B4" w:rsidP="00210075"/>
                <w:p w14:paraId="399C686A" w14:textId="77777777" w:rsidR="000733B4" w:rsidRDefault="000733B4" w:rsidP="00210075"/>
                <w:p w14:paraId="405E7DC1" w14:textId="77777777" w:rsidR="000733B4" w:rsidRDefault="000733B4" w:rsidP="00210075"/>
                <w:p w14:paraId="040B2763" w14:textId="77777777" w:rsidR="000733B4" w:rsidRDefault="000733B4" w:rsidP="00210075"/>
                <w:p w14:paraId="3AF2C560" w14:textId="77777777" w:rsidR="000733B4" w:rsidRDefault="000733B4" w:rsidP="00210075"/>
                <w:p w14:paraId="0E8AC780" w14:textId="77777777" w:rsidR="000733B4" w:rsidRDefault="000733B4" w:rsidP="00210075"/>
                <w:p w14:paraId="7D1421E2" w14:textId="77777777" w:rsidR="000733B4" w:rsidRDefault="000733B4" w:rsidP="00210075"/>
                <w:p w14:paraId="0864D7A3" w14:textId="77777777" w:rsidR="000733B4" w:rsidRDefault="000733B4" w:rsidP="00210075"/>
                <w:p w14:paraId="1FB1377F" w14:textId="77777777" w:rsidR="000733B4" w:rsidRDefault="000733B4" w:rsidP="00210075"/>
                <w:p w14:paraId="6CAACE36" w14:textId="77777777" w:rsidR="000733B4" w:rsidRDefault="000733B4" w:rsidP="00210075"/>
                <w:p w14:paraId="6FB5EDF7" w14:textId="77777777" w:rsidR="000733B4" w:rsidRDefault="000733B4" w:rsidP="00210075"/>
                <w:p w14:paraId="317722C7" w14:textId="77777777" w:rsidR="000733B4" w:rsidRDefault="000733B4" w:rsidP="00210075"/>
                <w:p w14:paraId="427E047C" w14:textId="77777777" w:rsidR="000733B4" w:rsidRDefault="000733B4" w:rsidP="00210075"/>
                <w:p w14:paraId="777EDADE" w14:textId="77777777" w:rsidR="000733B4" w:rsidRDefault="000733B4" w:rsidP="00210075"/>
                <w:p w14:paraId="589F5DF9" w14:textId="77777777" w:rsidR="000733B4" w:rsidRDefault="000733B4" w:rsidP="00210075"/>
                <w:p w14:paraId="74E505E0" w14:textId="77777777" w:rsidR="000733B4" w:rsidRDefault="000733B4" w:rsidP="00210075"/>
                <w:p w14:paraId="111F5C36" w14:textId="77777777" w:rsidR="000733B4" w:rsidRDefault="000733B4" w:rsidP="00210075"/>
                <w:p w14:paraId="7B214494" w14:textId="77777777" w:rsidR="000733B4" w:rsidRDefault="000733B4" w:rsidP="00210075"/>
                <w:p w14:paraId="4650CE1D" w14:textId="77777777" w:rsidR="000733B4" w:rsidRDefault="000733B4" w:rsidP="00210075"/>
                <w:p w14:paraId="24FFFB30" w14:textId="77777777" w:rsidR="000733B4" w:rsidRDefault="000733B4" w:rsidP="00210075"/>
                <w:p w14:paraId="0B543350" w14:textId="77777777" w:rsidR="000733B4" w:rsidRDefault="000733B4" w:rsidP="00210075"/>
                <w:p w14:paraId="3841337E" w14:textId="77777777" w:rsidR="000733B4" w:rsidRDefault="000733B4" w:rsidP="00210075"/>
                <w:p w14:paraId="386141CA" w14:textId="77777777" w:rsidR="000733B4" w:rsidRDefault="000733B4" w:rsidP="00210075"/>
                <w:p w14:paraId="0625B422" w14:textId="77777777" w:rsidR="000733B4" w:rsidRDefault="000733B4" w:rsidP="00210075"/>
                <w:p w14:paraId="6F7C3658" w14:textId="77777777" w:rsidR="000733B4" w:rsidRDefault="000733B4" w:rsidP="00210075"/>
                <w:p w14:paraId="0B3DBE71" w14:textId="77777777" w:rsidR="000733B4" w:rsidRDefault="000733B4" w:rsidP="00210075"/>
                <w:p w14:paraId="5ABF9AE3" w14:textId="77777777" w:rsidR="000733B4" w:rsidRDefault="000733B4" w:rsidP="00210075"/>
                <w:p w14:paraId="03A5EC42" w14:textId="77777777" w:rsidR="000733B4" w:rsidRDefault="000733B4" w:rsidP="00210075"/>
                <w:p w14:paraId="0F6541C6" w14:textId="77777777" w:rsidR="000733B4" w:rsidRDefault="000733B4" w:rsidP="00210075"/>
                <w:p w14:paraId="3A98F956" w14:textId="77777777" w:rsidR="000733B4" w:rsidRDefault="000733B4" w:rsidP="00210075"/>
                <w:p w14:paraId="19A218C2" w14:textId="77777777" w:rsidR="000733B4" w:rsidRDefault="000733B4" w:rsidP="00210075"/>
                <w:p w14:paraId="7A9C8D02" w14:textId="77777777" w:rsidR="000733B4" w:rsidRDefault="000733B4" w:rsidP="00210075"/>
                <w:p w14:paraId="62DA9151" w14:textId="77777777" w:rsidR="000733B4" w:rsidRDefault="000733B4" w:rsidP="00210075"/>
                <w:p w14:paraId="7605B98C" w14:textId="77777777" w:rsidR="000733B4" w:rsidRDefault="000733B4" w:rsidP="00210075"/>
                <w:p w14:paraId="54AC29FE" w14:textId="77777777" w:rsidR="000733B4" w:rsidRDefault="000733B4" w:rsidP="00210075"/>
                <w:p w14:paraId="6BD3D21B" w14:textId="77777777" w:rsidR="000733B4" w:rsidRDefault="000733B4" w:rsidP="00210075"/>
                <w:p w14:paraId="38305809" w14:textId="77777777" w:rsidR="000733B4" w:rsidRDefault="000733B4" w:rsidP="00210075"/>
                <w:p w14:paraId="31AE1F6C" w14:textId="77777777" w:rsidR="000733B4" w:rsidRDefault="000733B4" w:rsidP="00210075"/>
                <w:p w14:paraId="7FF83704" w14:textId="77777777" w:rsidR="000733B4" w:rsidRDefault="000733B4" w:rsidP="00210075"/>
                <w:p w14:paraId="70638AEA" w14:textId="77777777" w:rsidR="000733B4" w:rsidRDefault="000733B4" w:rsidP="00210075"/>
                <w:p w14:paraId="35D51397" w14:textId="77777777" w:rsidR="000733B4" w:rsidRDefault="000733B4" w:rsidP="00210075"/>
                <w:p w14:paraId="4A5D66F0" w14:textId="77777777" w:rsidR="000733B4" w:rsidRDefault="000733B4" w:rsidP="00210075"/>
                <w:p w14:paraId="7C42F248" w14:textId="77777777" w:rsidR="000733B4" w:rsidRDefault="000733B4" w:rsidP="00210075"/>
                <w:p w14:paraId="2F559FFB" w14:textId="77777777" w:rsidR="000733B4" w:rsidRDefault="000733B4" w:rsidP="00210075"/>
                <w:p w14:paraId="02E72259" w14:textId="77777777" w:rsidR="000733B4" w:rsidRDefault="000733B4" w:rsidP="00210075"/>
                <w:p w14:paraId="781D72B7" w14:textId="77777777" w:rsidR="000733B4" w:rsidRDefault="000733B4" w:rsidP="00210075"/>
                <w:p w14:paraId="1CC6D424" w14:textId="77777777" w:rsidR="000733B4" w:rsidRDefault="000733B4" w:rsidP="00210075"/>
                <w:p w14:paraId="12C524A6" w14:textId="77777777" w:rsidR="000733B4" w:rsidRDefault="000733B4" w:rsidP="00210075"/>
                <w:p w14:paraId="301BB74B" w14:textId="77777777" w:rsidR="000733B4" w:rsidRDefault="000733B4" w:rsidP="00210075"/>
                <w:p w14:paraId="32537A8F" w14:textId="77777777" w:rsidR="000733B4" w:rsidRDefault="000733B4" w:rsidP="00210075"/>
                <w:p w14:paraId="47919046" w14:textId="77777777" w:rsidR="000733B4" w:rsidRDefault="000733B4" w:rsidP="00210075"/>
                <w:p w14:paraId="36589C7B" w14:textId="77777777" w:rsidR="000733B4" w:rsidRDefault="000733B4" w:rsidP="00210075"/>
                <w:p w14:paraId="0077E65E" w14:textId="77777777" w:rsidR="000733B4" w:rsidRDefault="000733B4" w:rsidP="00210075"/>
                <w:p w14:paraId="12CD42CC" w14:textId="77777777" w:rsidR="000733B4" w:rsidRDefault="000733B4" w:rsidP="00210075"/>
                <w:p w14:paraId="67884AC0" w14:textId="77777777" w:rsidR="000733B4" w:rsidRDefault="000733B4" w:rsidP="00210075"/>
                <w:p w14:paraId="72A88765" w14:textId="77777777" w:rsidR="000733B4" w:rsidRDefault="000733B4" w:rsidP="00210075"/>
                <w:p w14:paraId="465F158B" w14:textId="77777777" w:rsidR="000733B4" w:rsidRDefault="000733B4" w:rsidP="00210075"/>
                <w:p w14:paraId="48CA460B" w14:textId="77777777" w:rsidR="000733B4" w:rsidRDefault="000733B4" w:rsidP="00210075"/>
                <w:p w14:paraId="12EDF7F4" w14:textId="77777777" w:rsidR="000733B4" w:rsidRDefault="000733B4" w:rsidP="00210075"/>
                <w:p w14:paraId="4E4E0AF4" w14:textId="77777777" w:rsidR="000733B4" w:rsidRDefault="000733B4" w:rsidP="00210075"/>
                <w:p w14:paraId="23071F24" w14:textId="77777777" w:rsidR="000733B4" w:rsidRDefault="000733B4" w:rsidP="00210075"/>
                <w:p w14:paraId="63425C27" w14:textId="77777777" w:rsidR="000733B4" w:rsidRDefault="000733B4" w:rsidP="00210075"/>
                <w:p w14:paraId="03D6273A" w14:textId="77777777" w:rsidR="000733B4" w:rsidRDefault="000733B4" w:rsidP="00210075"/>
                <w:p w14:paraId="49AB947E" w14:textId="77777777" w:rsidR="000733B4" w:rsidRDefault="000733B4" w:rsidP="00210075"/>
                <w:p w14:paraId="566C76FF" w14:textId="77777777" w:rsidR="000733B4" w:rsidRDefault="000733B4" w:rsidP="00210075"/>
                <w:p w14:paraId="1A1DEA95" w14:textId="77777777" w:rsidR="000733B4" w:rsidRDefault="000733B4" w:rsidP="00210075"/>
                <w:p w14:paraId="08BD16B9" w14:textId="77777777" w:rsidR="000733B4" w:rsidRDefault="000733B4" w:rsidP="00210075"/>
                <w:p w14:paraId="591D5A59" w14:textId="77777777" w:rsidR="000733B4" w:rsidRDefault="000733B4" w:rsidP="00210075"/>
                <w:p w14:paraId="561FE970" w14:textId="77777777" w:rsidR="000733B4" w:rsidRDefault="000733B4" w:rsidP="00210075"/>
                <w:p w14:paraId="214B571D" w14:textId="77777777" w:rsidR="000733B4" w:rsidRDefault="000733B4" w:rsidP="00210075"/>
                <w:p w14:paraId="6259BCD0" w14:textId="77777777" w:rsidR="000733B4" w:rsidRDefault="000733B4" w:rsidP="00210075"/>
                <w:p w14:paraId="27AD6A21" w14:textId="77777777" w:rsidR="000733B4" w:rsidRDefault="000733B4" w:rsidP="00210075"/>
                <w:p w14:paraId="42CD436A" w14:textId="77777777" w:rsidR="000733B4" w:rsidRDefault="000733B4" w:rsidP="00210075"/>
                <w:p w14:paraId="57A001AA" w14:textId="77777777" w:rsidR="000733B4" w:rsidRDefault="000733B4" w:rsidP="00210075"/>
                <w:p w14:paraId="306CAD87" w14:textId="77777777" w:rsidR="000733B4" w:rsidRDefault="000733B4" w:rsidP="00210075"/>
                <w:p w14:paraId="5449D48E" w14:textId="77777777" w:rsidR="000733B4" w:rsidRDefault="000733B4" w:rsidP="00210075"/>
                <w:p w14:paraId="2F6C347D" w14:textId="77777777" w:rsidR="000733B4" w:rsidRDefault="000733B4" w:rsidP="00210075"/>
                <w:p w14:paraId="65265E46" w14:textId="77777777" w:rsidR="000733B4" w:rsidRDefault="000733B4" w:rsidP="00210075"/>
                <w:p w14:paraId="0BFB8C7C" w14:textId="77777777" w:rsidR="000733B4" w:rsidRDefault="000733B4" w:rsidP="00210075"/>
                <w:p w14:paraId="4C49177C" w14:textId="77777777" w:rsidR="000733B4" w:rsidRDefault="000733B4" w:rsidP="00210075"/>
                <w:p w14:paraId="2B16D0DB" w14:textId="77777777" w:rsidR="000733B4" w:rsidRDefault="000733B4" w:rsidP="00210075"/>
                <w:p w14:paraId="25572F1D" w14:textId="77777777" w:rsidR="000733B4" w:rsidRDefault="000733B4" w:rsidP="00210075"/>
                <w:p w14:paraId="1CB71EF0" w14:textId="77777777" w:rsidR="000733B4" w:rsidRDefault="000733B4" w:rsidP="00210075"/>
                <w:p w14:paraId="382AA7E4" w14:textId="77777777" w:rsidR="000733B4" w:rsidRDefault="000733B4" w:rsidP="00210075"/>
                <w:p w14:paraId="5777B356" w14:textId="77777777" w:rsidR="000733B4" w:rsidRDefault="000733B4" w:rsidP="00210075"/>
                <w:p w14:paraId="2627DE75" w14:textId="77777777" w:rsidR="000733B4" w:rsidRDefault="000733B4" w:rsidP="00210075"/>
                <w:p w14:paraId="628DFDC7" w14:textId="77777777" w:rsidR="000733B4" w:rsidRDefault="000733B4" w:rsidP="00210075"/>
                <w:p w14:paraId="7C4D9BDF" w14:textId="77777777" w:rsidR="000733B4" w:rsidRDefault="000733B4" w:rsidP="00210075"/>
                <w:p w14:paraId="4861BF62" w14:textId="77777777" w:rsidR="000733B4" w:rsidRDefault="000733B4" w:rsidP="00210075"/>
                <w:p w14:paraId="68F7F8BA" w14:textId="77777777" w:rsidR="000733B4" w:rsidRDefault="000733B4" w:rsidP="00210075"/>
                <w:p w14:paraId="0C0DE784" w14:textId="77777777" w:rsidR="000733B4" w:rsidRDefault="000733B4" w:rsidP="00210075"/>
                <w:p w14:paraId="0C7774AB" w14:textId="77777777" w:rsidR="000733B4" w:rsidRDefault="000733B4" w:rsidP="00210075"/>
                <w:p w14:paraId="5DC3830F" w14:textId="77777777" w:rsidR="000733B4" w:rsidRDefault="000733B4" w:rsidP="00210075"/>
                <w:p w14:paraId="3087C678" w14:textId="77777777" w:rsidR="000733B4" w:rsidRDefault="000733B4" w:rsidP="00210075"/>
                <w:p w14:paraId="63D5B246" w14:textId="77777777" w:rsidR="000733B4" w:rsidRDefault="000733B4" w:rsidP="00210075"/>
                <w:p w14:paraId="1825089D" w14:textId="77777777" w:rsidR="000733B4" w:rsidRDefault="000733B4" w:rsidP="00210075"/>
                <w:p w14:paraId="5FC83910" w14:textId="77777777" w:rsidR="000733B4" w:rsidRDefault="000733B4" w:rsidP="00210075"/>
                <w:p w14:paraId="1F420656" w14:textId="77777777" w:rsidR="000733B4" w:rsidRDefault="000733B4" w:rsidP="00210075"/>
                <w:p w14:paraId="42F9DDD2" w14:textId="77777777" w:rsidR="000733B4" w:rsidRDefault="000733B4" w:rsidP="00210075"/>
                <w:p w14:paraId="06BF8D32" w14:textId="77777777" w:rsidR="000733B4" w:rsidRDefault="000733B4" w:rsidP="00210075"/>
                <w:p w14:paraId="7D986AB6" w14:textId="77777777" w:rsidR="000733B4" w:rsidRDefault="000733B4" w:rsidP="00210075"/>
                <w:p w14:paraId="5B42C71F" w14:textId="77777777" w:rsidR="000733B4" w:rsidRDefault="000733B4" w:rsidP="00210075"/>
                <w:p w14:paraId="2BDDC59B" w14:textId="77777777" w:rsidR="000733B4" w:rsidRDefault="000733B4" w:rsidP="00210075"/>
                <w:p w14:paraId="75F2A0E0" w14:textId="77777777" w:rsidR="000733B4" w:rsidRDefault="000733B4" w:rsidP="00210075"/>
                <w:p w14:paraId="78129BD8" w14:textId="77777777" w:rsidR="000733B4" w:rsidRDefault="000733B4" w:rsidP="00210075"/>
                <w:p w14:paraId="7CF1B203" w14:textId="77777777" w:rsidR="000733B4" w:rsidRDefault="000733B4" w:rsidP="00210075"/>
                <w:p w14:paraId="5F4729BB" w14:textId="77777777" w:rsidR="000733B4" w:rsidRDefault="000733B4" w:rsidP="00210075"/>
                <w:p w14:paraId="4818C286" w14:textId="77777777" w:rsidR="000733B4" w:rsidRDefault="000733B4" w:rsidP="00210075"/>
                <w:p w14:paraId="78EB757A" w14:textId="77777777" w:rsidR="000733B4" w:rsidRDefault="000733B4" w:rsidP="00210075"/>
                <w:p w14:paraId="7C06D19D" w14:textId="77777777" w:rsidR="000733B4" w:rsidRDefault="000733B4" w:rsidP="00210075"/>
                <w:p w14:paraId="2CA45D76" w14:textId="77777777" w:rsidR="000733B4" w:rsidRDefault="000733B4" w:rsidP="00210075"/>
                <w:p w14:paraId="38A24139" w14:textId="77777777" w:rsidR="000733B4" w:rsidRDefault="000733B4" w:rsidP="00210075"/>
                <w:p w14:paraId="43ACFAE1" w14:textId="77777777" w:rsidR="000733B4" w:rsidRDefault="000733B4" w:rsidP="00210075"/>
                <w:p w14:paraId="5E21550A" w14:textId="77777777" w:rsidR="000733B4" w:rsidRDefault="000733B4" w:rsidP="00210075"/>
                <w:p w14:paraId="3FC84F87" w14:textId="77777777" w:rsidR="000733B4" w:rsidRDefault="000733B4" w:rsidP="00210075"/>
                <w:p w14:paraId="029FC14B" w14:textId="77777777" w:rsidR="000733B4" w:rsidRDefault="000733B4" w:rsidP="00210075"/>
                <w:p w14:paraId="45C70627" w14:textId="77777777" w:rsidR="000733B4" w:rsidRDefault="000733B4" w:rsidP="00210075"/>
                <w:p w14:paraId="7F43F0F1" w14:textId="77777777" w:rsidR="000733B4" w:rsidRDefault="000733B4" w:rsidP="00210075"/>
                <w:p w14:paraId="6C7F382C" w14:textId="77777777" w:rsidR="000733B4" w:rsidRDefault="000733B4" w:rsidP="00210075"/>
                <w:p w14:paraId="679ADC1B" w14:textId="77777777" w:rsidR="000733B4" w:rsidRDefault="000733B4" w:rsidP="00210075"/>
                <w:p w14:paraId="3AFAD5D8" w14:textId="77777777" w:rsidR="000733B4" w:rsidRDefault="000733B4" w:rsidP="00210075"/>
                <w:p w14:paraId="43EA97BC" w14:textId="77777777" w:rsidR="000733B4" w:rsidRDefault="000733B4" w:rsidP="00210075"/>
                <w:p w14:paraId="19CBE017" w14:textId="77777777" w:rsidR="000733B4" w:rsidRDefault="000733B4" w:rsidP="00210075"/>
                <w:p w14:paraId="3D608F33" w14:textId="77777777" w:rsidR="000733B4" w:rsidRDefault="000733B4" w:rsidP="00210075"/>
                <w:p w14:paraId="3C625DE3" w14:textId="77777777" w:rsidR="000733B4" w:rsidRDefault="000733B4" w:rsidP="00210075"/>
                <w:p w14:paraId="24B89672" w14:textId="77777777" w:rsidR="000733B4" w:rsidRDefault="000733B4" w:rsidP="00210075"/>
                <w:p w14:paraId="58706A1B" w14:textId="77777777" w:rsidR="000733B4" w:rsidRDefault="000733B4" w:rsidP="00210075"/>
                <w:p w14:paraId="6BA36DB7" w14:textId="77777777" w:rsidR="000733B4" w:rsidRDefault="000733B4" w:rsidP="00210075"/>
                <w:p w14:paraId="77B4F280" w14:textId="77777777" w:rsidR="000733B4" w:rsidRDefault="000733B4" w:rsidP="00210075"/>
                <w:p w14:paraId="73C7FD6D" w14:textId="77777777" w:rsidR="000733B4" w:rsidRDefault="000733B4" w:rsidP="00210075"/>
                <w:p w14:paraId="5A523236" w14:textId="77777777" w:rsidR="000733B4" w:rsidRDefault="000733B4" w:rsidP="00210075"/>
                <w:p w14:paraId="1E5D25F3" w14:textId="77777777" w:rsidR="000733B4" w:rsidRDefault="000733B4" w:rsidP="00210075"/>
                <w:p w14:paraId="76859711" w14:textId="77777777" w:rsidR="000733B4" w:rsidRDefault="000733B4" w:rsidP="00210075"/>
                <w:p w14:paraId="7E01656D" w14:textId="77777777" w:rsidR="000733B4" w:rsidRDefault="000733B4" w:rsidP="00210075"/>
                <w:p w14:paraId="169D095A" w14:textId="77777777" w:rsidR="000733B4" w:rsidRDefault="000733B4" w:rsidP="00210075"/>
                <w:p w14:paraId="217C73D3" w14:textId="77777777" w:rsidR="000733B4" w:rsidRDefault="000733B4" w:rsidP="00210075"/>
                <w:p w14:paraId="3E742CFC" w14:textId="77777777" w:rsidR="000733B4" w:rsidRDefault="000733B4" w:rsidP="00210075"/>
                <w:p w14:paraId="09EE9664" w14:textId="77777777" w:rsidR="000733B4" w:rsidRDefault="000733B4" w:rsidP="00210075"/>
                <w:p w14:paraId="210C41D0" w14:textId="77777777" w:rsidR="000733B4" w:rsidRDefault="000733B4" w:rsidP="00210075"/>
                <w:p w14:paraId="6E4586FA" w14:textId="77777777" w:rsidR="000733B4" w:rsidRDefault="000733B4" w:rsidP="00210075"/>
                <w:p w14:paraId="7C580A6B" w14:textId="77777777" w:rsidR="000733B4" w:rsidRDefault="000733B4" w:rsidP="00210075"/>
                <w:p w14:paraId="5894B6C3" w14:textId="77777777" w:rsidR="000733B4" w:rsidRDefault="000733B4" w:rsidP="00210075"/>
                <w:p w14:paraId="5C343579" w14:textId="77777777" w:rsidR="000733B4" w:rsidRDefault="000733B4" w:rsidP="00210075"/>
                <w:p w14:paraId="59F44C9B" w14:textId="77777777" w:rsidR="000733B4" w:rsidRDefault="000733B4" w:rsidP="00210075"/>
                <w:p w14:paraId="0C2BB47F" w14:textId="77777777" w:rsidR="000733B4" w:rsidRDefault="000733B4" w:rsidP="00210075"/>
                <w:p w14:paraId="03B82BFB" w14:textId="77777777" w:rsidR="000733B4" w:rsidRDefault="000733B4" w:rsidP="00210075"/>
                <w:p w14:paraId="4B7BE65E" w14:textId="77777777" w:rsidR="000733B4" w:rsidRDefault="000733B4" w:rsidP="00210075"/>
                <w:p w14:paraId="6B41881A" w14:textId="77777777" w:rsidR="000733B4" w:rsidRDefault="000733B4" w:rsidP="00210075"/>
                <w:p w14:paraId="4C0F331F" w14:textId="77777777" w:rsidR="000733B4" w:rsidRDefault="000733B4" w:rsidP="00210075"/>
                <w:p w14:paraId="7E2918D4" w14:textId="77777777" w:rsidR="000733B4" w:rsidRDefault="000733B4" w:rsidP="00210075"/>
                <w:p w14:paraId="09AA84CA" w14:textId="77777777" w:rsidR="000733B4" w:rsidRDefault="000733B4" w:rsidP="00210075"/>
                <w:p w14:paraId="6DB4F1F4" w14:textId="77777777" w:rsidR="000733B4" w:rsidRDefault="000733B4" w:rsidP="00210075"/>
                <w:p w14:paraId="51B2FCCC" w14:textId="77777777" w:rsidR="000733B4" w:rsidRDefault="000733B4" w:rsidP="00210075"/>
                <w:p w14:paraId="5A991252" w14:textId="77777777" w:rsidR="000733B4" w:rsidRDefault="000733B4" w:rsidP="00210075"/>
                <w:p w14:paraId="3D60C96D" w14:textId="77777777" w:rsidR="000733B4" w:rsidRDefault="000733B4" w:rsidP="00210075"/>
                <w:p w14:paraId="451C3B2E" w14:textId="77777777" w:rsidR="000733B4" w:rsidRDefault="000733B4" w:rsidP="00210075"/>
                <w:p w14:paraId="671732B8" w14:textId="77777777" w:rsidR="000733B4" w:rsidRDefault="000733B4" w:rsidP="00210075"/>
                <w:p w14:paraId="0001A2FA" w14:textId="77777777" w:rsidR="000733B4" w:rsidRDefault="000733B4" w:rsidP="00210075"/>
                <w:p w14:paraId="59D5F409" w14:textId="77777777" w:rsidR="000733B4" w:rsidRDefault="000733B4" w:rsidP="00210075"/>
                <w:p w14:paraId="7FFFE558" w14:textId="77777777" w:rsidR="000733B4" w:rsidRDefault="000733B4" w:rsidP="00210075"/>
                <w:p w14:paraId="170E5423" w14:textId="77777777" w:rsidR="000733B4" w:rsidRDefault="000733B4" w:rsidP="00210075"/>
                <w:p w14:paraId="1BBE7D3D" w14:textId="77777777" w:rsidR="000733B4" w:rsidRDefault="000733B4" w:rsidP="00210075"/>
                <w:p w14:paraId="75D73B50" w14:textId="77777777" w:rsidR="000733B4" w:rsidRDefault="000733B4" w:rsidP="00210075"/>
                <w:p w14:paraId="5D0B6811" w14:textId="77777777" w:rsidR="000733B4" w:rsidRDefault="000733B4" w:rsidP="00210075"/>
                <w:p w14:paraId="19A445B2" w14:textId="77777777" w:rsidR="000733B4" w:rsidRDefault="000733B4" w:rsidP="00210075"/>
                <w:p w14:paraId="4E127842" w14:textId="77777777" w:rsidR="000733B4" w:rsidRDefault="000733B4" w:rsidP="00210075"/>
                <w:p w14:paraId="359C5777" w14:textId="77777777" w:rsidR="000733B4" w:rsidRDefault="000733B4" w:rsidP="00210075"/>
                <w:p w14:paraId="49D441C1" w14:textId="77777777" w:rsidR="000733B4" w:rsidRDefault="000733B4" w:rsidP="00210075"/>
                <w:p w14:paraId="6EEB5490" w14:textId="77777777" w:rsidR="000733B4" w:rsidRDefault="000733B4" w:rsidP="00210075"/>
                <w:p w14:paraId="55181524" w14:textId="77777777" w:rsidR="000733B4" w:rsidRDefault="000733B4" w:rsidP="00210075"/>
                <w:p w14:paraId="17EFF799" w14:textId="77777777" w:rsidR="000733B4" w:rsidRDefault="000733B4" w:rsidP="00210075"/>
                <w:p w14:paraId="6BFA632C" w14:textId="77777777" w:rsidR="000733B4" w:rsidRDefault="000733B4" w:rsidP="00210075"/>
                <w:p w14:paraId="7FBB90D5" w14:textId="77777777" w:rsidR="000733B4" w:rsidRDefault="000733B4" w:rsidP="00210075"/>
                <w:p w14:paraId="59B03356" w14:textId="77777777" w:rsidR="000733B4" w:rsidRDefault="000733B4" w:rsidP="00210075"/>
                <w:p w14:paraId="57AE631A" w14:textId="77777777" w:rsidR="000733B4" w:rsidRDefault="000733B4" w:rsidP="00210075"/>
                <w:p w14:paraId="581CB5C2" w14:textId="77777777" w:rsidR="000733B4" w:rsidRDefault="000733B4" w:rsidP="00210075"/>
                <w:p w14:paraId="6075C118" w14:textId="77777777" w:rsidR="000733B4" w:rsidRDefault="000733B4" w:rsidP="00210075"/>
                <w:p w14:paraId="207DABF5" w14:textId="77777777" w:rsidR="000733B4" w:rsidRDefault="000733B4" w:rsidP="00210075"/>
                <w:p w14:paraId="103AA19C" w14:textId="77777777" w:rsidR="000733B4" w:rsidRDefault="000733B4" w:rsidP="00210075"/>
                <w:p w14:paraId="34569BB7" w14:textId="77777777" w:rsidR="000733B4" w:rsidRDefault="000733B4" w:rsidP="00210075"/>
                <w:p w14:paraId="79A07E3D" w14:textId="77777777" w:rsidR="000733B4" w:rsidRDefault="000733B4" w:rsidP="00210075"/>
                <w:p w14:paraId="1D17E44C" w14:textId="77777777" w:rsidR="000733B4" w:rsidRDefault="000733B4" w:rsidP="00210075"/>
                <w:p w14:paraId="389DEE15" w14:textId="77777777" w:rsidR="000733B4" w:rsidRDefault="000733B4" w:rsidP="00210075"/>
                <w:p w14:paraId="1DC3777E" w14:textId="77777777" w:rsidR="000733B4" w:rsidRDefault="000733B4" w:rsidP="00210075"/>
                <w:p w14:paraId="6ECBEAC5" w14:textId="77777777" w:rsidR="000733B4" w:rsidRDefault="000733B4" w:rsidP="00210075"/>
                <w:p w14:paraId="1FFA8B25" w14:textId="77777777" w:rsidR="000733B4" w:rsidRDefault="000733B4" w:rsidP="00210075"/>
                <w:p w14:paraId="69B8BC6B" w14:textId="77777777" w:rsidR="000733B4" w:rsidRDefault="000733B4" w:rsidP="00210075"/>
                <w:p w14:paraId="6F2134A0" w14:textId="77777777" w:rsidR="000733B4" w:rsidRDefault="000733B4" w:rsidP="00210075"/>
                <w:p w14:paraId="67ECE392" w14:textId="77777777" w:rsidR="000733B4" w:rsidRDefault="000733B4" w:rsidP="00210075"/>
                <w:p w14:paraId="05E34537" w14:textId="77777777" w:rsidR="000733B4" w:rsidRDefault="000733B4" w:rsidP="00210075"/>
                <w:p w14:paraId="7AE2F50A" w14:textId="77777777" w:rsidR="000733B4" w:rsidRDefault="000733B4" w:rsidP="00210075"/>
                <w:p w14:paraId="6FDF8B53" w14:textId="77777777" w:rsidR="000733B4" w:rsidRDefault="000733B4" w:rsidP="00210075"/>
                <w:p w14:paraId="6DF0D162" w14:textId="77777777" w:rsidR="000733B4" w:rsidRDefault="000733B4" w:rsidP="00210075"/>
                <w:p w14:paraId="4A9D7B89" w14:textId="77777777" w:rsidR="000733B4" w:rsidRDefault="000733B4" w:rsidP="00210075"/>
                <w:p w14:paraId="16991602" w14:textId="77777777" w:rsidR="000733B4" w:rsidRDefault="000733B4" w:rsidP="00210075"/>
                <w:p w14:paraId="09EDF909" w14:textId="77777777" w:rsidR="000733B4" w:rsidRDefault="000733B4" w:rsidP="00210075"/>
                <w:p w14:paraId="09778B7D" w14:textId="77777777" w:rsidR="000733B4" w:rsidRDefault="000733B4" w:rsidP="00210075"/>
                <w:p w14:paraId="4A2EFD3F" w14:textId="77777777" w:rsidR="000733B4" w:rsidRDefault="000733B4" w:rsidP="00210075"/>
                <w:p w14:paraId="07B634A1" w14:textId="77777777" w:rsidR="000733B4" w:rsidRDefault="000733B4" w:rsidP="00210075"/>
                <w:p w14:paraId="740DB6B0" w14:textId="77777777" w:rsidR="000733B4" w:rsidRDefault="000733B4" w:rsidP="00210075"/>
                <w:p w14:paraId="4D26729A" w14:textId="77777777" w:rsidR="000733B4" w:rsidRDefault="000733B4" w:rsidP="00210075"/>
                <w:p w14:paraId="570750BD" w14:textId="77777777" w:rsidR="000733B4" w:rsidRDefault="000733B4" w:rsidP="00210075"/>
                <w:p w14:paraId="4EB157D9" w14:textId="77777777" w:rsidR="000733B4" w:rsidRDefault="000733B4" w:rsidP="00210075"/>
                <w:p w14:paraId="0483FCF9" w14:textId="77777777" w:rsidR="000733B4" w:rsidRDefault="000733B4" w:rsidP="00210075"/>
                <w:p w14:paraId="568C8777" w14:textId="77777777" w:rsidR="000733B4" w:rsidRDefault="000733B4" w:rsidP="00210075"/>
                <w:p w14:paraId="6835C41C" w14:textId="77777777" w:rsidR="000733B4" w:rsidRDefault="000733B4" w:rsidP="00210075"/>
                <w:p w14:paraId="71B144E1" w14:textId="77777777" w:rsidR="000733B4" w:rsidRDefault="000733B4" w:rsidP="00210075"/>
                <w:p w14:paraId="38AC5C5B" w14:textId="77777777" w:rsidR="000733B4" w:rsidRDefault="000733B4" w:rsidP="00210075"/>
                <w:p w14:paraId="475FE932" w14:textId="77777777" w:rsidR="000733B4" w:rsidRDefault="000733B4" w:rsidP="00210075"/>
                <w:p w14:paraId="458210B6" w14:textId="77777777" w:rsidR="000733B4" w:rsidRDefault="000733B4" w:rsidP="00210075"/>
                <w:p w14:paraId="29C7DF06" w14:textId="77777777" w:rsidR="000733B4" w:rsidRDefault="000733B4" w:rsidP="00210075"/>
                <w:p w14:paraId="73C3B8E7" w14:textId="77777777" w:rsidR="000733B4" w:rsidRDefault="000733B4" w:rsidP="00210075"/>
                <w:p w14:paraId="369959F3" w14:textId="77777777" w:rsidR="000733B4" w:rsidRDefault="000733B4" w:rsidP="00210075"/>
                <w:p w14:paraId="341C85A3" w14:textId="77777777" w:rsidR="000733B4" w:rsidRDefault="000733B4" w:rsidP="00210075"/>
                <w:p w14:paraId="453F8732" w14:textId="77777777" w:rsidR="000733B4" w:rsidRDefault="000733B4" w:rsidP="00210075"/>
                <w:p w14:paraId="31325FDB" w14:textId="77777777" w:rsidR="000733B4" w:rsidRDefault="000733B4" w:rsidP="00210075"/>
                <w:p w14:paraId="74943477" w14:textId="77777777" w:rsidR="000733B4" w:rsidRDefault="000733B4" w:rsidP="00210075"/>
                <w:p w14:paraId="74ADA640" w14:textId="77777777" w:rsidR="000733B4" w:rsidRDefault="000733B4" w:rsidP="00210075"/>
                <w:p w14:paraId="44CFCA2E" w14:textId="77777777" w:rsidR="000733B4" w:rsidRDefault="000733B4" w:rsidP="00210075"/>
                <w:p w14:paraId="728C13F6" w14:textId="77777777" w:rsidR="000733B4" w:rsidRDefault="000733B4" w:rsidP="00210075"/>
                <w:p w14:paraId="02E6A8A0" w14:textId="77777777" w:rsidR="000733B4" w:rsidRDefault="000733B4" w:rsidP="00210075"/>
                <w:p w14:paraId="65DFB719" w14:textId="77777777" w:rsidR="000733B4" w:rsidRDefault="000733B4" w:rsidP="00210075"/>
                <w:p w14:paraId="52802408" w14:textId="77777777" w:rsidR="000733B4" w:rsidRDefault="000733B4" w:rsidP="00210075"/>
                <w:p w14:paraId="18F3319B" w14:textId="77777777" w:rsidR="000733B4" w:rsidRDefault="000733B4" w:rsidP="00210075"/>
                <w:p w14:paraId="44C2D3F6" w14:textId="77777777" w:rsidR="000733B4" w:rsidRDefault="000733B4" w:rsidP="00210075"/>
                <w:p w14:paraId="014A573E" w14:textId="77777777" w:rsidR="000733B4" w:rsidRDefault="000733B4" w:rsidP="00210075"/>
                <w:p w14:paraId="1C0194F5" w14:textId="77777777" w:rsidR="000733B4" w:rsidRDefault="000733B4" w:rsidP="00210075"/>
                <w:p w14:paraId="03BC2DA9" w14:textId="77777777" w:rsidR="000733B4" w:rsidRDefault="000733B4" w:rsidP="00210075"/>
                <w:p w14:paraId="65306347" w14:textId="77777777" w:rsidR="000733B4" w:rsidRDefault="000733B4" w:rsidP="00210075"/>
                <w:p w14:paraId="0C5D89CD" w14:textId="77777777" w:rsidR="000733B4" w:rsidRDefault="000733B4" w:rsidP="00210075"/>
                <w:p w14:paraId="7B7C47F3" w14:textId="77777777" w:rsidR="000733B4" w:rsidRDefault="000733B4" w:rsidP="00210075"/>
                <w:p w14:paraId="69E1243E" w14:textId="77777777" w:rsidR="000733B4" w:rsidRDefault="000733B4" w:rsidP="00210075"/>
                <w:p w14:paraId="7D385F2C" w14:textId="77777777" w:rsidR="000733B4" w:rsidRDefault="000733B4" w:rsidP="00210075"/>
                <w:p w14:paraId="76A81677" w14:textId="77777777" w:rsidR="000733B4" w:rsidRDefault="000733B4" w:rsidP="00210075"/>
                <w:p w14:paraId="2972BA42" w14:textId="77777777" w:rsidR="000733B4" w:rsidRDefault="000733B4" w:rsidP="00210075"/>
                <w:p w14:paraId="31604687" w14:textId="77777777" w:rsidR="000733B4" w:rsidRDefault="000733B4" w:rsidP="00210075"/>
                <w:p w14:paraId="557E66A2" w14:textId="77777777" w:rsidR="000733B4" w:rsidRDefault="000733B4" w:rsidP="00210075"/>
                <w:p w14:paraId="6D343A87" w14:textId="77777777" w:rsidR="000733B4" w:rsidRDefault="000733B4" w:rsidP="00210075"/>
                <w:p w14:paraId="07B6398B" w14:textId="77777777" w:rsidR="000733B4" w:rsidRDefault="000733B4" w:rsidP="00210075"/>
                <w:p w14:paraId="74CA3D92" w14:textId="77777777" w:rsidR="000733B4" w:rsidRDefault="000733B4" w:rsidP="00210075"/>
                <w:p w14:paraId="0DA8ED19" w14:textId="77777777" w:rsidR="000733B4" w:rsidRDefault="000733B4" w:rsidP="00210075"/>
                <w:p w14:paraId="249C90A8" w14:textId="77777777" w:rsidR="000733B4" w:rsidRDefault="000733B4" w:rsidP="00210075"/>
                <w:p w14:paraId="256635D4" w14:textId="77777777" w:rsidR="000733B4" w:rsidRDefault="000733B4" w:rsidP="00210075"/>
                <w:p w14:paraId="5D2BD3B7" w14:textId="77777777" w:rsidR="000733B4" w:rsidRDefault="000733B4" w:rsidP="00210075"/>
                <w:p w14:paraId="7565FB2E" w14:textId="77777777" w:rsidR="000733B4" w:rsidRDefault="000733B4" w:rsidP="00210075"/>
                <w:p w14:paraId="6461FC89" w14:textId="77777777" w:rsidR="000733B4" w:rsidRDefault="000733B4" w:rsidP="00210075"/>
                <w:p w14:paraId="1E21F21B" w14:textId="77777777" w:rsidR="000733B4" w:rsidRDefault="000733B4" w:rsidP="00210075"/>
                <w:p w14:paraId="1751C396" w14:textId="77777777" w:rsidR="000733B4" w:rsidRDefault="000733B4" w:rsidP="00210075"/>
                <w:p w14:paraId="36C919CD" w14:textId="77777777" w:rsidR="000733B4" w:rsidRDefault="000733B4" w:rsidP="00210075"/>
                <w:p w14:paraId="5BEF8BD0" w14:textId="77777777" w:rsidR="000733B4" w:rsidRDefault="000733B4" w:rsidP="00210075"/>
                <w:p w14:paraId="0FD38933" w14:textId="77777777" w:rsidR="000733B4" w:rsidRDefault="000733B4" w:rsidP="00210075"/>
                <w:p w14:paraId="41432CD0" w14:textId="77777777" w:rsidR="000733B4" w:rsidRDefault="000733B4" w:rsidP="00210075"/>
                <w:p w14:paraId="491B05BF" w14:textId="77777777" w:rsidR="000733B4" w:rsidRDefault="000733B4" w:rsidP="00210075"/>
                <w:p w14:paraId="2CB85697" w14:textId="77777777" w:rsidR="000733B4" w:rsidRDefault="000733B4" w:rsidP="00210075"/>
                <w:p w14:paraId="36DEAF67" w14:textId="77777777" w:rsidR="000733B4" w:rsidRDefault="000733B4" w:rsidP="00210075"/>
                <w:p w14:paraId="17FBE660" w14:textId="77777777" w:rsidR="000733B4" w:rsidRDefault="000733B4" w:rsidP="00210075"/>
                <w:p w14:paraId="35C1B031" w14:textId="77777777" w:rsidR="000733B4" w:rsidRDefault="000733B4" w:rsidP="00210075"/>
                <w:p w14:paraId="62910DEF" w14:textId="77777777" w:rsidR="000733B4" w:rsidRDefault="000733B4" w:rsidP="00210075"/>
                <w:p w14:paraId="71D06443" w14:textId="77777777" w:rsidR="000733B4" w:rsidRDefault="000733B4" w:rsidP="00210075"/>
                <w:p w14:paraId="62A34165" w14:textId="77777777" w:rsidR="000733B4" w:rsidRDefault="000733B4" w:rsidP="00210075"/>
                <w:p w14:paraId="2C109EA1" w14:textId="77777777" w:rsidR="000733B4" w:rsidRDefault="000733B4" w:rsidP="00210075"/>
                <w:p w14:paraId="14A23F49" w14:textId="77777777" w:rsidR="000733B4" w:rsidRDefault="000733B4" w:rsidP="00210075"/>
                <w:p w14:paraId="2F62A139" w14:textId="77777777" w:rsidR="000733B4" w:rsidRDefault="000733B4" w:rsidP="00210075"/>
                <w:p w14:paraId="75CFC90B" w14:textId="77777777" w:rsidR="000733B4" w:rsidRDefault="000733B4" w:rsidP="00210075"/>
                <w:p w14:paraId="3F6093D2" w14:textId="77777777" w:rsidR="000733B4" w:rsidRDefault="000733B4" w:rsidP="00210075"/>
                <w:p w14:paraId="7713BD9F" w14:textId="77777777" w:rsidR="000733B4" w:rsidRDefault="000733B4" w:rsidP="00210075"/>
                <w:p w14:paraId="4B5E70E6" w14:textId="77777777" w:rsidR="000733B4" w:rsidRDefault="000733B4" w:rsidP="00210075"/>
                <w:p w14:paraId="011E1661" w14:textId="77777777" w:rsidR="000733B4" w:rsidRDefault="000733B4" w:rsidP="00210075"/>
                <w:p w14:paraId="7A4D2D26" w14:textId="77777777" w:rsidR="000733B4" w:rsidRDefault="000733B4" w:rsidP="00210075"/>
                <w:p w14:paraId="7DCA078F" w14:textId="77777777" w:rsidR="000733B4" w:rsidRDefault="000733B4" w:rsidP="00210075"/>
                <w:p w14:paraId="4A90EEF6" w14:textId="77777777" w:rsidR="000733B4" w:rsidRDefault="000733B4" w:rsidP="00210075"/>
                <w:p w14:paraId="352C3081" w14:textId="77777777" w:rsidR="000733B4" w:rsidRDefault="000733B4" w:rsidP="00210075"/>
                <w:p w14:paraId="7B4D963B" w14:textId="77777777" w:rsidR="000733B4" w:rsidRDefault="000733B4" w:rsidP="00210075"/>
                <w:p w14:paraId="6A895FAD" w14:textId="77777777" w:rsidR="000733B4" w:rsidRDefault="000733B4" w:rsidP="00210075"/>
                <w:p w14:paraId="33284EA2" w14:textId="77777777" w:rsidR="000733B4" w:rsidRDefault="000733B4" w:rsidP="00210075"/>
                <w:p w14:paraId="2C5D6E13" w14:textId="77777777" w:rsidR="000733B4" w:rsidRDefault="000733B4" w:rsidP="00210075"/>
                <w:p w14:paraId="1754A4D9" w14:textId="77777777" w:rsidR="000733B4" w:rsidRDefault="000733B4" w:rsidP="00210075"/>
                <w:p w14:paraId="2544D96C" w14:textId="77777777" w:rsidR="000733B4" w:rsidRDefault="000733B4" w:rsidP="00210075"/>
                <w:p w14:paraId="5D55CDBD" w14:textId="77777777" w:rsidR="000733B4" w:rsidRDefault="000733B4" w:rsidP="00210075"/>
                <w:p w14:paraId="3FC2ACC4" w14:textId="77777777" w:rsidR="000733B4" w:rsidRDefault="000733B4" w:rsidP="00210075"/>
                <w:p w14:paraId="2A6AC4A1" w14:textId="77777777" w:rsidR="000733B4" w:rsidRDefault="000733B4" w:rsidP="00210075"/>
                <w:p w14:paraId="5D061DC4" w14:textId="77777777" w:rsidR="000733B4" w:rsidRDefault="000733B4" w:rsidP="00210075"/>
                <w:p w14:paraId="4EB0DAC5" w14:textId="77777777" w:rsidR="000733B4" w:rsidRDefault="000733B4" w:rsidP="00210075"/>
                <w:p w14:paraId="71C586FD" w14:textId="77777777" w:rsidR="000733B4" w:rsidRDefault="000733B4" w:rsidP="00210075"/>
                <w:p w14:paraId="41D8866E" w14:textId="77777777" w:rsidR="000733B4" w:rsidRDefault="000733B4" w:rsidP="00210075"/>
                <w:p w14:paraId="2AAA00CE" w14:textId="77777777" w:rsidR="000733B4" w:rsidRDefault="000733B4" w:rsidP="00210075"/>
                <w:p w14:paraId="56EDA651" w14:textId="77777777" w:rsidR="000733B4" w:rsidRDefault="000733B4" w:rsidP="00210075"/>
                <w:p w14:paraId="76125634" w14:textId="77777777" w:rsidR="000733B4" w:rsidRDefault="000733B4" w:rsidP="00210075"/>
                <w:p w14:paraId="3881EE7F" w14:textId="77777777" w:rsidR="000733B4" w:rsidRDefault="000733B4" w:rsidP="00210075"/>
                <w:p w14:paraId="6BA73D4D" w14:textId="77777777" w:rsidR="000733B4" w:rsidRDefault="000733B4" w:rsidP="00210075"/>
                <w:p w14:paraId="09E79189" w14:textId="77777777" w:rsidR="000733B4" w:rsidRDefault="000733B4" w:rsidP="00210075"/>
                <w:p w14:paraId="13C6F13D" w14:textId="77777777" w:rsidR="000733B4" w:rsidRDefault="000733B4" w:rsidP="00210075"/>
                <w:p w14:paraId="52217B0A" w14:textId="77777777" w:rsidR="000733B4" w:rsidRDefault="000733B4" w:rsidP="00210075"/>
                <w:p w14:paraId="697A0C37" w14:textId="77777777" w:rsidR="000733B4" w:rsidRDefault="000733B4" w:rsidP="00210075"/>
                <w:p w14:paraId="0A33952B" w14:textId="77777777" w:rsidR="000733B4" w:rsidRDefault="000733B4" w:rsidP="00210075"/>
                <w:p w14:paraId="77EE3768" w14:textId="77777777" w:rsidR="000733B4" w:rsidRDefault="000733B4" w:rsidP="00210075"/>
                <w:p w14:paraId="08D0981B" w14:textId="77777777" w:rsidR="000733B4" w:rsidRDefault="000733B4" w:rsidP="00210075"/>
                <w:p w14:paraId="4567F915" w14:textId="77777777" w:rsidR="000733B4" w:rsidRDefault="000733B4" w:rsidP="00210075"/>
                <w:p w14:paraId="40CB7A16" w14:textId="77777777" w:rsidR="000733B4" w:rsidRDefault="000733B4" w:rsidP="00210075"/>
                <w:p w14:paraId="59178791" w14:textId="77777777" w:rsidR="000733B4" w:rsidRDefault="000733B4" w:rsidP="00210075"/>
                <w:p w14:paraId="76B89CE4" w14:textId="77777777" w:rsidR="000733B4" w:rsidRDefault="000733B4" w:rsidP="00210075"/>
                <w:p w14:paraId="2367C127" w14:textId="77777777" w:rsidR="000733B4" w:rsidRDefault="000733B4" w:rsidP="00210075"/>
                <w:p w14:paraId="5E69C56A" w14:textId="77777777" w:rsidR="000733B4" w:rsidRDefault="000733B4" w:rsidP="00210075"/>
                <w:p w14:paraId="1AC761F4" w14:textId="77777777" w:rsidR="000733B4" w:rsidRDefault="000733B4" w:rsidP="00210075"/>
                <w:p w14:paraId="6E059D70" w14:textId="77777777" w:rsidR="000733B4" w:rsidRDefault="000733B4" w:rsidP="00210075"/>
                <w:p w14:paraId="6875BCAF" w14:textId="77777777" w:rsidR="000733B4" w:rsidRDefault="000733B4" w:rsidP="00210075"/>
                <w:p w14:paraId="07D46E1A" w14:textId="77777777" w:rsidR="000733B4" w:rsidRDefault="000733B4" w:rsidP="00210075"/>
                <w:p w14:paraId="7B909DD4" w14:textId="77777777" w:rsidR="000733B4" w:rsidRDefault="000733B4" w:rsidP="00210075"/>
                <w:p w14:paraId="7603CBAB" w14:textId="77777777" w:rsidR="000733B4" w:rsidRDefault="000733B4" w:rsidP="00210075"/>
                <w:p w14:paraId="0AA9507E" w14:textId="77777777" w:rsidR="000733B4" w:rsidRDefault="000733B4" w:rsidP="00210075"/>
                <w:p w14:paraId="1C819E82" w14:textId="77777777" w:rsidR="000733B4" w:rsidRDefault="000733B4" w:rsidP="00210075"/>
                <w:p w14:paraId="33AAA590" w14:textId="77777777" w:rsidR="000733B4" w:rsidRDefault="000733B4" w:rsidP="00210075"/>
                <w:p w14:paraId="349E51F7" w14:textId="77777777" w:rsidR="000733B4" w:rsidRDefault="000733B4" w:rsidP="00210075"/>
                <w:p w14:paraId="38BB439A" w14:textId="77777777" w:rsidR="000733B4" w:rsidRDefault="000733B4" w:rsidP="00210075"/>
                <w:p w14:paraId="031D40BE" w14:textId="77777777" w:rsidR="000733B4" w:rsidRDefault="000733B4" w:rsidP="00210075"/>
                <w:p w14:paraId="14496BAE" w14:textId="77777777" w:rsidR="000733B4" w:rsidRDefault="000733B4" w:rsidP="00210075"/>
                <w:p w14:paraId="5FB49D98" w14:textId="77777777" w:rsidR="000733B4" w:rsidRDefault="000733B4" w:rsidP="00210075"/>
                <w:p w14:paraId="2F0EC795" w14:textId="77777777" w:rsidR="000733B4" w:rsidRDefault="000733B4" w:rsidP="00210075"/>
                <w:p w14:paraId="650B602A" w14:textId="77777777" w:rsidR="000733B4" w:rsidRDefault="000733B4" w:rsidP="00210075"/>
                <w:p w14:paraId="00751E94" w14:textId="77777777" w:rsidR="000733B4" w:rsidRDefault="000733B4" w:rsidP="00210075"/>
                <w:p w14:paraId="2822B5C9" w14:textId="77777777" w:rsidR="000733B4" w:rsidRDefault="000733B4" w:rsidP="00210075"/>
                <w:p w14:paraId="56A4A554" w14:textId="77777777" w:rsidR="000733B4" w:rsidRDefault="000733B4" w:rsidP="00210075"/>
                <w:p w14:paraId="05676D89" w14:textId="77777777" w:rsidR="000733B4" w:rsidRDefault="000733B4" w:rsidP="00210075"/>
                <w:p w14:paraId="6BE1CCAD" w14:textId="77777777" w:rsidR="000733B4" w:rsidRDefault="000733B4" w:rsidP="00210075"/>
                <w:p w14:paraId="5075F39F" w14:textId="77777777" w:rsidR="000733B4" w:rsidRDefault="000733B4" w:rsidP="00210075"/>
                <w:p w14:paraId="580FEE75" w14:textId="77777777" w:rsidR="000733B4" w:rsidRDefault="000733B4" w:rsidP="00210075"/>
                <w:p w14:paraId="763BD438" w14:textId="77777777" w:rsidR="000733B4" w:rsidRDefault="000733B4" w:rsidP="00210075"/>
                <w:p w14:paraId="704960C0" w14:textId="77777777" w:rsidR="000733B4" w:rsidRDefault="000733B4" w:rsidP="00210075"/>
                <w:p w14:paraId="4A11A20E" w14:textId="77777777" w:rsidR="000733B4" w:rsidRDefault="000733B4" w:rsidP="00210075"/>
                <w:p w14:paraId="2182DA1D" w14:textId="77777777" w:rsidR="000733B4" w:rsidRDefault="000733B4" w:rsidP="00210075"/>
                <w:p w14:paraId="33F65B02" w14:textId="77777777" w:rsidR="000733B4" w:rsidRDefault="000733B4" w:rsidP="00210075"/>
                <w:p w14:paraId="0D0E38B7" w14:textId="77777777" w:rsidR="000733B4" w:rsidRDefault="000733B4" w:rsidP="00210075"/>
                <w:p w14:paraId="75A287EA" w14:textId="77777777" w:rsidR="000733B4" w:rsidRDefault="000733B4" w:rsidP="00210075"/>
                <w:p w14:paraId="77450820" w14:textId="77777777" w:rsidR="000733B4" w:rsidRDefault="000733B4" w:rsidP="00210075"/>
                <w:p w14:paraId="2E55B806" w14:textId="77777777" w:rsidR="000733B4" w:rsidRDefault="000733B4" w:rsidP="00210075"/>
                <w:p w14:paraId="29819686" w14:textId="77777777" w:rsidR="000733B4" w:rsidRDefault="000733B4" w:rsidP="00210075"/>
                <w:p w14:paraId="6B784C13" w14:textId="77777777" w:rsidR="000733B4" w:rsidRDefault="000733B4" w:rsidP="00210075"/>
                <w:p w14:paraId="010B53FE" w14:textId="77777777" w:rsidR="000733B4" w:rsidRDefault="000733B4" w:rsidP="00210075"/>
                <w:p w14:paraId="2AA1D7B8" w14:textId="77777777" w:rsidR="000733B4" w:rsidRDefault="000733B4" w:rsidP="00210075"/>
                <w:p w14:paraId="1DDD7A46" w14:textId="77777777" w:rsidR="000733B4" w:rsidRDefault="000733B4" w:rsidP="00210075"/>
                <w:p w14:paraId="54A898E5" w14:textId="77777777" w:rsidR="000733B4" w:rsidRDefault="000733B4" w:rsidP="00210075"/>
                <w:p w14:paraId="62FE79FE" w14:textId="77777777" w:rsidR="000733B4" w:rsidRDefault="000733B4" w:rsidP="00210075"/>
                <w:p w14:paraId="579B03E7" w14:textId="77777777" w:rsidR="000733B4" w:rsidRDefault="000733B4" w:rsidP="00210075"/>
                <w:p w14:paraId="70F18DB5" w14:textId="77777777" w:rsidR="000733B4" w:rsidRDefault="000733B4" w:rsidP="00210075"/>
                <w:p w14:paraId="7DD63BF5" w14:textId="77777777" w:rsidR="000733B4" w:rsidRDefault="000733B4" w:rsidP="00210075"/>
                <w:p w14:paraId="1EC712BA" w14:textId="77777777" w:rsidR="000733B4" w:rsidRDefault="000733B4" w:rsidP="00210075"/>
                <w:p w14:paraId="562632A0" w14:textId="77777777" w:rsidR="000733B4" w:rsidRDefault="000733B4" w:rsidP="00210075"/>
                <w:p w14:paraId="127101CA" w14:textId="77777777" w:rsidR="000733B4" w:rsidRDefault="000733B4" w:rsidP="00210075"/>
                <w:p w14:paraId="145E57CF" w14:textId="77777777" w:rsidR="000733B4" w:rsidRDefault="000733B4" w:rsidP="00210075"/>
                <w:p w14:paraId="025B673C" w14:textId="77777777" w:rsidR="000733B4" w:rsidRDefault="000733B4" w:rsidP="00210075"/>
                <w:p w14:paraId="079423C5" w14:textId="77777777" w:rsidR="000733B4" w:rsidRDefault="000733B4" w:rsidP="00210075"/>
                <w:p w14:paraId="592CEE2C" w14:textId="77777777" w:rsidR="000733B4" w:rsidRDefault="000733B4" w:rsidP="00210075"/>
                <w:p w14:paraId="2BB9E1E5" w14:textId="77777777" w:rsidR="000733B4" w:rsidRDefault="000733B4" w:rsidP="00210075"/>
                <w:p w14:paraId="151BE988" w14:textId="77777777" w:rsidR="000733B4" w:rsidRDefault="000733B4" w:rsidP="00210075"/>
                <w:p w14:paraId="6ADAC9FD" w14:textId="77777777" w:rsidR="000733B4" w:rsidRDefault="000733B4" w:rsidP="00210075"/>
                <w:p w14:paraId="6683E8F7" w14:textId="77777777" w:rsidR="000733B4" w:rsidRDefault="000733B4" w:rsidP="00210075"/>
                <w:p w14:paraId="6D8D47E2" w14:textId="77777777" w:rsidR="000733B4" w:rsidRDefault="000733B4" w:rsidP="00210075"/>
                <w:p w14:paraId="600BA87A" w14:textId="77777777" w:rsidR="000733B4" w:rsidRDefault="000733B4" w:rsidP="00210075"/>
                <w:p w14:paraId="3A4B486E" w14:textId="77777777" w:rsidR="000733B4" w:rsidRDefault="000733B4" w:rsidP="00210075"/>
                <w:p w14:paraId="75268451" w14:textId="77777777" w:rsidR="000733B4" w:rsidRDefault="000733B4" w:rsidP="00210075"/>
                <w:p w14:paraId="61AF07E4" w14:textId="77777777" w:rsidR="000733B4" w:rsidRDefault="000733B4" w:rsidP="00210075"/>
                <w:p w14:paraId="12CEA866" w14:textId="77777777" w:rsidR="000733B4" w:rsidRDefault="000733B4" w:rsidP="00210075"/>
                <w:p w14:paraId="1D1EFA1E" w14:textId="77777777" w:rsidR="000733B4" w:rsidRDefault="000733B4" w:rsidP="00210075"/>
                <w:p w14:paraId="486E190E" w14:textId="77777777" w:rsidR="000733B4" w:rsidRDefault="000733B4" w:rsidP="00210075"/>
                <w:p w14:paraId="42C404DA" w14:textId="77777777" w:rsidR="000733B4" w:rsidRDefault="000733B4" w:rsidP="00210075"/>
                <w:p w14:paraId="74FB0612" w14:textId="77777777" w:rsidR="000733B4" w:rsidRDefault="000733B4" w:rsidP="00210075"/>
                <w:p w14:paraId="5D24C970" w14:textId="77777777" w:rsidR="000733B4" w:rsidRDefault="000733B4" w:rsidP="00210075"/>
                <w:p w14:paraId="6750B2EA" w14:textId="77777777" w:rsidR="000733B4" w:rsidRDefault="000733B4" w:rsidP="00210075"/>
                <w:p w14:paraId="1DECA40F" w14:textId="77777777" w:rsidR="000733B4" w:rsidRDefault="000733B4" w:rsidP="00210075"/>
                <w:p w14:paraId="1A5EA041" w14:textId="77777777" w:rsidR="000733B4" w:rsidRDefault="000733B4" w:rsidP="00210075"/>
                <w:p w14:paraId="3B36980F" w14:textId="77777777" w:rsidR="000733B4" w:rsidRDefault="000733B4" w:rsidP="00210075"/>
                <w:p w14:paraId="38744500" w14:textId="77777777" w:rsidR="000733B4" w:rsidRDefault="000733B4" w:rsidP="00210075"/>
                <w:p w14:paraId="5F87EAC3" w14:textId="77777777" w:rsidR="000733B4" w:rsidRDefault="000733B4" w:rsidP="00210075"/>
                <w:p w14:paraId="7C462BE7" w14:textId="77777777" w:rsidR="000733B4" w:rsidRDefault="000733B4" w:rsidP="00210075"/>
                <w:p w14:paraId="2B0F40CB" w14:textId="77777777" w:rsidR="000733B4" w:rsidRDefault="000733B4" w:rsidP="00210075"/>
                <w:p w14:paraId="0335799A" w14:textId="77777777" w:rsidR="000733B4" w:rsidRDefault="000733B4" w:rsidP="00210075"/>
                <w:p w14:paraId="3586B1DB" w14:textId="77777777" w:rsidR="000733B4" w:rsidRDefault="000733B4" w:rsidP="00210075"/>
                <w:p w14:paraId="0B61FF26" w14:textId="77777777" w:rsidR="000733B4" w:rsidRDefault="000733B4" w:rsidP="00210075"/>
                <w:p w14:paraId="4985FE17" w14:textId="77777777" w:rsidR="000733B4" w:rsidRDefault="000733B4" w:rsidP="00210075"/>
                <w:p w14:paraId="3471956B" w14:textId="77777777" w:rsidR="000733B4" w:rsidRDefault="000733B4" w:rsidP="00210075"/>
                <w:p w14:paraId="047DF447" w14:textId="77777777" w:rsidR="000733B4" w:rsidRDefault="000733B4" w:rsidP="00210075"/>
                <w:p w14:paraId="6F11096D" w14:textId="77777777" w:rsidR="000733B4" w:rsidRDefault="000733B4" w:rsidP="00210075"/>
                <w:p w14:paraId="7BA39F4B" w14:textId="77777777" w:rsidR="000733B4" w:rsidRDefault="000733B4" w:rsidP="00210075"/>
                <w:p w14:paraId="4F22F476" w14:textId="77777777" w:rsidR="000733B4" w:rsidRDefault="000733B4" w:rsidP="00210075"/>
                <w:p w14:paraId="0B092238" w14:textId="77777777" w:rsidR="000733B4" w:rsidRDefault="000733B4" w:rsidP="00210075"/>
                <w:p w14:paraId="78727F87" w14:textId="77777777" w:rsidR="000733B4" w:rsidRDefault="000733B4" w:rsidP="00210075"/>
                <w:p w14:paraId="5B935F4B" w14:textId="77777777" w:rsidR="000733B4" w:rsidRDefault="000733B4" w:rsidP="00210075"/>
                <w:p w14:paraId="3FBBA6D3" w14:textId="77777777" w:rsidR="000733B4" w:rsidRDefault="000733B4" w:rsidP="00210075"/>
                <w:p w14:paraId="1CFBB9AE" w14:textId="77777777" w:rsidR="000733B4" w:rsidRDefault="000733B4" w:rsidP="00210075"/>
                <w:p w14:paraId="000F1790" w14:textId="77777777" w:rsidR="000733B4" w:rsidRDefault="000733B4" w:rsidP="00210075"/>
                <w:p w14:paraId="5E07B080" w14:textId="77777777" w:rsidR="000733B4" w:rsidRDefault="000733B4" w:rsidP="00210075"/>
                <w:p w14:paraId="680AF963" w14:textId="77777777" w:rsidR="000733B4" w:rsidRDefault="000733B4" w:rsidP="00210075"/>
                <w:p w14:paraId="080E3F1C" w14:textId="77777777" w:rsidR="000733B4" w:rsidRDefault="000733B4" w:rsidP="00210075"/>
                <w:p w14:paraId="2597B71E" w14:textId="77777777" w:rsidR="000733B4" w:rsidRDefault="000733B4" w:rsidP="00210075"/>
                <w:p w14:paraId="4858B83D" w14:textId="77777777" w:rsidR="000733B4" w:rsidRDefault="000733B4" w:rsidP="00210075"/>
                <w:p w14:paraId="0EA0DACC" w14:textId="77777777" w:rsidR="000733B4" w:rsidRDefault="000733B4" w:rsidP="00210075"/>
                <w:p w14:paraId="4BF68765" w14:textId="77777777" w:rsidR="000733B4" w:rsidRDefault="000733B4" w:rsidP="00210075"/>
                <w:p w14:paraId="4BB50BE0" w14:textId="77777777" w:rsidR="000733B4" w:rsidRDefault="000733B4" w:rsidP="00210075"/>
                <w:p w14:paraId="7B957693" w14:textId="77777777" w:rsidR="000733B4" w:rsidRDefault="000733B4" w:rsidP="00210075"/>
                <w:p w14:paraId="2FF2DC51" w14:textId="77777777" w:rsidR="000733B4" w:rsidRDefault="000733B4" w:rsidP="00210075"/>
                <w:p w14:paraId="12FACD18" w14:textId="77777777" w:rsidR="000733B4" w:rsidRDefault="000733B4" w:rsidP="00210075"/>
                <w:p w14:paraId="3A9AD801" w14:textId="77777777" w:rsidR="000733B4" w:rsidRDefault="000733B4" w:rsidP="00210075"/>
                <w:p w14:paraId="615D6060" w14:textId="77777777" w:rsidR="000733B4" w:rsidRDefault="000733B4" w:rsidP="00210075"/>
                <w:p w14:paraId="56471DB0" w14:textId="77777777" w:rsidR="000733B4" w:rsidRDefault="000733B4" w:rsidP="00210075"/>
                <w:p w14:paraId="014AC87A" w14:textId="77777777" w:rsidR="000733B4" w:rsidRDefault="000733B4" w:rsidP="00210075"/>
                <w:p w14:paraId="2CF99423" w14:textId="77777777" w:rsidR="000733B4" w:rsidRDefault="000733B4" w:rsidP="00210075"/>
                <w:p w14:paraId="7DB4D5CF" w14:textId="77777777" w:rsidR="000733B4" w:rsidRDefault="000733B4" w:rsidP="00210075"/>
                <w:p w14:paraId="1D7B5C67" w14:textId="77777777" w:rsidR="000733B4" w:rsidRDefault="000733B4" w:rsidP="00210075"/>
                <w:p w14:paraId="20949065" w14:textId="77777777" w:rsidR="000733B4" w:rsidRDefault="000733B4" w:rsidP="00210075"/>
                <w:p w14:paraId="7E743646" w14:textId="77777777" w:rsidR="000733B4" w:rsidRDefault="000733B4" w:rsidP="00210075"/>
                <w:p w14:paraId="4B53157D" w14:textId="77777777" w:rsidR="000733B4" w:rsidRDefault="000733B4" w:rsidP="00210075"/>
                <w:p w14:paraId="4D6C3234" w14:textId="77777777" w:rsidR="000733B4" w:rsidRDefault="000733B4" w:rsidP="00210075"/>
                <w:p w14:paraId="4ACECDE8" w14:textId="77777777" w:rsidR="000733B4" w:rsidRDefault="000733B4" w:rsidP="00210075"/>
                <w:p w14:paraId="7ABE0F06" w14:textId="77777777" w:rsidR="000733B4" w:rsidRDefault="000733B4" w:rsidP="00210075"/>
                <w:p w14:paraId="68535FE6" w14:textId="77777777" w:rsidR="000733B4" w:rsidRDefault="000733B4" w:rsidP="00210075"/>
                <w:p w14:paraId="6192EB2C" w14:textId="77777777" w:rsidR="000733B4" w:rsidRDefault="000733B4" w:rsidP="00210075"/>
                <w:p w14:paraId="5C54D10C" w14:textId="77777777" w:rsidR="000733B4" w:rsidRDefault="000733B4" w:rsidP="00210075"/>
                <w:p w14:paraId="3CE49FF0" w14:textId="77777777" w:rsidR="000733B4" w:rsidRDefault="000733B4" w:rsidP="00210075"/>
                <w:p w14:paraId="29D88737" w14:textId="77777777" w:rsidR="000733B4" w:rsidRDefault="000733B4" w:rsidP="00210075"/>
                <w:p w14:paraId="72C81854" w14:textId="77777777" w:rsidR="000733B4" w:rsidRDefault="000733B4" w:rsidP="00210075"/>
                <w:p w14:paraId="015A3612" w14:textId="77777777" w:rsidR="000733B4" w:rsidRDefault="000733B4" w:rsidP="00210075"/>
                <w:p w14:paraId="7CD90536" w14:textId="77777777" w:rsidR="000733B4" w:rsidRDefault="000733B4" w:rsidP="00210075"/>
                <w:p w14:paraId="2CA9DD0F" w14:textId="77777777" w:rsidR="000733B4" w:rsidRDefault="000733B4" w:rsidP="00210075"/>
                <w:p w14:paraId="0B9251CF" w14:textId="77777777" w:rsidR="000733B4" w:rsidRDefault="000733B4" w:rsidP="00210075"/>
                <w:p w14:paraId="07591F03" w14:textId="77777777" w:rsidR="000733B4" w:rsidRDefault="000733B4" w:rsidP="00210075"/>
                <w:p w14:paraId="01075B09" w14:textId="77777777" w:rsidR="000733B4" w:rsidRDefault="000733B4" w:rsidP="00210075"/>
                <w:p w14:paraId="123C0A71" w14:textId="77777777" w:rsidR="000733B4" w:rsidRDefault="000733B4" w:rsidP="00210075"/>
                <w:p w14:paraId="24693DF0" w14:textId="77777777" w:rsidR="000733B4" w:rsidRDefault="000733B4" w:rsidP="00210075"/>
                <w:p w14:paraId="7479D798" w14:textId="77777777" w:rsidR="000733B4" w:rsidRDefault="000733B4" w:rsidP="00210075"/>
                <w:p w14:paraId="0150DBA5" w14:textId="77777777" w:rsidR="000733B4" w:rsidRDefault="000733B4" w:rsidP="00210075"/>
                <w:p w14:paraId="1606F6BA" w14:textId="77777777" w:rsidR="000733B4" w:rsidRDefault="000733B4" w:rsidP="00210075"/>
                <w:p w14:paraId="2433F060" w14:textId="77777777" w:rsidR="000733B4" w:rsidRDefault="000733B4" w:rsidP="00210075"/>
                <w:p w14:paraId="779957B2" w14:textId="77777777" w:rsidR="000733B4" w:rsidRDefault="000733B4" w:rsidP="00210075"/>
                <w:p w14:paraId="50C62E6D" w14:textId="77777777" w:rsidR="000733B4" w:rsidRDefault="000733B4" w:rsidP="00210075"/>
                <w:p w14:paraId="5DEFFD43" w14:textId="77777777" w:rsidR="000733B4" w:rsidRDefault="000733B4" w:rsidP="00210075"/>
                <w:p w14:paraId="5AD3E23B" w14:textId="77777777" w:rsidR="000733B4" w:rsidRDefault="000733B4" w:rsidP="00210075"/>
                <w:p w14:paraId="0D9AEB0C" w14:textId="77777777" w:rsidR="000733B4" w:rsidRDefault="000733B4" w:rsidP="00210075"/>
                <w:p w14:paraId="0B37D745" w14:textId="77777777" w:rsidR="000733B4" w:rsidRDefault="000733B4" w:rsidP="00210075"/>
                <w:p w14:paraId="784A3679" w14:textId="77777777" w:rsidR="000733B4" w:rsidRDefault="000733B4" w:rsidP="00210075"/>
                <w:p w14:paraId="5218B9F1" w14:textId="77777777" w:rsidR="000733B4" w:rsidRDefault="000733B4" w:rsidP="00210075"/>
                <w:p w14:paraId="19A2214E" w14:textId="77777777" w:rsidR="000733B4" w:rsidRDefault="000733B4" w:rsidP="00210075"/>
                <w:p w14:paraId="7BE45D23" w14:textId="77777777" w:rsidR="000733B4" w:rsidRDefault="000733B4" w:rsidP="00210075"/>
                <w:p w14:paraId="02D60393" w14:textId="77777777" w:rsidR="000733B4" w:rsidRDefault="000733B4" w:rsidP="00210075"/>
                <w:p w14:paraId="6753DB9E" w14:textId="77777777" w:rsidR="000733B4" w:rsidRDefault="000733B4" w:rsidP="00210075"/>
                <w:p w14:paraId="171D259A" w14:textId="77777777" w:rsidR="000733B4" w:rsidRDefault="000733B4" w:rsidP="00210075"/>
                <w:p w14:paraId="54385053" w14:textId="77777777" w:rsidR="000733B4" w:rsidRDefault="000733B4" w:rsidP="00210075"/>
                <w:p w14:paraId="0F6E4FA8" w14:textId="77777777" w:rsidR="000733B4" w:rsidRDefault="000733B4" w:rsidP="00210075"/>
                <w:p w14:paraId="15F288CC" w14:textId="77777777" w:rsidR="000733B4" w:rsidRDefault="000733B4" w:rsidP="00210075"/>
                <w:p w14:paraId="1476A665" w14:textId="77777777" w:rsidR="000733B4" w:rsidRDefault="000733B4" w:rsidP="00210075"/>
                <w:p w14:paraId="26DA3195" w14:textId="77777777" w:rsidR="000733B4" w:rsidRDefault="000733B4" w:rsidP="00210075"/>
                <w:p w14:paraId="1BACE025" w14:textId="77777777" w:rsidR="000733B4" w:rsidRDefault="000733B4" w:rsidP="00210075"/>
                <w:p w14:paraId="521FBC10" w14:textId="77777777" w:rsidR="000733B4" w:rsidRDefault="000733B4" w:rsidP="00210075"/>
                <w:p w14:paraId="267E9CBD" w14:textId="77777777" w:rsidR="000733B4" w:rsidRDefault="000733B4" w:rsidP="00210075"/>
                <w:p w14:paraId="624FB9DA" w14:textId="77777777" w:rsidR="000733B4" w:rsidRDefault="000733B4" w:rsidP="00210075"/>
                <w:p w14:paraId="2799CD11" w14:textId="77777777" w:rsidR="000733B4" w:rsidRDefault="000733B4" w:rsidP="00210075"/>
                <w:p w14:paraId="525CDC18" w14:textId="77777777" w:rsidR="000733B4" w:rsidRDefault="000733B4" w:rsidP="00210075"/>
                <w:p w14:paraId="4F74532B" w14:textId="77777777" w:rsidR="000733B4" w:rsidRDefault="000733B4" w:rsidP="00210075"/>
                <w:p w14:paraId="3CA77947" w14:textId="77777777" w:rsidR="000733B4" w:rsidRDefault="000733B4" w:rsidP="00210075"/>
                <w:p w14:paraId="7FE47EC4" w14:textId="77777777" w:rsidR="000733B4" w:rsidRDefault="000733B4" w:rsidP="00210075"/>
                <w:p w14:paraId="7BE02D92" w14:textId="77777777" w:rsidR="000733B4" w:rsidRDefault="000733B4" w:rsidP="00210075"/>
                <w:p w14:paraId="62412A5B" w14:textId="77777777" w:rsidR="000733B4" w:rsidRDefault="000733B4" w:rsidP="00210075"/>
                <w:p w14:paraId="7902C9AF" w14:textId="77777777" w:rsidR="000733B4" w:rsidRDefault="000733B4" w:rsidP="00210075"/>
                <w:p w14:paraId="7B003C9A" w14:textId="77777777" w:rsidR="000733B4" w:rsidRDefault="000733B4" w:rsidP="00210075"/>
                <w:p w14:paraId="5321CDDD" w14:textId="77777777" w:rsidR="000733B4" w:rsidRDefault="000733B4" w:rsidP="00210075"/>
                <w:p w14:paraId="52E3831B" w14:textId="77777777" w:rsidR="000733B4" w:rsidRDefault="000733B4" w:rsidP="00210075"/>
                <w:p w14:paraId="7D298B41" w14:textId="77777777" w:rsidR="000733B4" w:rsidRDefault="000733B4" w:rsidP="00210075"/>
                <w:p w14:paraId="3DD044C2" w14:textId="77777777" w:rsidR="000733B4" w:rsidRDefault="000733B4" w:rsidP="00210075"/>
                <w:p w14:paraId="79EAA1F6" w14:textId="77777777" w:rsidR="000733B4" w:rsidRDefault="000733B4" w:rsidP="00210075"/>
                <w:p w14:paraId="39545241" w14:textId="77777777" w:rsidR="000733B4" w:rsidRDefault="000733B4" w:rsidP="00210075"/>
                <w:p w14:paraId="72E45310" w14:textId="77777777" w:rsidR="000733B4" w:rsidRDefault="000733B4" w:rsidP="00210075"/>
                <w:p w14:paraId="3C5389A5" w14:textId="77777777" w:rsidR="000733B4" w:rsidRDefault="000733B4" w:rsidP="00210075"/>
                <w:p w14:paraId="6BD44A18" w14:textId="77777777" w:rsidR="000733B4" w:rsidRDefault="000733B4" w:rsidP="00210075"/>
                <w:p w14:paraId="4A2B5BAD" w14:textId="77777777" w:rsidR="000733B4" w:rsidRDefault="000733B4" w:rsidP="00210075"/>
                <w:p w14:paraId="7C68D77B" w14:textId="77777777" w:rsidR="000733B4" w:rsidRDefault="000733B4" w:rsidP="00210075"/>
                <w:p w14:paraId="5D1F8F81" w14:textId="77777777" w:rsidR="000733B4" w:rsidRDefault="000733B4" w:rsidP="00210075"/>
                <w:p w14:paraId="1ED13197" w14:textId="77777777" w:rsidR="000733B4" w:rsidRDefault="000733B4" w:rsidP="00210075"/>
                <w:p w14:paraId="5A682CA5" w14:textId="77777777" w:rsidR="000733B4" w:rsidRDefault="000733B4" w:rsidP="00210075"/>
                <w:p w14:paraId="69859805" w14:textId="77777777" w:rsidR="000733B4" w:rsidRDefault="000733B4" w:rsidP="00210075"/>
                <w:p w14:paraId="4525EF1A" w14:textId="77777777" w:rsidR="000733B4" w:rsidRDefault="000733B4" w:rsidP="00210075"/>
                <w:p w14:paraId="5B5298E0" w14:textId="77777777" w:rsidR="000733B4" w:rsidRDefault="000733B4" w:rsidP="00210075"/>
                <w:p w14:paraId="0ABFC0D0" w14:textId="77777777" w:rsidR="000733B4" w:rsidRDefault="000733B4" w:rsidP="00210075"/>
                <w:p w14:paraId="7954B391" w14:textId="77777777" w:rsidR="000733B4" w:rsidRDefault="000733B4" w:rsidP="00210075"/>
                <w:p w14:paraId="4179B0DF" w14:textId="77777777" w:rsidR="000733B4" w:rsidRDefault="000733B4" w:rsidP="00210075"/>
                <w:p w14:paraId="748323C4" w14:textId="77777777" w:rsidR="000733B4" w:rsidRDefault="000733B4" w:rsidP="00210075"/>
                <w:p w14:paraId="65FFFE5A" w14:textId="77777777" w:rsidR="000733B4" w:rsidRDefault="000733B4" w:rsidP="00210075"/>
                <w:p w14:paraId="28CDAF1E" w14:textId="77777777" w:rsidR="000733B4" w:rsidRDefault="000733B4" w:rsidP="00210075"/>
                <w:p w14:paraId="75C3E55E" w14:textId="77777777" w:rsidR="000733B4" w:rsidRDefault="000733B4" w:rsidP="00210075"/>
                <w:p w14:paraId="77432E52" w14:textId="77777777" w:rsidR="000733B4" w:rsidRDefault="000733B4" w:rsidP="00210075"/>
                <w:p w14:paraId="675504A3" w14:textId="77777777" w:rsidR="000733B4" w:rsidRDefault="000733B4" w:rsidP="00210075"/>
                <w:p w14:paraId="439FBD01" w14:textId="77777777" w:rsidR="000733B4" w:rsidRDefault="000733B4" w:rsidP="00210075"/>
                <w:p w14:paraId="62229665" w14:textId="77777777" w:rsidR="000733B4" w:rsidRDefault="000733B4" w:rsidP="00210075"/>
                <w:p w14:paraId="63F08205" w14:textId="77777777" w:rsidR="000733B4" w:rsidRDefault="000733B4" w:rsidP="00210075"/>
                <w:p w14:paraId="1CB8F826" w14:textId="77777777" w:rsidR="000733B4" w:rsidRDefault="000733B4" w:rsidP="00210075"/>
                <w:p w14:paraId="7F1486B8" w14:textId="77777777" w:rsidR="000733B4" w:rsidRDefault="000733B4" w:rsidP="00210075"/>
                <w:p w14:paraId="51813488" w14:textId="77777777" w:rsidR="000733B4" w:rsidRDefault="000733B4" w:rsidP="00210075"/>
                <w:p w14:paraId="64C930A0" w14:textId="77777777" w:rsidR="000733B4" w:rsidRDefault="000733B4" w:rsidP="00210075"/>
                <w:p w14:paraId="155B678F" w14:textId="77777777" w:rsidR="000733B4" w:rsidRDefault="000733B4" w:rsidP="00210075"/>
                <w:p w14:paraId="6EA08EF8" w14:textId="77777777" w:rsidR="000733B4" w:rsidRDefault="000733B4" w:rsidP="00210075"/>
                <w:p w14:paraId="2099BEE0" w14:textId="77777777" w:rsidR="000733B4" w:rsidRDefault="000733B4" w:rsidP="00210075"/>
                <w:p w14:paraId="453C57BD" w14:textId="77777777" w:rsidR="000733B4" w:rsidRDefault="000733B4" w:rsidP="00210075"/>
                <w:p w14:paraId="36FEC8A0" w14:textId="77777777" w:rsidR="000733B4" w:rsidRDefault="000733B4" w:rsidP="00210075"/>
                <w:p w14:paraId="6763693B" w14:textId="77777777" w:rsidR="000733B4" w:rsidRDefault="000733B4" w:rsidP="00210075"/>
                <w:p w14:paraId="6BC8E4BB" w14:textId="77777777" w:rsidR="000733B4" w:rsidRDefault="000733B4" w:rsidP="00210075"/>
                <w:p w14:paraId="14FBD425" w14:textId="77777777" w:rsidR="000733B4" w:rsidRDefault="000733B4" w:rsidP="00210075"/>
                <w:p w14:paraId="1C064CCF" w14:textId="77777777" w:rsidR="000733B4" w:rsidRDefault="000733B4" w:rsidP="00210075"/>
                <w:p w14:paraId="38BD71F9" w14:textId="77777777" w:rsidR="000733B4" w:rsidRDefault="000733B4" w:rsidP="00210075"/>
                <w:p w14:paraId="56CA2FF4" w14:textId="77777777" w:rsidR="000733B4" w:rsidRDefault="000733B4" w:rsidP="00210075"/>
                <w:p w14:paraId="259E7CF5" w14:textId="77777777" w:rsidR="000733B4" w:rsidRDefault="000733B4" w:rsidP="00210075"/>
                <w:p w14:paraId="4C2C8A43" w14:textId="77777777" w:rsidR="000733B4" w:rsidRDefault="000733B4" w:rsidP="00210075"/>
                <w:p w14:paraId="63C0FC36" w14:textId="77777777" w:rsidR="000733B4" w:rsidRDefault="000733B4" w:rsidP="00210075"/>
                <w:p w14:paraId="7D989594" w14:textId="77777777" w:rsidR="000733B4" w:rsidRDefault="000733B4" w:rsidP="00210075"/>
                <w:p w14:paraId="61AF5988" w14:textId="77777777" w:rsidR="000733B4" w:rsidRDefault="000733B4" w:rsidP="00210075"/>
                <w:p w14:paraId="1F0A9F88" w14:textId="77777777" w:rsidR="000733B4" w:rsidRDefault="000733B4" w:rsidP="00210075"/>
                <w:p w14:paraId="7596F82C" w14:textId="77777777" w:rsidR="000733B4" w:rsidRDefault="000733B4" w:rsidP="00210075"/>
                <w:p w14:paraId="3BBBB309" w14:textId="77777777" w:rsidR="000733B4" w:rsidRDefault="000733B4" w:rsidP="00210075"/>
                <w:p w14:paraId="2AD02E46" w14:textId="77777777" w:rsidR="000733B4" w:rsidRDefault="000733B4" w:rsidP="00210075"/>
                <w:p w14:paraId="0F8BEA48" w14:textId="77777777" w:rsidR="000733B4" w:rsidRDefault="000733B4" w:rsidP="00210075"/>
                <w:p w14:paraId="05A77E23" w14:textId="77777777" w:rsidR="000733B4" w:rsidRDefault="000733B4" w:rsidP="00210075"/>
                <w:p w14:paraId="059EBE1D" w14:textId="77777777" w:rsidR="000733B4" w:rsidRDefault="000733B4" w:rsidP="00210075"/>
                <w:p w14:paraId="35F01742" w14:textId="77777777" w:rsidR="000733B4" w:rsidRDefault="000733B4" w:rsidP="00210075"/>
                <w:p w14:paraId="56B905B5" w14:textId="77777777" w:rsidR="000733B4" w:rsidRDefault="000733B4" w:rsidP="00210075"/>
                <w:p w14:paraId="131CDC94" w14:textId="77777777" w:rsidR="000733B4" w:rsidRDefault="000733B4" w:rsidP="00210075"/>
                <w:p w14:paraId="5546DBDA" w14:textId="77777777" w:rsidR="000733B4" w:rsidRDefault="000733B4" w:rsidP="00210075"/>
                <w:p w14:paraId="1A6D1BFB" w14:textId="77777777" w:rsidR="000733B4" w:rsidRDefault="000733B4" w:rsidP="00210075"/>
                <w:p w14:paraId="66D7213B" w14:textId="77777777" w:rsidR="000733B4" w:rsidRDefault="000733B4" w:rsidP="00210075"/>
                <w:p w14:paraId="6622C559" w14:textId="77777777" w:rsidR="000733B4" w:rsidRDefault="000733B4" w:rsidP="00210075"/>
                <w:p w14:paraId="5EF9DD45" w14:textId="77777777" w:rsidR="000733B4" w:rsidRDefault="000733B4" w:rsidP="00210075"/>
                <w:p w14:paraId="32AA7629" w14:textId="77777777" w:rsidR="000733B4" w:rsidRDefault="000733B4" w:rsidP="00210075"/>
                <w:p w14:paraId="5083D16B" w14:textId="77777777" w:rsidR="000733B4" w:rsidRDefault="000733B4" w:rsidP="00210075"/>
                <w:p w14:paraId="6C05DD7F" w14:textId="77777777" w:rsidR="000733B4" w:rsidRDefault="000733B4" w:rsidP="00210075"/>
                <w:p w14:paraId="380F32FE" w14:textId="77777777" w:rsidR="000733B4" w:rsidRDefault="000733B4" w:rsidP="00210075"/>
                <w:p w14:paraId="3A241CCE" w14:textId="77777777" w:rsidR="000733B4" w:rsidRDefault="000733B4" w:rsidP="00210075"/>
                <w:p w14:paraId="1671DF35" w14:textId="77777777" w:rsidR="000733B4" w:rsidRDefault="000733B4" w:rsidP="00210075"/>
                <w:p w14:paraId="298CBBF6" w14:textId="77777777" w:rsidR="000733B4" w:rsidRDefault="000733B4" w:rsidP="00210075"/>
                <w:p w14:paraId="17139FB1" w14:textId="77777777" w:rsidR="000733B4" w:rsidRDefault="000733B4" w:rsidP="00210075"/>
                <w:p w14:paraId="66E1FC2D" w14:textId="77777777" w:rsidR="000733B4" w:rsidRDefault="000733B4" w:rsidP="00210075"/>
                <w:p w14:paraId="06943101" w14:textId="77777777" w:rsidR="000733B4" w:rsidRDefault="000733B4" w:rsidP="00210075"/>
                <w:p w14:paraId="7E28A0FE" w14:textId="77777777" w:rsidR="000733B4" w:rsidRDefault="000733B4" w:rsidP="00210075"/>
                <w:p w14:paraId="77B521DD" w14:textId="77777777" w:rsidR="000733B4" w:rsidRDefault="000733B4" w:rsidP="00210075"/>
                <w:p w14:paraId="7AE10335" w14:textId="77777777" w:rsidR="000733B4" w:rsidRDefault="000733B4" w:rsidP="00210075"/>
                <w:p w14:paraId="2545060F" w14:textId="77777777" w:rsidR="000733B4" w:rsidRDefault="000733B4" w:rsidP="00210075"/>
                <w:p w14:paraId="64064663" w14:textId="77777777" w:rsidR="000733B4" w:rsidRDefault="000733B4" w:rsidP="00210075"/>
                <w:p w14:paraId="5FC7351B" w14:textId="77777777" w:rsidR="000733B4" w:rsidRDefault="000733B4" w:rsidP="00210075"/>
                <w:p w14:paraId="784D3149" w14:textId="77777777" w:rsidR="000733B4" w:rsidRDefault="000733B4" w:rsidP="00210075"/>
                <w:p w14:paraId="4468AD9D" w14:textId="77777777" w:rsidR="000733B4" w:rsidRDefault="000733B4" w:rsidP="00210075"/>
                <w:p w14:paraId="7ED92FAE" w14:textId="77777777" w:rsidR="000733B4" w:rsidRDefault="000733B4" w:rsidP="00210075"/>
                <w:p w14:paraId="6D0729A2" w14:textId="77777777" w:rsidR="000733B4" w:rsidRDefault="000733B4" w:rsidP="00210075"/>
                <w:p w14:paraId="46D51CC5" w14:textId="77777777" w:rsidR="000733B4" w:rsidRDefault="000733B4" w:rsidP="00210075"/>
                <w:p w14:paraId="78BD8136" w14:textId="77777777" w:rsidR="000733B4" w:rsidRDefault="000733B4" w:rsidP="00210075"/>
                <w:p w14:paraId="1912F80B" w14:textId="77777777" w:rsidR="000733B4" w:rsidRDefault="000733B4" w:rsidP="00210075"/>
                <w:p w14:paraId="07C2888E" w14:textId="77777777" w:rsidR="000733B4" w:rsidRDefault="000733B4" w:rsidP="00210075"/>
                <w:p w14:paraId="4CFD58CC" w14:textId="77777777" w:rsidR="000733B4" w:rsidRDefault="000733B4" w:rsidP="00210075"/>
                <w:p w14:paraId="2E446034" w14:textId="77777777" w:rsidR="000733B4" w:rsidRDefault="000733B4" w:rsidP="00210075"/>
                <w:p w14:paraId="102B796B" w14:textId="77777777" w:rsidR="000733B4" w:rsidRDefault="000733B4" w:rsidP="00210075"/>
                <w:p w14:paraId="6EDDBF22" w14:textId="77777777" w:rsidR="000733B4" w:rsidRDefault="000733B4" w:rsidP="00210075"/>
                <w:p w14:paraId="4BFA5D35" w14:textId="77777777" w:rsidR="000733B4" w:rsidRDefault="000733B4" w:rsidP="00210075"/>
                <w:p w14:paraId="5ED69CC8" w14:textId="77777777" w:rsidR="000733B4" w:rsidRDefault="000733B4" w:rsidP="00210075"/>
                <w:p w14:paraId="6A499F63" w14:textId="77777777" w:rsidR="000733B4" w:rsidRDefault="000733B4" w:rsidP="00210075"/>
                <w:p w14:paraId="25748709" w14:textId="77777777" w:rsidR="000733B4" w:rsidRDefault="000733B4" w:rsidP="00210075"/>
                <w:p w14:paraId="026D3798" w14:textId="77777777" w:rsidR="000733B4" w:rsidRDefault="000733B4" w:rsidP="00210075"/>
                <w:p w14:paraId="32FA7519" w14:textId="77777777" w:rsidR="000733B4" w:rsidRDefault="000733B4" w:rsidP="00210075"/>
                <w:p w14:paraId="4D6B005F" w14:textId="77777777" w:rsidR="000733B4" w:rsidRDefault="000733B4" w:rsidP="00210075"/>
                <w:p w14:paraId="1CFA2783" w14:textId="77777777" w:rsidR="000733B4" w:rsidRDefault="000733B4" w:rsidP="00210075"/>
                <w:p w14:paraId="43CA8EC0" w14:textId="77777777" w:rsidR="000733B4" w:rsidRDefault="000733B4" w:rsidP="00210075"/>
                <w:p w14:paraId="4CD34480" w14:textId="77777777" w:rsidR="000733B4" w:rsidRDefault="000733B4" w:rsidP="00210075"/>
                <w:p w14:paraId="5FF7B9CA" w14:textId="77777777" w:rsidR="000733B4" w:rsidRDefault="000733B4" w:rsidP="00210075"/>
                <w:p w14:paraId="3D9F6BAD" w14:textId="77777777" w:rsidR="000733B4" w:rsidRDefault="000733B4" w:rsidP="00210075"/>
                <w:p w14:paraId="27F297E7" w14:textId="77777777" w:rsidR="000733B4" w:rsidRDefault="000733B4" w:rsidP="00210075"/>
                <w:p w14:paraId="20BA3A68" w14:textId="77777777" w:rsidR="000733B4" w:rsidRDefault="000733B4" w:rsidP="00210075"/>
                <w:p w14:paraId="235F782E" w14:textId="77777777" w:rsidR="000733B4" w:rsidRDefault="000733B4" w:rsidP="00210075"/>
                <w:p w14:paraId="209252BB" w14:textId="77777777" w:rsidR="000733B4" w:rsidRDefault="000733B4" w:rsidP="00210075"/>
                <w:p w14:paraId="287C977E" w14:textId="77777777" w:rsidR="000733B4" w:rsidRDefault="000733B4" w:rsidP="00210075"/>
                <w:p w14:paraId="4ECC8228" w14:textId="77777777" w:rsidR="000733B4" w:rsidRDefault="000733B4" w:rsidP="00210075"/>
                <w:p w14:paraId="16AA1A04" w14:textId="77777777" w:rsidR="000733B4" w:rsidRDefault="000733B4" w:rsidP="00210075"/>
                <w:p w14:paraId="16B4CAFF" w14:textId="77777777" w:rsidR="000733B4" w:rsidRDefault="000733B4" w:rsidP="00210075"/>
                <w:p w14:paraId="30DC4D50" w14:textId="77777777" w:rsidR="000733B4" w:rsidRDefault="000733B4" w:rsidP="00210075"/>
                <w:p w14:paraId="0E8EC424" w14:textId="77777777" w:rsidR="000733B4" w:rsidRDefault="000733B4" w:rsidP="00210075"/>
                <w:p w14:paraId="160756E6" w14:textId="77777777" w:rsidR="000733B4" w:rsidRDefault="000733B4" w:rsidP="00210075"/>
                <w:p w14:paraId="329D6369" w14:textId="77777777" w:rsidR="000733B4" w:rsidRDefault="000733B4" w:rsidP="00210075"/>
                <w:p w14:paraId="5AFB9347" w14:textId="77777777" w:rsidR="000733B4" w:rsidRDefault="000733B4" w:rsidP="00210075"/>
                <w:p w14:paraId="004DE65C" w14:textId="77777777" w:rsidR="000733B4" w:rsidRDefault="000733B4" w:rsidP="00210075"/>
                <w:p w14:paraId="478B098C" w14:textId="77777777" w:rsidR="000733B4" w:rsidRDefault="000733B4" w:rsidP="00210075"/>
                <w:p w14:paraId="3BFA2D8E" w14:textId="77777777" w:rsidR="000733B4" w:rsidRDefault="000733B4" w:rsidP="00210075"/>
                <w:p w14:paraId="07B285D1" w14:textId="77777777" w:rsidR="000733B4" w:rsidRDefault="000733B4" w:rsidP="00210075"/>
                <w:p w14:paraId="66C4659C" w14:textId="77777777" w:rsidR="000733B4" w:rsidRDefault="000733B4" w:rsidP="00210075"/>
                <w:p w14:paraId="177B04D7" w14:textId="77777777" w:rsidR="000733B4" w:rsidRDefault="000733B4" w:rsidP="00210075"/>
                <w:p w14:paraId="6575668C" w14:textId="77777777" w:rsidR="000733B4" w:rsidRDefault="000733B4" w:rsidP="00210075"/>
                <w:p w14:paraId="63EBFCC6" w14:textId="77777777" w:rsidR="000733B4" w:rsidRDefault="000733B4" w:rsidP="00210075"/>
                <w:p w14:paraId="6F4D11B1" w14:textId="77777777" w:rsidR="000733B4" w:rsidRDefault="000733B4" w:rsidP="00210075"/>
                <w:p w14:paraId="7AACA45D" w14:textId="77777777" w:rsidR="000733B4" w:rsidRDefault="000733B4" w:rsidP="00210075"/>
                <w:p w14:paraId="4C2A87BC" w14:textId="77777777" w:rsidR="000733B4" w:rsidRDefault="000733B4" w:rsidP="00210075"/>
                <w:p w14:paraId="16A60C32" w14:textId="77777777" w:rsidR="000733B4" w:rsidRDefault="000733B4" w:rsidP="00210075"/>
                <w:p w14:paraId="7B2E85EB" w14:textId="77777777" w:rsidR="000733B4" w:rsidRDefault="000733B4" w:rsidP="00210075"/>
                <w:p w14:paraId="42D48B92" w14:textId="77777777" w:rsidR="000733B4" w:rsidRDefault="000733B4" w:rsidP="00210075"/>
                <w:p w14:paraId="6EFB3BF9" w14:textId="77777777" w:rsidR="000733B4" w:rsidRDefault="000733B4" w:rsidP="00210075"/>
                <w:p w14:paraId="3738BACA" w14:textId="77777777" w:rsidR="000733B4" w:rsidRDefault="000733B4" w:rsidP="00210075"/>
                <w:p w14:paraId="1662B0A0" w14:textId="77777777" w:rsidR="000733B4" w:rsidRDefault="000733B4" w:rsidP="00210075"/>
                <w:p w14:paraId="631EAA69" w14:textId="77777777" w:rsidR="000733B4" w:rsidRDefault="000733B4" w:rsidP="00210075"/>
                <w:p w14:paraId="2A7C7881" w14:textId="77777777" w:rsidR="000733B4" w:rsidRDefault="000733B4" w:rsidP="00210075"/>
                <w:p w14:paraId="0427B818" w14:textId="77777777" w:rsidR="000733B4" w:rsidRDefault="000733B4" w:rsidP="00210075"/>
                <w:p w14:paraId="02CE3249" w14:textId="77777777" w:rsidR="000733B4" w:rsidRDefault="000733B4" w:rsidP="00210075"/>
                <w:p w14:paraId="3B6BCB86" w14:textId="77777777" w:rsidR="000733B4" w:rsidRDefault="000733B4" w:rsidP="00210075"/>
                <w:p w14:paraId="316BA594" w14:textId="77777777" w:rsidR="000733B4" w:rsidRDefault="000733B4" w:rsidP="00210075"/>
                <w:p w14:paraId="09BBFDB4" w14:textId="77777777" w:rsidR="000733B4" w:rsidRDefault="000733B4" w:rsidP="00210075"/>
                <w:p w14:paraId="0C009B31" w14:textId="77777777" w:rsidR="000733B4" w:rsidRDefault="000733B4" w:rsidP="00210075"/>
                <w:p w14:paraId="0E4E4E24" w14:textId="77777777" w:rsidR="000733B4" w:rsidRDefault="000733B4" w:rsidP="00210075"/>
                <w:p w14:paraId="6D187C6A" w14:textId="77777777" w:rsidR="000733B4" w:rsidRDefault="000733B4" w:rsidP="00210075"/>
                <w:p w14:paraId="5F69D755" w14:textId="77777777" w:rsidR="000733B4" w:rsidRDefault="000733B4" w:rsidP="00210075"/>
                <w:p w14:paraId="7A76B636" w14:textId="77777777" w:rsidR="000733B4" w:rsidRDefault="000733B4" w:rsidP="00210075"/>
                <w:p w14:paraId="373929C2" w14:textId="77777777" w:rsidR="000733B4" w:rsidRDefault="000733B4" w:rsidP="00210075"/>
                <w:p w14:paraId="2703BFEF" w14:textId="77777777" w:rsidR="000733B4" w:rsidRDefault="000733B4" w:rsidP="00210075"/>
                <w:p w14:paraId="55E7001A" w14:textId="77777777" w:rsidR="000733B4" w:rsidRDefault="000733B4" w:rsidP="00210075"/>
                <w:p w14:paraId="19FBBBD7" w14:textId="77777777" w:rsidR="000733B4" w:rsidRDefault="000733B4" w:rsidP="00210075"/>
                <w:p w14:paraId="6961EB23" w14:textId="77777777" w:rsidR="000733B4" w:rsidRDefault="000733B4" w:rsidP="00210075"/>
                <w:p w14:paraId="6C869B38" w14:textId="77777777" w:rsidR="000733B4" w:rsidRDefault="000733B4" w:rsidP="00210075"/>
                <w:p w14:paraId="02FD96B4" w14:textId="77777777" w:rsidR="000733B4" w:rsidRDefault="000733B4" w:rsidP="00210075"/>
                <w:p w14:paraId="558B2578" w14:textId="77777777" w:rsidR="000733B4" w:rsidRDefault="000733B4" w:rsidP="00210075"/>
                <w:p w14:paraId="562961A2" w14:textId="77777777" w:rsidR="000733B4" w:rsidRDefault="000733B4" w:rsidP="00210075"/>
                <w:p w14:paraId="0C936A0F" w14:textId="77777777" w:rsidR="000733B4" w:rsidRDefault="000733B4" w:rsidP="00210075"/>
                <w:p w14:paraId="0E586BA3" w14:textId="77777777" w:rsidR="000733B4" w:rsidRDefault="000733B4" w:rsidP="00210075"/>
                <w:p w14:paraId="712609CE" w14:textId="77777777" w:rsidR="000733B4" w:rsidRDefault="000733B4" w:rsidP="00210075"/>
                <w:p w14:paraId="5B530983" w14:textId="77777777" w:rsidR="000733B4" w:rsidRDefault="000733B4" w:rsidP="00210075"/>
                <w:p w14:paraId="1BA0D32A" w14:textId="77777777" w:rsidR="000733B4" w:rsidRDefault="000733B4" w:rsidP="00210075"/>
                <w:p w14:paraId="03D1AD4E" w14:textId="77777777" w:rsidR="000733B4" w:rsidRDefault="000733B4" w:rsidP="00210075"/>
                <w:p w14:paraId="1DF241E9" w14:textId="77777777" w:rsidR="000733B4" w:rsidRDefault="000733B4" w:rsidP="00210075"/>
                <w:p w14:paraId="71D74070" w14:textId="77777777" w:rsidR="000733B4" w:rsidRDefault="000733B4" w:rsidP="00210075"/>
                <w:p w14:paraId="69CFFCC0" w14:textId="77777777" w:rsidR="000733B4" w:rsidRDefault="000733B4" w:rsidP="00210075"/>
                <w:p w14:paraId="6B203986" w14:textId="77777777" w:rsidR="000733B4" w:rsidRDefault="000733B4" w:rsidP="00210075"/>
                <w:p w14:paraId="4E4BB979" w14:textId="77777777" w:rsidR="000733B4" w:rsidRDefault="000733B4" w:rsidP="00210075"/>
                <w:p w14:paraId="4A173118" w14:textId="77777777" w:rsidR="000733B4" w:rsidRDefault="000733B4" w:rsidP="00210075"/>
                <w:p w14:paraId="76C35343" w14:textId="77777777" w:rsidR="000733B4" w:rsidRDefault="000733B4" w:rsidP="00210075"/>
                <w:p w14:paraId="3E5E209C" w14:textId="77777777" w:rsidR="000733B4" w:rsidRDefault="000733B4" w:rsidP="00210075"/>
                <w:p w14:paraId="3C15D079" w14:textId="77777777" w:rsidR="000733B4" w:rsidRDefault="000733B4" w:rsidP="00210075"/>
                <w:p w14:paraId="2BEB7698" w14:textId="77777777" w:rsidR="000733B4" w:rsidRDefault="000733B4" w:rsidP="00210075"/>
                <w:p w14:paraId="03316762" w14:textId="77777777" w:rsidR="000733B4" w:rsidRDefault="000733B4" w:rsidP="00210075"/>
                <w:p w14:paraId="1957DCFE" w14:textId="77777777" w:rsidR="000733B4" w:rsidRDefault="000733B4" w:rsidP="00210075"/>
                <w:p w14:paraId="5AC5AD34" w14:textId="77777777" w:rsidR="000733B4" w:rsidRDefault="000733B4" w:rsidP="00210075"/>
                <w:p w14:paraId="6C9285D2" w14:textId="77777777" w:rsidR="000733B4" w:rsidRDefault="000733B4" w:rsidP="00210075"/>
                <w:p w14:paraId="4C24B2A3" w14:textId="77777777" w:rsidR="000733B4" w:rsidRDefault="000733B4" w:rsidP="00210075"/>
                <w:p w14:paraId="36E6000A" w14:textId="77777777" w:rsidR="000733B4" w:rsidRDefault="000733B4" w:rsidP="00210075"/>
                <w:p w14:paraId="309C5DE5" w14:textId="77777777" w:rsidR="000733B4" w:rsidRDefault="000733B4" w:rsidP="00210075"/>
                <w:p w14:paraId="79CAE0FF" w14:textId="77777777" w:rsidR="000733B4" w:rsidRDefault="000733B4" w:rsidP="00210075"/>
                <w:p w14:paraId="7726896C" w14:textId="77777777" w:rsidR="000733B4" w:rsidRDefault="000733B4" w:rsidP="00210075"/>
                <w:p w14:paraId="1C72FEEE" w14:textId="77777777" w:rsidR="000733B4" w:rsidRDefault="000733B4" w:rsidP="00210075"/>
                <w:p w14:paraId="02AAAC55" w14:textId="77777777" w:rsidR="000733B4" w:rsidRDefault="000733B4" w:rsidP="00210075"/>
                <w:p w14:paraId="68A1F15F" w14:textId="77777777" w:rsidR="000733B4" w:rsidRDefault="000733B4" w:rsidP="00210075"/>
                <w:p w14:paraId="27B5C812" w14:textId="77777777" w:rsidR="000733B4" w:rsidRDefault="000733B4" w:rsidP="00210075"/>
                <w:p w14:paraId="03C91D01" w14:textId="77777777" w:rsidR="000733B4" w:rsidRDefault="000733B4" w:rsidP="00210075"/>
                <w:p w14:paraId="556A6742" w14:textId="77777777" w:rsidR="000733B4" w:rsidRDefault="000733B4" w:rsidP="00210075"/>
                <w:p w14:paraId="6E083C25" w14:textId="77777777" w:rsidR="000733B4" w:rsidRDefault="000733B4" w:rsidP="00210075"/>
                <w:p w14:paraId="4CF84A3B" w14:textId="77777777" w:rsidR="000733B4" w:rsidRDefault="000733B4" w:rsidP="00210075"/>
                <w:p w14:paraId="6C449DC3" w14:textId="77777777" w:rsidR="000733B4" w:rsidRDefault="000733B4" w:rsidP="00210075"/>
                <w:p w14:paraId="1F652400" w14:textId="77777777" w:rsidR="000733B4" w:rsidRDefault="000733B4" w:rsidP="00210075"/>
                <w:p w14:paraId="0622C5AE" w14:textId="77777777" w:rsidR="000733B4" w:rsidRDefault="000733B4" w:rsidP="00210075"/>
                <w:p w14:paraId="7F066818" w14:textId="77777777" w:rsidR="000733B4" w:rsidRDefault="000733B4" w:rsidP="00210075"/>
                <w:p w14:paraId="33D4504A" w14:textId="77777777" w:rsidR="000733B4" w:rsidRDefault="000733B4" w:rsidP="00210075"/>
                <w:p w14:paraId="7318EC30" w14:textId="77777777" w:rsidR="000733B4" w:rsidRDefault="000733B4" w:rsidP="00210075"/>
                <w:p w14:paraId="1E29EE51" w14:textId="77777777" w:rsidR="000733B4" w:rsidRDefault="000733B4" w:rsidP="00210075"/>
                <w:p w14:paraId="49A85D16" w14:textId="77777777" w:rsidR="000733B4" w:rsidRDefault="000733B4" w:rsidP="00210075"/>
                <w:p w14:paraId="5B07EFA7" w14:textId="77777777" w:rsidR="000733B4" w:rsidRDefault="000733B4" w:rsidP="00210075"/>
                <w:p w14:paraId="5A81D1A0" w14:textId="77777777" w:rsidR="000733B4" w:rsidRDefault="000733B4" w:rsidP="00210075"/>
                <w:p w14:paraId="4153DFE9" w14:textId="77777777" w:rsidR="000733B4" w:rsidRDefault="000733B4" w:rsidP="00210075"/>
                <w:p w14:paraId="49C1BFFE" w14:textId="77777777" w:rsidR="000733B4" w:rsidRDefault="000733B4" w:rsidP="00210075"/>
                <w:p w14:paraId="28EF3EA7" w14:textId="77777777" w:rsidR="000733B4" w:rsidRDefault="000733B4" w:rsidP="00210075"/>
                <w:p w14:paraId="7D435C2A" w14:textId="77777777" w:rsidR="000733B4" w:rsidRDefault="000733B4" w:rsidP="00210075"/>
                <w:p w14:paraId="1C33ACBF" w14:textId="77777777" w:rsidR="000733B4" w:rsidRDefault="000733B4" w:rsidP="00210075"/>
                <w:p w14:paraId="0576EE09" w14:textId="77777777" w:rsidR="000733B4" w:rsidRDefault="000733B4" w:rsidP="00210075"/>
                <w:p w14:paraId="3E969028" w14:textId="77777777" w:rsidR="000733B4" w:rsidRDefault="000733B4" w:rsidP="00210075"/>
                <w:p w14:paraId="312533E9" w14:textId="77777777" w:rsidR="000733B4" w:rsidRDefault="000733B4" w:rsidP="00210075"/>
                <w:p w14:paraId="7B454244" w14:textId="77777777" w:rsidR="000733B4" w:rsidRDefault="000733B4" w:rsidP="00210075"/>
                <w:p w14:paraId="2B0C15A1" w14:textId="77777777" w:rsidR="000733B4" w:rsidRDefault="000733B4" w:rsidP="00210075"/>
                <w:p w14:paraId="09A67CC3" w14:textId="77777777" w:rsidR="000733B4" w:rsidRDefault="000733B4" w:rsidP="00210075"/>
                <w:p w14:paraId="530CEBF4" w14:textId="77777777" w:rsidR="000733B4" w:rsidRDefault="000733B4" w:rsidP="00210075"/>
                <w:p w14:paraId="31C4C270" w14:textId="77777777" w:rsidR="000733B4" w:rsidRDefault="000733B4" w:rsidP="00210075"/>
                <w:p w14:paraId="64641183" w14:textId="77777777" w:rsidR="000733B4" w:rsidRDefault="000733B4" w:rsidP="00210075"/>
                <w:p w14:paraId="6E00ABB9" w14:textId="77777777" w:rsidR="000733B4" w:rsidRDefault="000733B4" w:rsidP="00210075"/>
                <w:p w14:paraId="2AC8CFF2" w14:textId="77777777" w:rsidR="000733B4" w:rsidRDefault="000733B4" w:rsidP="00210075"/>
                <w:p w14:paraId="74DE3494" w14:textId="77777777" w:rsidR="000733B4" w:rsidRDefault="000733B4" w:rsidP="00210075"/>
                <w:p w14:paraId="0B93FE6A" w14:textId="77777777" w:rsidR="000733B4" w:rsidRDefault="000733B4" w:rsidP="00210075"/>
                <w:p w14:paraId="4793EAAB" w14:textId="77777777" w:rsidR="000733B4" w:rsidRDefault="000733B4" w:rsidP="00210075"/>
                <w:p w14:paraId="109E8AE0" w14:textId="77777777" w:rsidR="000733B4" w:rsidRDefault="000733B4" w:rsidP="00210075"/>
                <w:p w14:paraId="2D42644E" w14:textId="77777777" w:rsidR="000733B4" w:rsidRDefault="000733B4" w:rsidP="00210075"/>
                <w:p w14:paraId="670ECF43" w14:textId="77777777" w:rsidR="000733B4" w:rsidRDefault="000733B4" w:rsidP="00210075"/>
                <w:p w14:paraId="3E322FC1" w14:textId="77777777" w:rsidR="000733B4" w:rsidRDefault="000733B4" w:rsidP="00210075"/>
                <w:p w14:paraId="265EE6F7" w14:textId="77777777" w:rsidR="000733B4" w:rsidRDefault="000733B4" w:rsidP="00210075"/>
                <w:p w14:paraId="21CF6221" w14:textId="77777777" w:rsidR="000733B4" w:rsidRDefault="000733B4" w:rsidP="00210075"/>
                <w:p w14:paraId="2BF46202" w14:textId="77777777" w:rsidR="000733B4" w:rsidRDefault="000733B4" w:rsidP="00210075"/>
                <w:p w14:paraId="5960AE48" w14:textId="77777777" w:rsidR="000733B4" w:rsidRDefault="000733B4" w:rsidP="00210075"/>
                <w:p w14:paraId="6D0AEBE7" w14:textId="77777777" w:rsidR="000733B4" w:rsidRDefault="000733B4" w:rsidP="00210075"/>
                <w:p w14:paraId="5708DE66" w14:textId="77777777" w:rsidR="000733B4" w:rsidRDefault="000733B4" w:rsidP="00210075"/>
                <w:p w14:paraId="0A48D509" w14:textId="77777777" w:rsidR="000733B4" w:rsidRDefault="000733B4" w:rsidP="00210075"/>
                <w:p w14:paraId="272175EA" w14:textId="77777777" w:rsidR="000733B4" w:rsidRDefault="000733B4" w:rsidP="00210075"/>
                <w:p w14:paraId="49B55BF6" w14:textId="77777777" w:rsidR="000733B4" w:rsidRDefault="000733B4" w:rsidP="00210075"/>
                <w:p w14:paraId="4D95D0EC" w14:textId="77777777" w:rsidR="000733B4" w:rsidRDefault="000733B4" w:rsidP="00210075"/>
                <w:p w14:paraId="077CBE70" w14:textId="77777777" w:rsidR="000733B4" w:rsidRDefault="000733B4" w:rsidP="00210075"/>
                <w:p w14:paraId="57A273DA" w14:textId="77777777" w:rsidR="000733B4" w:rsidRDefault="000733B4" w:rsidP="00210075"/>
                <w:p w14:paraId="0E434FA2" w14:textId="77777777" w:rsidR="000733B4" w:rsidRDefault="000733B4" w:rsidP="00210075"/>
                <w:p w14:paraId="4752C0BC" w14:textId="77777777" w:rsidR="000733B4" w:rsidRDefault="000733B4" w:rsidP="00210075"/>
                <w:p w14:paraId="4CB8BFB1" w14:textId="77777777" w:rsidR="000733B4" w:rsidRDefault="000733B4" w:rsidP="00210075"/>
                <w:p w14:paraId="669EC982" w14:textId="77777777" w:rsidR="000733B4" w:rsidRDefault="000733B4" w:rsidP="00210075"/>
                <w:p w14:paraId="74A562C1" w14:textId="77777777" w:rsidR="000733B4" w:rsidRDefault="000733B4" w:rsidP="00210075"/>
                <w:p w14:paraId="07CA80D9" w14:textId="77777777" w:rsidR="000733B4" w:rsidRDefault="000733B4" w:rsidP="00210075"/>
                <w:p w14:paraId="7EBDCCAF" w14:textId="77777777" w:rsidR="000733B4" w:rsidRDefault="000733B4" w:rsidP="00210075"/>
                <w:p w14:paraId="52625D32" w14:textId="77777777" w:rsidR="000733B4" w:rsidRDefault="000733B4" w:rsidP="00210075"/>
                <w:p w14:paraId="229E1850" w14:textId="77777777" w:rsidR="000733B4" w:rsidRDefault="000733B4" w:rsidP="00210075"/>
                <w:p w14:paraId="2617840A" w14:textId="77777777" w:rsidR="000733B4" w:rsidRDefault="000733B4" w:rsidP="00210075"/>
                <w:p w14:paraId="6F313857" w14:textId="77777777" w:rsidR="000733B4" w:rsidRDefault="000733B4" w:rsidP="00210075"/>
                <w:p w14:paraId="4E4B5119" w14:textId="77777777" w:rsidR="000733B4" w:rsidRDefault="000733B4" w:rsidP="00210075"/>
                <w:p w14:paraId="3A7310B6" w14:textId="77777777" w:rsidR="000733B4" w:rsidRDefault="000733B4" w:rsidP="00210075"/>
                <w:p w14:paraId="6B54EDC8" w14:textId="77777777" w:rsidR="000733B4" w:rsidRDefault="000733B4" w:rsidP="00210075"/>
                <w:p w14:paraId="3432FF6D" w14:textId="77777777" w:rsidR="000733B4" w:rsidRDefault="000733B4" w:rsidP="00210075"/>
                <w:p w14:paraId="237DD67C" w14:textId="77777777" w:rsidR="000733B4" w:rsidRDefault="000733B4" w:rsidP="00210075"/>
                <w:p w14:paraId="2D9A1D61" w14:textId="77777777" w:rsidR="000733B4" w:rsidRDefault="000733B4" w:rsidP="00210075"/>
                <w:p w14:paraId="0C65CCE9" w14:textId="77777777" w:rsidR="000733B4" w:rsidRDefault="000733B4" w:rsidP="00210075"/>
                <w:p w14:paraId="3872C2BD" w14:textId="77777777" w:rsidR="000733B4" w:rsidRDefault="000733B4" w:rsidP="00210075"/>
                <w:p w14:paraId="25A59A10" w14:textId="77777777" w:rsidR="000733B4" w:rsidRDefault="000733B4" w:rsidP="00210075"/>
                <w:p w14:paraId="5D1423A3" w14:textId="77777777" w:rsidR="000733B4" w:rsidRDefault="000733B4" w:rsidP="00210075"/>
                <w:p w14:paraId="68A81D86" w14:textId="77777777" w:rsidR="000733B4" w:rsidRDefault="000733B4" w:rsidP="00210075"/>
                <w:p w14:paraId="14817A72" w14:textId="77777777" w:rsidR="000733B4" w:rsidRDefault="000733B4" w:rsidP="00210075"/>
                <w:p w14:paraId="464315F2" w14:textId="77777777" w:rsidR="000733B4" w:rsidRDefault="000733B4" w:rsidP="00210075"/>
                <w:p w14:paraId="16ADB70A" w14:textId="77777777" w:rsidR="000733B4" w:rsidRDefault="000733B4" w:rsidP="00210075"/>
                <w:p w14:paraId="2153B11C" w14:textId="77777777" w:rsidR="000733B4" w:rsidRDefault="000733B4" w:rsidP="00210075"/>
                <w:p w14:paraId="22BE34AC" w14:textId="77777777" w:rsidR="000733B4" w:rsidRDefault="000733B4" w:rsidP="00210075"/>
                <w:p w14:paraId="75F7787B" w14:textId="77777777" w:rsidR="000733B4" w:rsidRDefault="000733B4" w:rsidP="00210075"/>
                <w:p w14:paraId="31D60A42" w14:textId="77777777" w:rsidR="000733B4" w:rsidRDefault="000733B4" w:rsidP="00210075"/>
                <w:p w14:paraId="7B545E50" w14:textId="77777777" w:rsidR="000733B4" w:rsidRDefault="000733B4" w:rsidP="00210075"/>
                <w:p w14:paraId="6EB3292E" w14:textId="77777777" w:rsidR="000733B4" w:rsidRDefault="000733B4" w:rsidP="00210075"/>
                <w:p w14:paraId="6A3FCF4E" w14:textId="77777777" w:rsidR="000733B4" w:rsidRDefault="000733B4" w:rsidP="00210075"/>
                <w:p w14:paraId="2D00DE72" w14:textId="77777777" w:rsidR="000733B4" w:rsidRDefault="000733B4" w:rsidP="00210075"/>
                <w:p w14:paraId="15627F9A" w14:textId="77777777" w:rsidR="000733B4" w:rsidRDefault="000733B4" w:rsidP="00210075"/>
                <w:p w14:paraId="7EC5F5A8" w14:textId="77777777" w:rsidR="000733B4" w:rsidRDefault="000733B4" w:rsidP="00210075"/>
                <w:p w14:paraId="0B6E2F83" w14:textId="77777777" w:rsidR="000733B4" w:rsidRDefault="000733B4" w:rsidP="00210075"/>
                <w:p w14:paraId="1D216346" w14:textId="77777777" w:rsidR="000733B4" w:rsidRDefault="000733B4" w:rsidP="00210075"/>
                <w:p w14:paraId="24EA2E20" w14:textId="77777777" w:rsidR="000733B4" w:rsidRDefault="000733B4" w:rsidP="00210075"/>
                <w:p w14:paraId="46F85638" w14:textId="77777777" w:rsidR="000733B4" w:rsidRDefault="000733B4" w:rsidP="00210075"/>
                <w:p w14:paraId="40107EF5" w14:textId="77777777" w:rsidR="000733B4" w:rsidRDefault="000733B4" w:rsidP="00210075"/>
                <w:p w14:paraId="53E343F6" w14:textId="77777777" w:rsidR="000733B4" w:rsidRDefault="000733B4" w:rsidP="00210075"/>
                <w:p w14:paraId="50B30EBB" w14:textId="77777777" w:rsidR="000733B4" w:rsidRDefault="000733B4" w:rsidP="00210075"/>
                <w:p w14:paraId="0048F806" w14:textId="77777777" w:rsidR="000733B4" w:rsidRDefault="000733B4" w:rsidP="00210075"/>
                <w:p w14:paraId="0A5FBABA" w14:textId="77777777" w:rsidR="000733B4" w:rsidRDefault="000733B4" w:rsidP="00210075"/>
                <w:p w14:paraId="158B1C0F" w14:textId="77777777" w:rsidR="000733B4" w:rsidRDefault="000733B4" w:rsidP="00210075"/>
                <w:p w14:paraId="14C02CEE" w14:textId="77777777" w:rsidR="000733B4" w:rsidRDefault="000733B4" w:rsidP="00210075"/>
                <w:p w14:paraId="2B88679D" w14:textId="77777777" w:rsidR="000733B4" w:rsidRDefault="000733B4" w:rsidP="00210075"/>
                <w:p w14:paraId="2AFBB642" w14:textId="77777777" w:rsidR="000733B4" w:rsidRDefault="000733B4" w:rsidP="00210075"/>
                <w:p w14:paraId="158BD75C" w14:textId="77777777" w:rsidR="000733B4" w:rsidRDefault="000733B4" w:rsidP="00210075"/>
                <w:p w14:paraId="30D1AA4B" w14:textId="77777777" w:rsidR="000733B4" w:rsidRDefault="000733B4" w:rsidP="00210075"/>
                <w:p w14:paraId="767ED479" w14:textId="77777777" w:rsidR="000733B4" w:rsidRDefault="000733B4" w:rsidP="00210075"/>
                <w:p w14:paraId="7AAA2A9D" w14:textId="77777777" w:rsidR="000733B4" w:rsidRDefault="000733B4" w:rsidP="00210075"/>
                <w:p w14:paraId="6D31CCFB" w14:textId="77777777" w:rsidR="000733B4" w:rsidRDefault="000733B4" w:rsidP="00210075"/>
                <w:p w14:paraId="2A91B471" w14:textId="77777777" w:rsidR="000733B4" w:rsidRDefault="000733B4" w:rsidP="00210075"/>
                <w:p w14:paraId="32C42540" w14:textId="77777777" w:rsidR="000733B4" w:rsidRDefault="000733B4" w:rsidP="00210075"/>
                <w:p w14:paraId="29D5C5B1" w14:textId="77777777" w:rsidR="000733B4" w:rsidRDefault="000733B4" w:rsidP="00210075"/>
                <w:p w14:paraId="090DEF0C" w14:textId="77777777" w:rsidR="000733B4" w:rsidRDefault="000733B4" w:rsidP="00210075"/>
                <w:p w14:paraId="7698475E" w14:textId="77777777" w:rsidR="000733B4" w:rsidRDefault="000733B4" w:rsidP="00210075"/>
                <w:p w14:paraId="4AF6E133" w14:textId="77777777" w:rsidR="000733B4" w:rsidRDefault="000733B4" w:rsidP="00210075"/>
                <w:p w14:paraId="7C2A4BB3" w14:textId="77777777" w:rsidR="000733B4" w:rsidRDefault="000733B4" w:rsidP="00210075"/>
                <w:p w14:paraId="7DA6FAA0" w14:textId="77777777" w:rsidR="000733B4" w:rsidRDefault="000733B4" w:rsidP="00210075"/>
                <w:p w14:paraId="09E9BBD9" w14:textId="77777777" w:rsidR="000733B4" w:rsidRDefault="000733B4" w:rsidP="00210075"/>
                <w:p w14:paraId="66D820B6" w14:textId="77777777" w:rsidR="000733B4" w:rsidRDefault="000733B4" w:rsidP="00210075"/>
                <w:p w14:paraId="0C6BDEC1" w14:textId="77777777" w:rsidR="000733B4" w:rsidRDefault="000733B4" w:rsidP="00210075"/>
                <w:p w14:paraId="214D5686" w14:textId="77777777" w:rsidR="000733B4" w:rsidRDefault="000733B4" w:rsidP="00210075"/>
                <w:p w14:paraId="2EFD264D" w14:textId="77777777" w:rsidR="000733B4" w:rsidRDefault="000733B4" w:rsidP="00210075"/>
                <w:p w14:paraId="40B326B9" w14:textId="77777777" w:rsidR="000733B4" w:rsidRDefault="000733B4" w:rsidP="00210075"/>
                <w:p w14:paraId="33E15D60" w14:textId="77777777" w:rsidR="000733B4" w:rsidRDefault="000733B4" w:rsidP="00210075"/>
                <w:p w14:paraId="67C8015E" w14:textId="77777777" w:rsidR="000733B4" w:rsidRDefault="000733B4" w:rsidP="00210075"/>
                <w:p w14:paraId="7EE956A6" w14:textId="77777777" w:rsidR="000733B4" w:rsidRDefault="000733B4" w:rsidP="00210075"/>
                <w:p w14:paraId="58AE26E6" w14:textId="77777777" w:rsidR="000733B4" w:rsidRDefault="000733B4" w:rsidP="00210075"/>
                <w:p w14:paraId="2C17247E" w14:textId="77777777" w:rsidR="000733B4" w:rsidRDefault="000733B4" w:rsidP="00210075"/>
                <w:p w14:paraId="0EDFAE93" w14:textId="77777777" w:rsidR="000733B4" w:rsidRDefault="000733B4" w:rsidP="00210075"/>
                <w:p w14:paraId="3638E4BE" w14:textId="77777777" w:rsidR="000733B4" w:rsidRDefault="000733B4" w:rsidP="00210075"/>
                <w:p w14:paraId="3FAC0E5C" w14:textId="77777777" w:rsidR="000733B4" w:rsidRDefault="000733B4" w:rsidP="00210075"/>
                <w:p w14:paraId="46AFC83F" w14:textId="77777777" w:rsidR="000733B4" w:rsidRDefault="000733B4" w:rsidP="00210075"/>
                <w:p w14:paraId="60A1F725" w14:textId="77777777" w:rsidR="000733B4" w:rsidRDefault="000733B4" w:rsidP="00210075"/>
                <w:p w14:paraId="4093339D" w14:textId="77777777" w:rsidR="000733B4" w:rsidRDefault="000733B4" w:rsidP="00210075"/>
                <w:p w14:paraId="6A2FDA76" w14:textId="77777777" w:rsidR="000733B4" w:rsidRDefault="000733B4" w:rsidP="00210075"/>
                <w:p w14:paraId="48DCC532" w14:textId="77777777" w:rsidR="000733B4" w:rsidRDefault="000733B4" w:rsidP="00210075"/>
                <w:p w14:paraId="5885F152" w14:textId="77777777" w:rsidR="000733B4" w:rsidRDefault="000733B4" w:rsidP="00210075"/>
                <w:p w14:paraId="2587AEAF" w14:textId="77777777" w:rsidR="000733B4" w:rsidRDefault="000733B4" w:rsidP="00210075"/>
                <w:p w14:paraId="61452585" w14:textId="77777777" w:rsidR="000733B4" w:rsidRDefault="000733B4" w:rsidP="00210075"/>
                <w:p w14:paraId="34BD5721" w14:textId="77777777" w:rsidR="000733B4" w:rsidRDefault="000733B4" w:rsidP="00210075"/>
                <w:p w14:paraId="5EC45179" w14:textId="77777777" w:rsidR="000733B4" w:rsidRDefault="000733B4" w:rsidP="00210075"/>
                <w:p w14:paraId="2C76698C" w14:textId="77777777" w:rsidR="000733B4" w:rsidRDefault="000733B4" w:rsidP="00210075"/>
                <w:p w14:paraId="55BBEA7D" w14:textId="77777777" w:rsidR="000733B4" w:rsidRDefault="000733B4" w:rsidP="00210075"/>
                <w:p w14:paraId="251F93F4" w14:textId="77777777" w:rsidR="000733B4" w:rsidRDefault="000733B4" w:rsidP="00210075"/>
                <w:p w14:paraId="477BC99D" w14:textId="77777777" w:rsidR="000733B4" w:rsidRDefault="000733B4" w:rsidP="00210075"/>
                <w:p w14:paraId="72F25AEF" w14:textId="77777777" w:rsidR="000733B4" w:rsidRDefault="000733B4" w:rsidP="00210075"/>
                <w:p w14:paraId="569766ED" w14:textId="77777777" w:rsidR="000733B4" w:rsidRDefault="000733B4" w:rsidP="00210075"/>
                <w:p w14:paraId="095485B7" w14:textId="77777777" w:rsidR="000733B4" w:rsidRDefault="000733B4" w:rsidP="00210075"/>
                <w:p w14:paraId="0A9A7B60" w14:textId="77777777" w:rsidR="000733B4" w:rsidRDefault="000733B4" w:rsidP="00210075"/>
                <w:p w14:paraId="637BC6B3" w14:textId="77777777" w:rsidR="000733B4" w:rsidRDefault="000733B4" w:rsidP="00210075"/>
                <w:p w14:paraId="1E829D0B" w14:textId="77777777" w:rsidR="000733B4" w:rsidRDefault="000733B4" w:rsidP="00210075"/>
                <w:p w14:paraId="13CF6493" w14:textId="77777777" w:rsidR="000733B4" w:rsidRDefault="000733B4" w:rsidP="00210075"/>
                <w:p w14:paraId="16520A03" w14:textId="77777777" w:rsidR="000733B4" w:rsidRDefault="000733B4" w:rsidP="00210075"/>
                <w:p w14:paraId="6456C7D0" w14:textId="77777777" w:rsidR="000733B4" w:rsidRDefault="000733B4" w:rsidP="00210075"/>
                <w:p w14:paraId="703C75A3" w14:textId="77777777" w:rsidR="000733B4" w:rsidRDefault="000733B4" w:rsidP="00210075"/>
                <w:p w14:paraId="5A79F0D0" w14:textId="77777777" w:rsidR="000733B4" w:rsidRDefault="000733B4" w:rsidP="00210075"/>
                <w:p w14:paraId="13184C7C" w14:textId="77777777" w:rsidR="000733B4" w:rsidRDefault="000733B4" w:rsidP="00210075"/>
                <w:p w14:paraId="263ADA42" w14:textId="77777777" w:rsidR="000733B4" w:rsidRDefault="000733B4" w:rsidP="00210075"/>
                <w:p w14:paraId="3AD3EC12" w14:textId="77777777" w:rsidR="000733B4" w:rsidRDefault="000733B4" w:rsidP="00210075"/>
                <w:p w14:paraId="6F143D10" w14:textId="77777777" w:rsidR="000733B4" w:rsidRDefault="000733B4" w:rsidP="00210075"/>
                <w:p w14:paraId="7677766F" w14:textId="77777777" w:rsidR="000733B4" w:rsidRDefault="000733B4" w:rsidP="00210075"/>
                <w:p w14:paraId="6007889E" w14:textId="77777777" w:rsidR="000733B4" w:rsidRDefault="000733B4" w:rsidP="00210075"/>
                <w:p w14:paraId="1C10FED3" w14:textId="77777777" w:rsidR="000733B4" w:rsidRDefault="000733B4" w:rsidP="00210075"/>
                <w:p w14:paraId="530CADEE" w14:textId="77777777" w:rsidR="000733B4" w:rsidRDefault="000733B4" w:rsidP="00210075"/>
                <w:p w14:paraId="28797607" w14:textId="77777777" w:rsidR="000733B4" w:rsidRDefault="000733B4" w:rsidP="00210075"/>
                <w:p w14:paraId="56B1B9F7" w14:textId="77777777" w:rsidR="000733B4" w:rsidRDefault="000733B4" w:rsidP="00210075"/>
                <w:p w14:paraId="7B38273F" w14:textId="77777777" w:rsidR="000733B4" w:rsidRDefault="000733B4" w:rsidP="00210075"/>
                <w:p w14:paraId="34469905" w14:textId="77777777" w:rsidR="000733B4" w:rsidRDefault="000733B4" w:rsidP="00210075"/>
                <w:p w14:paraId="1369157C" w14:textId="77777777" w:rsidR="000733B4" w:rsidRDefault="000733B4" w:rsidP="00210075"/>
                <w:p w14:paraId="4169E028" w14:textId="77777777" w:rsidR="000733B4" w:rsidRDefault="000733B4" w:rsidP="00210075"/>
                <w:p w14:paraId="15C93B85" w14:textId="77777777" w:rsidR="000733B4" w:rsidRDefault="000733B4" w:rsidP="00210075"/>
                <w:p w14:paraId="63FD20C0" w14:textId="77777777" w:rsidR="000733B4" w:rsidRDefault="000733B4" w:rsidP="00210075"/>
                <w:p w14:paraId="00DE51E0" w14:textId="77777777" w:rsidR="000733B4" w:rsidRDefault="000733B4" w:rsidP="00210075"/>
                <w:p w14:paraId="6BF7B5F8" w14:textId="77777777" w:rsidR="000733B4" w:rsidRDefault="000733B4" w:rsidP="00210075"/>
                <w:p w14:paraId="190CE2C2" w14:textId="77777777" w:rsidR="000733B4" w:rsidRDefault="000733B4" w:rsidP="00210075"/>
                <w:p w14:paraId="1E63EEA4" w14:textId="77777777" w:rsidR="000733B4" w:rsidRDefault="000733B4" w:rsidP="00210075"/>
                <w:p w14:paraId="7AC6CBF6" w14:textId="77777777" w:rsidR="000733B4" w:rsidRDefault="000733B4" w:rsidP="00210075"/>
                <w:p w14:paraId="378B9A06" w14:textId="77777777" w:rsidR="000733B4" w:rsidRDefault="000733B4" w:rsidP="00210075"/>
                <w:p w14:paraId="01A0A330" w14:textId="77777777" w:rsidR="000733B4" w:rsidRDefault="000733B4" w:rsidP="00210075"/>
                <w:p w14:paraId="0AA11519" w14:textId="77777777" w:rsidR="000733B4" w:rsidRDefault="000733B4" w:rsidP="00210075"/>
                <w:p w14:paraId="60B31D73" w14:textId="77777777" w:rsidR="000733B4" w:rsidRDefault="000733B4" w:rsidP="00210075"/>
                <w:p w14:paraId="527DA10D" w14:textId="77777777" w:rsidR="000733B4" w:rsidRDefault="000733B4" w:rsidP="00210075"/>
                <w:p w14:paraId="389850D5" w14:textId="77777777" w:rsidR="000733B4" w:rsidRDefault="000733B4" w:rsidP="00210075"/>
                <w:p w14:paraId="4661BE71" w14:textId="77777777" w:rsidR="000733B4" w:rsidRDefault="000733B4" w:rsidP="00210075"/>
                <w:p w14:paraId="2ED3BE55" w14:textId="77777777" w:rsidR="000733B4" w:rsidRDefault="000733B4" w:rsidP="00210075"/>
                <w:p w14:paraId="0C398F16" w14:textId="77777777" w:rsidR="000733B4" w:rsidRDefault="000733B4" w:rsidP="00210075"/>
                <w:p w14:paraId="1732E80E" w14:textId="77777777" w:rsidR="000733B4" w:rsidRDefault="000733B4" w:rsidP="00210075"/>
                <w:p w14:paraId="16FD293F" w14:textId="77777777" w:rsidR="000733B4" w:rsidRDefault="000733B4" w:rsidP="00210075"/>
                <w:p w14:paraId="0924064B" w14:textId="77777777" w:rsidR="000733B4" w:rsidRDefault="000733B4" w:rsidP="00210075"/>
                <w:p w14:paraId="46122BC2" w14:textId="77777777" w:rsidR="000733B4" w:rsidRDefault="000733B4" w:rsidP="00210075"/>
                <w:p w14:paraId="42259A60" w14:textId="77777777" w:rsidR="000733B4" w:rsidRDefault="000733B4" w:rsidP="00210075"/>
                <w:p w14:paraId="37A03A1B" w14:textId="77777777" w:rsidR="000733B4" w:rsidRDefault="000733B4" w:rsidP="00210075"/>
                <w:p w14:paraId="18E1E07F" w14:textId="77777777" w:rsidR="000733B4" w:rsidRDefault="000733B4" w:rsidP="00210075"/>
                <w:p w14:paraId="2C6E34F1" w14:textId="77777777" w:rsidR="000733B4" w:rsidRDefault="000733B4" w:rsidP="00210075"/>
                <w:p w14:paraId="1AF1BBFF" w14:textId="77777777" w:rsidR="000733B4" w:rsidRDefault="000733B4" w:rsidP="00210075"/>
                <w:p w14:paraId="46C5F330" w14:textId="77777777" w:rsidR="000733B4" w:rsidRDefault="000733B4" w:rsidP="00210075"/>
                <w:p w14:paraId="330F5234" w14:textId="77777777" w:rsidR="000733B4" w:rsidRDefault="000733B4" w:rsidP="00210075"/>
                <w:p w14:paraId="6DD15F97" w14:textId="77777777" w:rsidR="000733B4" w:rsidRDefault="000733B4" w:rsidP="00210075"/>
                <w:p w14:paraId="144D27BB" w14:textId="77777777" w:rsidR="000733B4" w:rsidRDefault="000733B4" w:rsidP="00210075"/>
                <w:p w14:paraId="6EF9FEC8" w14:textId="77777777" w:rsidR="000733B4" w:rsidRDefault="000733B4" w:rsidP="00210075"/>
                <w:p w14:paraId="07B0344C" w14:textId="77777777" w:rsidR="000733B4" w:rsidRDefault="000733B4" w:rsidP="00210075"/>
                <w:p w14:paraId="0DD301FB" w14:textId="77777777" w:rsidR="000733B4" w:rsidRDefault="000733B4" w:rsidP="00210075"/>
                <w:p w14:paraId="72FFC0C3" w14:textId="77777777" w:rsidR="000733B4" w:rsidRDefault="000733B4" w:rsidP="00210075"/>
                <w:p w14:paraId="5892FD16" w14:textId="77777777" w:rsidR="000733B4" w:rsidRDefault="000733B4" w:rsidP="00210075"/>
                <w:p w14:paraId="1A0425C3" w14:textId="77777777" w:rsidR="000733B4" w:rsidRDefault="000733B4" w:rsidP="00210075"/>
                <w:p w14:paraId="2C296B7B" w14:textId="77777777" w:rsidR="000733B4" w:rsidRDefault="000733B4" w:rsidP="00210075"/>
                <w:p w14:paraId="4C0D05A8" w14:textId="77777777" w:rsidR="000733B4" w:rsidRDefault="000733B4" w:rsidP="00210075"/>
                <w:p w14:paraId="2A9ECBCF" w14:textId="77777777" w:rsidR="000733B4" w:rsidRDefault="000733B4" w:rsidP="00210075"/>
                <w:p w14:paraId="28FD8C82" w14:textId="77777777" w:rsidR="000733B4" w:rsidRDefault="000733B4" w:rsidP="00210075"/>
                <w:p w14:paraId="22041592" w14:textId="77777777" w:rsidR="000733B4" w:rsidRDefault="000733B4" w:rsidP="00210075"/>
                <w:p w14:paraId="11BC3A50" w14:textId="77777777" w:rsidR="000733B4" w:rsidRDefault="000733B4" w:rsidP="00210075"/>
                <w:p w14:paraId="7D15D258" w14:textId="77777777" w:rsidR="000733B4" w:rsidRDefault="000733B4" w:rsidP="00210075"/>
                <w:p w14:paraId="49337E84" w14:textId="77777777" w:rsidR="000733B4" w:rsidRDefault="000733B4" w:rsidP="00210075"/>
                <w:p w14:paraId="5789743B" w14:textId="77777777" w:rsidR="000733B4" w:rsidRDefault="000733B4" w:rsidP="00210075"/>
                <w:p w14:paraId="4F3CD2F3" w14:textId="77777777" w:rsidR="000733B4" w:rsidRDefault="000733B4" w:rsidP="00210075"/>
                <w:p w14:paraId="6B75941C" w14:textId="77777777" w:rsidR="000733B4" w:rsidRDefault="000733B4" w:rsidP="00210075"/>
                <w:p w14:paraId="18BFDC3A" w14:textId="77777777" w:rsidR="000733B4" w:rsidRDefault="000733B4" w:rsidP="00210075"/>
                <w:p w14:paraId="13705FD6" w14:textId="77777777" w:rsidR="000733B4" w:rsidRDefault="000733B4" w:rsidP="00210075"/>
                <w:p w14:paraId="59194226" w14:textId="77777777" w:rsidR="000733B4" w:rsidRDefault="000733B4" w:rsidP="00210075"/>
                <w:p w14:paraId="390B887E" w14:textId="77777777" w:rsidR="000733B4" w:rsidRDefault="000733B4" w:rsidP="00210075"/>
                <w:p w14:paraId="0A8017B4" w14:textId="77777777" w:rsidR="000733B4" w:rsidRDefault="000733B4" w:rsidP="00210075"/>
                <w:p w14:paraId="6F1A0444" w14:textId="77777777" w:rsidR="000733B4" w:rsidRDefault="000733B4" w:rsidP="00210075"/>
                <w:p w14:paraId="5422A787" w14:textId="77777777" w:rsidR="000733B4" w:rsidRDefault="000733B4" w:rsidP="00210075"/>
                <w:p w14:paraId="5081C593" w14:textId="77777777" w:rsidR="000733B4" w:rsidRDefault="000733B4" w:rsidP="00210075"/>
                <w:p w14:paraId="1D8588F2" w14:textId="77777777" w:rsidR="000733B4" w:rsidRDefault="000733B4" w:rsidP="00210075"/>
                <w:p w14:paraId="26E37F03" w14:textId="77777777" w:rsidR="000733B4" w:rsidRDefault="000733B4" w:rsidP="00210075"/>
                <w:p w14:paraId="008C5A6E" w14:textId="77777777" w:rsidR="000733B4" w:rsidRDefault="000733B4" w:rsidP="00210075"/>
                <w:p w14:paraId="2375D440" w14:textId="77777777" w:rsidR="000733B4" w:rsidRDefault="000733B4" w:rsidP="00210075"/>
                <w:p w14:paraId="7A5C6E1E" w14:textId="77777777" w:rsidR="000733B4" w:rsidRDefault="000733B4" w:rsidP="00210075"/>
                <w:p w14:paraId="46F97C8E" w14:textId="77777777" w:rsidR="000733B4" w:rsidRDefault="000733B4" w:rsidP="00210075"/>
                <w:p w14:paraId="6C2C3B5C" w14:textId="77777777" w:rsidR="000733B4" w:rsidRDefault="000733B4" w:rsidP="00210075"/>
                <w:p w14:paraId="77EE2836" w14:textId="77777777" w:rsidR="000733B4" w:rsidRDefault="000733B4" w:rsidP="00210075"/>
                <w:p w14:paraId="0689A01F" w14:textId="77777777" w:rsidR="000733B4" w:rsidRDefault="000733B4" w:rsidP="00210075"/>
                <w:p w14:paraId="68D08C84" w14:textId="77777777" w:rsidR="000733B4" w:rsidRDefault="000733B4" w:rsidP="00210075"/>
                <w:p w14:paraId="23AB9A31" w14:textId="77777777" w:rsidR="000733B4" w:rsidRDefault="000733B4" w:rsidP="00210075"/>
                <w:p w14:paraId="09471568" w14:textId="77777777" w:rsidR="000733B4" w:rsidRDefault="000733B4" w:rsidP="00210075"/>
                <w:p w14:paraId="070CF4D3" w14:textId="77777777" w:rsidR="000733B4" w:rsidRDefault="000733B4" w:rsidP="00210075"/>
                <w:p w14:paraId="1719056B" w14:textId="77777777" w:rsidR="000733B4" w:rsidRDefault="000733B4" w:rsidP="00210075"/>
                <w:p w14:paraId="35F18747" w14:textId="77777777" w:rsidR="000733B4" w:rsidRDefault="000733B4" w:rsidP="00210075"/>
                <w:p w14:paraId="0DDF8B7C" w14:textId="77777777" w:rsidR="000733B4" w:rsidRDefault="000733B4" w:rsidP="00210075"/>
                <w:p w14:paraId="53F6BB9C" w14:textId="77777777" w:rsidR="000733B4" w:rsidRDefault="000733B4" w:rsidP="00210075"/>
                <w:p w14:paraId="3B8825EA" w14:textId="77777777" w:rsidR="000733B4" w:rsidRDefault="000733B4" w:rsidP="00210075"/>
                <w:p w14:paraId="71235E77" w14:textId="77777777" w:rsidR="000733B4" w:rsidRDefault="000733B4" w:rsidP="00210075"/>
                <w:p w14:paraId="74EC00F9" w14:textId="77777777" w:rsidR="000733B4" w:rsidRDefault="000733B4" w:rsidP="00210075"/>
                <w:p w14:paraId="1CEE5981" w14:textId="77777777" w:rsidR="000733B4" w:rsidRDefault="000733B4" w:rsidP="00210075"/>
                <w:p w14:paraId="7EEC65E1" w14:textId="77777777" w:rsidR="000733B4" w:rsidRDefault="000733B4" w:rsidP="00210075"/>
                <w:p w14:paraId="4E0D5589" w14:textId="77777777" w:rsidR="000733B4" w:rsidRDefault="000733B4" w:rsidP="00210075"/>
                <w:p w14:paraId="709738B7" w14:textId="77777777" w:rsidR="000733B4" w:rsidRDefault="000733B4" w:rsidP="00210075"/>
                <w:p w14:paraId="7467BD69" w14:textId="77777777" w:rsidR="000733B4" w:rsidRDefault="000733B4" w:rsidP="00210075"/>
                <w:p w14:paraId="4ADA6BF1" w14:textId="77777777" w:rsidR="000733B4" w:rsidRDefault="000733B4" w:rsidP="00210075"/>
                <w:p w14:paraId="386BCDB3" w14:textId="77777777" w:rsidR="000733B4" w:rsidRDefault="000733B4" w:rsidP="00210075"/>
                <w:p w14:paraId="1ABF1B01" w14:textId="77777777" w:rsidR="000733B4" w:rsidRDefault="000733B4" w:rsidP="00210075"/>
                <w:p w14:paraId="307BBA13" w14:textId="77777777" w:rsidR="000733B4" w:rsidRDefault="000733B4" w:rsidP="00210075"/>
                <w:p w14:paraId="159E3409" w14:textId="77777777" w:rsidR="000733B4" w:rsidRDefault="000733B4" w:rsidP="00210075"/>
                <w:p w14:paraId="713EFB88" w14:textId="77777777" w:rsidR="000733B4" w:rsidRDefault="000733B4" w:rsidP="00210075"/>
                <w:p w14:paraId="18448E70" w14:textId="77777777" w:rsidR="000733B4" w:rsidRDefault="000733B4" w:rsidP="00210075"/>
                <w:p w14:paraId="1919263F" w14:textId="77777777" w:rsidR="000733B4" w:rsidRDefault="000733B4" w:rsidP="00210075"/>
                <w:p w14:paraId="74DD0444" w14:textId="77777777" w:rsidR="000733B4" w:rsidRDefault="000733B4" w:rsidP="00210075"/>
                <w:p w14:paraId="5DF9AC8C" w14:textId="77777777" w:rsidR="000733B4" w:rsidRDefault="000733B4" w:rsidP="00210075"/>
                <w:p w14:paraId="4E5D5CD6" w14:textId="77777777" w:rsidR="000733B4" w:rsidRDefault="000733B4" w:rsidP="00210075"/>
                <w:p w14:paraId="6EBF5FBF" w14:textId="77777777" w:rsidR="000733B4" w:rsidRDefault="000733B4" w:rsidP="00210075"/>
                <w:p w14:paraId="3EC912B4" w14:textId="77777777" w:rsidR="000733B4" w:rsidRDefault="000733B4" w:rsidP="00210075"/>
                <w:p w14:paraId="42DF6805" w14:textId="77777777" w:rsidR="000733B4" w:rsidRDefault="000733B4" w:rsidP="00210075"/>
                <w:p w14:paraId="0FA65F7C" w14:textId="77777777" w:rsidR="000733B4" w:rsidRDefault="000733B4" w:rsidP="00210075"/>
                <w:p w14:paraId="7CA9DF73" w14:textId="77777777" w:rsidR="000733B4" w:rsidRDefault="000733B4" w:rsidP="00210075"/>
                <w:p w14:paraId="1BEE42F4" w14:textId="77777777" w:rsidR="000733B4" w:rsidRDefault="000733B4" w:rsidP="00210075"/>
                <w:p w14:paraId="1E8B4E01" w14:textId="77777777" w:rsidR="000733B4" w:rsidRDefault="000733B4" w:rsidP="00210075"/>
                <w:p w14:paraId="613C3B27" w14:textId="77777777" w:rsidR="000733B4" w:rsidRDefault="000733B4" w:rsidP="00210075"/>
                <w:p w14:paraId="5EB6293F" w14:textId="77777777" w:rsidR="000733B4" w:rsidRDefault="000733B4" w:rsidP="00210075"/>
                <w:p w14:paraId="0D594D2D" w14:textId="77777777" w:rsidR="000733B4" w:rsidRDefault="000733B4" w:rsidP="00210075"/>
                <w:p w14:paraId="35F2716B" w14:textId="77777777" w:rsidR="000733B4" w:rsidRDefault="000733B4" w:rsidP="00210075"/>
                <w:p w14:paraId="30F5E6F2" w14:textId="77777777" w:rsidR="000733B4" w:rsidRDefault="000733B4" w:rsidP="00210075"/>
                <w:p w14:paraId="64A999EB" w14:textId="77777777" w:rsidR="000733B4" w:rsidRDefault="000733B4" w:rsidP="00210075"/>
                <w:p w14:paraId="5982BB90" w14:textId="77777777" w:rsidR="000733B4" w:rsidRDefault="000733B4" w:rsidP="00210075"/>
                <w:p w14:paraId="0762726F" w14:textId="77777777" w:rsidR="000733B4" w:rsidRDefault="000733B4" w:rsidP="00210075"/>
                <w:p w14:paraId="66CCCE1C" w14:textId="77777777" w:rsidR="000733B4" w:rsidRDefault="000733B4" w:rsidP="00210075"/>
                <w:p w14:paraId="5A0BF471" w14:textId="77777777" w:rsidR="000733B4" w:rsidRDefault="000733B4" w:rsidP="00210075"/>
                <w:p w14:paraId="17AD7EF3" w14:textId="77777777" w:rsidR="000733B4" w:rsidRDefault="000733B4" w:rsidP="00210075"/>
                <w:p w14:paraId="75EBF954" w14:textId="77777777" w:rsidR="000733B4" w:rsidRDefault="000733B4" w:rsidP="00210075"/>
                <w:p w14:paraId="78C90F89" w14:textId="77777777" w:rsidR="000733B4" w:rsidRDefault="000733B4" w:rsidP="00210075"/>
                <w:p w14:paraId="5465FD12" w14:textId="77777777" w:rsidR="000733B4" w:rsidRDefault="000733B4" w:rsidP="00210075"/>
                <w:p w14:paraId="67AA7095" w14:textId="77777777" w:rsidR="000733B4" w:rsidRDefault="000733B4" w:rsidP="00210075"/>
                <w:p w14:paraId="10ADE431" w14:textId="77777777" w:rsidR="000733B4" w:rsidRDefault="000733B4" w:rsidP="00210075"/>
                <w:p w14:paraId="7A17DA07" w14:textId="77777777" w:rsidR="000733B4" w:rsidRDefault="000733B4" w:rsidP="00210075"/>
                <w:p w14:paraId="00144186" w14:textId="77777777" w:rsidR="000733B4" w:rsidRDefault="000733B4" w:rsidP="00210075"/>
                <w:p w14:paraId="24225247" w14:textId="77777777" w:rsidR="000733B4" w:rsidRDefault="000733B4" w:rsidP="00210075"/>
                <w:p w14:paraId="53BB21CB" w14:textId="77777777" w:rsidR="000733B4" w:rsidRDefault="000733B4" w:rsidP="00210075"/>
                <w:p w14:paraId="4D0C5278" w14:textId="77777777" w:rsidR="000733B4" w:rsidRDefault="000733B4" w:rsidP="00210075"/>
                <w:p w14:paraId="6CC4AABF" w14:textId="77777777" w:rsidR="000733B4" w:rsidRDefault="000733B4" w:rsidP="00210075"/>
                <w:p w14:paraId="4FD74378" w14:textId="77777777" w:rsidR="000733B4" w:rsidRDefault="000733B4" w:rsidP="00210075"/>
                <w:p w14:paraId="10442398" w14:textId="77777777" w:rsidR="000733B4" w:rsidRDefault="000733B4" w:rsidP="00210075"/>
                <w:p w14:paraId="21163F42" w14:textId="77777777" w:rsidR="000733B4" w:rsidRDefault="000733B4" w:rsidP="00210075"/>
                <w:p w14:paraId="6D8593ED" w14:textId="77777777" w:rsidR="000733B4" w:rsidRDefault="000733B4" w:rsidP="00210075"/>
                <w:p w14:paraId="3888D9D8" w14:textId="77777777" w:rsidR="000733B4" w:rsidRDefault="000733B4" w:rsidP="00210075"/>
                <w:p w14:paraId="7519F8ED" w14:textId="77777777" w:rsidR="000733B4" w:rsidRDefault="000733B4" w:rsidP="00210075"/>
                <w:p w14:paraId="006F848D" w14:textId="77777777" w:rsidR="000733B4" w:rsidRDefault="000733B4" w:rsidP="00210075"/>
                <w:p w14:paraId="513CD0CA" w14:textId="77777777" w:rsidR="000733B4" w:rsidRDefault="000733B4" w:rsidP="00210075"/>
                <w:p w14:paraId="2522BEBC" w14:textId="77777777" w:rsidR="000733B4" w:rsidRDefault="000733B4" w:rsidP="00210075"/>
                <w:p w14:paraId="40FC0013" w14:textId="77777777" w:rsidR="000733B4" w:rsidRDefault="000733B4" w:rsidP="00210075"/>
                <w:p w14:paraId="1E9BA136" w14:textId="77777777" w:rsidR="000733B4" w:rsidRDefault="000733B4" w:rsidP="00210075"/>
                <w:p w14:paraId="538452F5" w14:textId="77777777" w:rsidR="000733B4" w:rsidRDefault="000733B4" w:rsidP="00210075"/>
                <w:p w14:paraId="166F5FA4" w14:textId="77777777" w:rsidR="000733B4" w:rsidRDefault="000733B4" w:rsidP="00210075"/>
                <w:p w14:paraId="49B4D9DD" w14:textId="77777777" w:rsidR="000733B4" w:rsidRDefault="000733B4" w:rsidP="00210075"/>
                <w:p w14:paraId="3A16D179" w14:textId="77777777" w:rsidR="000733B4" w:rsidRDefault="000733B4" w:rsidP="00210075"/>
                <w:p w14:paraId="186ECECC" w14:textId="77777777" w:rsidR="000733B4" w:rsidRDefault="000733B4" w:rsidP="00210075"/>
                <w:p w14:paraId="6E0038A8" w14:textId="77777777" w:rsidR="000733B4" w:rsidRDefault="000733B4" w:rsidP="00210075"/>
                <w:p w14:paraId="198A68FD" w14:textId="77777777" w:rsidR="000733B4" w:rsidRDefault="000733B4" w:rsidP="00210075"/>
                <w:p w14:paraId="6DEA715F" w14:textId="77777777" w:rsidR="000733B4" w:rsidRDefault="000733B4" w:rsidP="00210075"/>
                <w:p w14:paraId="560C43F2" w14:textId="77777777" w:rsidR="000733B4" w:rsidRDefault="000733B4" w:rsidP="00210075"/>
                <w:p w14:paraId="2F976D43" w14:textId="77777777" w:rsidR="000733B4" w:rsidRDefault="000733B4" w:rsidP="00210075"/>
                <w:p w14:paraId="5F476EB7" w14:textId="77777777" w:rsidR="000733B4" w:rsidRDefault="000733B4" w:rsidP="00210075"/>
                <w:p w14:paraId="526F5858" w14:textId="77777777" w:rsidR="000733B4" w:rsidRDefault="000733B4" w:rsidP="00210075"/>
                <w:p w14:paraId="149CF719" w14:textId="77777777" w:rsidR="000733B4" w:rsidRDefault="000733B4" w:rsidP="00210075"/>
                <w:p w14:paraId="64C0265D" w14:textId="77777777" w:rsidR="000733B4" w:rsidRDefault="000733B4" w:rsidP="00210075"/>
                <w:p w14:paraId="3A8CA509" w14:textId="77777777" w:rsidR="000733B4" w:rsidRDefault="000733B4" w:rsidP="00210075"/>
                <w:p w14:paraId="40A42FA6" w14:textId="77777777" w:rsidR="000733B4" w:rsidRDefault="000733B4" w:rsidP="00210075"/>
                <w:p w14:paraId="75C4C3ED" w14:textId="77777777" w:rsidR="000733B4" w:rsidRDefault="000733B4" w:rsidP="00210075"/>
                <w:p w14:paraId="189D4606" w14:textId="77777777" w:rsidR="000733B4" w:rsidRDefault="000733B4" w:rsidP="00210075"/>
                <w:p w14:paraId="64940F72" w14:textId="77777777" w:rsidR="000733B4" w:rsidRDefault="000733B4" w:rsidP="00210075"/>
                <w:p w14:paraId="1F217C41" w14:textId="77777777" w:rsidR="000733B4" w:rsidRDefault="000733B4" w:rsidP="00210075"/>
                <w:p w14:paraId="62A89C68" w14:textId="77777777" w:rsidR="000733B4" w:rsidRDefault="000733B4" w:rsidP="00210075"/>
                <w:p w14:paraId="798536F7" w14:textId="77777777" w:rsidR="000733B4" w:rsidRDefault="000733B4" w:rsidP="00210075"/>
                <w:p w14:paraId="069AA53C" w14:textId="77777777" w:rsidR="000733B4" w:rsidRDefault="000733B4" w:rsidP="00210075"/>
                <w:p w14:paraId="75C199E1" w14:textId="77777777" w:rsidR="000733B4" w:rsidRDefault="000733B4" w:rsidP="00210075"/>
                <w:p w14:paraId="1F393797" w14:textId="77777777" w:rsidR="000733B4" w:rsidRDefault="000733B4" w:rsidP="00210075"/>
                <w:p w14:paraId="7116503A" w14:textId="77777777" w:rsidR="000733B4" w:rsidRDefault="000733B4" w:rsidP="00210075"/>
                <w:p w14:paraId="0010C001" w14:textId="77777777" w:rsidR="000733B4" w:rsidRDefault="000733B4" w:rsidP="00210075"/>
                <w:p w14:paraId="1DA28E74" w14:textId="77777777" w:rsidR="000733B4" w:rsidRDefault="000733B4" w:rsidP="00210075"/>
                <w:p w14:paraId="003FB271" w14:textId="77777777" w:rsidR="000733B4" w:rsidRDefault="000733B4" w:rsidP="00210075"/>
                <w:p w14:paraId="26AD3FF1" w14:textId="77777777" w:rsidR="000733B4" w:rsidRDefault="000733B4" w:rsidP="00210075"/>
                <w:p w14:paraId="5F7ABE71" w14:textId="77777777" w:rsidR="000733B4" w:rsidRDefault="000733B4" w:rsidP="00210075"/>
                <w:p w14:paraId="02E8DEA1" w14:textId="77777777" w:rsidR="000733B4" w:rsidRDefault="000733B4" w:rsidP="00210075"/>
                <w:p w14:paraId="3AB17758" w14:textId="77777777" w:rsidR="000733B4" w:rsidRDefault="000733B4" w:rsidP="00210075"/>
                <w:p w14:paraId="453C2EEE" w14:textId="77777777" w:rsidR="000733B4" w:rsidRDefault="000733B4" w:rsidP="00210075"/>
                <w:p w14:paraId="30E147A3" w14:textId="77777777" w:rsidR="000733B4" w:rsidRDefault="000733B4" w:rsidP="00210075"/>
                <w:p w14:paraId="4D8616A0" w14:textId="77777777" w:rsidR="000733B4" w:rsidRDefault="000733B4" w:rsidP="00210075"/>
                <w:p w14:paraId="2C1ECCDF" w14:textId="77777777" w:rsidR="000733B4" w:rsidRDefault="000733B4" w:rsidP="00210075"/>
                <w:p w14:paraId="34A64B33" w14:textId="77777777" w:rsidR="000733B4" w:rsidRDefault="000733B4" w:rsidP="00210075"/>
                <w:p w14:paraId="6A9FA23D" w14:textId="77777777" w:rsidR="000733B4" w:rsidRDefault="000733B4" w:rsidP="00210075"/>
                <w:p w14:paraId="091FFFA4" w14:textId="77777777" w:rsidR="000733B4" w:rsidRDefault="000733B4" w:rsidP="00210075"/>
                <w:p w14:paraId="2B9EE543" w14:textId="77777777" w:rsidR="000733B4" w:rsidRDefault="000733B4" w:rsidP="00210075"/>
                <w:p w14:paraId="09CDF50A" w14:textId="77777777" w:rsidR="000733B4" w:rsidRDefault="000733B4" w:rsidP="00210075"/>
                <w:p w14:paraId="3D3E2EDD" w14:textId="77777777" w:rsidR="000733B4" w:rsidRDefault="000733B4" w:rsidP="00210075"/>
                <w:p w14:paraId="1598B0E6" w14:textId="77777777" w:rsidR="000733B4" w:rsidRDefault="000733B4" w:rsidP="00210075"/>
                <w:p w14:paraId="1DC72E84" w14:textId="77777777" w:rsidR="000733B4" w:rsidRDefault="000733B4" w:rsidP="00210075"/>
                <w:p w14:paraId="7D5031F3" w14:textId="77777777" w:rsidR="000733B4" w:rsidRDefault="000733B4" w:rsidP="00210075"/>
                <w:p w14:paraId="089939BB" w14:textId="77777777" w:rsidR="000733B4" w:rsidRDefault="000733B4" w:rsidP="00210075"/>
                <w:p w14:paraId="7948778C" w14:textId="77777777" w:rsidR="000733B4" w:rsidRDefault="000733B4" w:rsidP="00210075"/>
                <w:p w14:paraId="6C1F3409" w14:textId="77777777" w:rsidR="000733B4" w:rsidRDefault="000733B4" w:rsidP="00210075"/>
                <w:p w14:paraId="041C38FB" w14:textId="77777777" w:rsidR="000733B4" w:rsidRDefault="000733B4" w:rsidP="00210075"/>
                <w:p w14:paraId="49C2A477" w14:textId="77777777" w:rsidR="000733B4" w:rsidRDefault="000733B4" w:rsidP="00210075"/>
                <w:p w14:paraId="4B2C344F" w14:textId="77777777" w:rsidR="000733B4" w:rsidRDefault="000733B4" w:rsidP="00210075"/>
                <w:p w14:paraId="79DF94AF" w14:textId="77777777" w:rsidR="000733B4" w:rsidRDefault="000733B4" w:rsidP="00210075"/>
                <w:p w14:paraId="1158038D" w14:textId="77777777" w:rsidR="000733B4" w:rsidRDefault="000733B4" w:rsidP="00210075"/>
                <w:p w14:paraId="788CE301" w14:textId="77777777" w:rsidR="000733B4" w:rsidRDefault="000733B4" w:rsidP="00210075"/>
                <w:p w14:paraId="4FED92B3" w14:textId="77777777" w:rsidR="000733B4" w:rsidRDefault="000733B4" w:rsidP="00210075"/>
                <w:p w14:paraId="6821C83F" w14:textId="77777777" w:rsidR="000733B4" w:rsidRDefault="000733B4" w:rsidP="00210075"/>
                <w:p w14:paraId="730C1650" w14:textId="77777777" w:rsidR="000733B4" w:rsidRDefault="000733B4" w:rsidP="00210075"/>
                <w:p w14:paraId="31C0FDD0" w14:textId="77777777" w:rsidR="000733B4" w:rsidRDefault="000733B4" w:rsidP="00210075"/>
                <w:p w14:paraId="53D5ED0D" w14:textId="77777777" w:rsidR="000733B4" w:rsidRDefault="000733B4" w:rsidP="00210075"/>
                <w:p w14:paraId="50F3F96B" w14:textId="77777777" w:rsidR="000733B4" w:rsidRDefault="000733B4" w:rsidP="00210075"/>
                <w:p w14:paraId="3AB454B7" w14:textId="77777777" w:rsidR="000733B4" w:rsidRDefault="000733B4" w:rsidP="00210075"/>
                <w:p w14:paraId="3322B7F7" w14:textId="77777777" w:rsidR="000733B4" w:rsidRDefault="000733B4" w:rsidP="00210075"/>
                <w:p w14:paraId="55F83D25" w14:textId="77777777" w:rsidR="000733B4" w:rsidRDefault="000733B4" w:rsidP="00210075"/>
                <w:p w14:paraId="2F4E9A0C" w14:textId="77777777" w:rsidR="000733B4" w:rsidRDefault="000733B4" w:rsidP="00210075"/>
                <w:p w14:paraId="75787D85" w14:textId="77777777" w:rsidR="000733B4" w:rsidRDefault="000733B4" w:rsidP="00210075"/>
                <w:p w14:paraId="2A745C3E" w14:textId="77777777" w:rsidR="000733B4" w:rsidRDefault="000733B4" w:rsidP="00210075"/>
                <w:p w14:paraId="4D0372FD" w14:textId="77777777" w:rsidR="000733B4" w:rsidRDefault="000733B4" w:rsidP="00210075"/>
                <w:p w14:paraId="185F4428" w14:textId="77777777" w:rsidR="000733B4" w:rsidRDefault="000733B4" w:rsidP="00210075"/>
                <w:p w14:paraId="19C669C2" w14:textId="77777777" w:rsidR="000733B4" w:rsidRDefault="000733B4" w:rsidP="00210075"/>
                <w:p w14:paraId="6BD3E5EE" w14:textId="77777777" w:rsidR="000733B4" w:rsidRDefault="000733B4" w:rsidP="00210075"/>
                <w:p w14:paraId="3B28CCFA" w14:textId="77777777" w:rsidR="000733B4" w:rsidRDefault="000733B4" w:rsidP="00210075"/>
                <w:p w14:paraId="274C73DB" w14:textId="77777777" w:rsidR="000733B4" w:rsidRDefault="000733B4" w:rsidP="00210075"/>
                <w:p w14:paraId="3B0554A7" w14:textId="77777777" w:rsidR="000733B4" w:rsidRDefault="000733B4" w:rsidP="00210075"/>
                <w:p w14:paraId="568D5811" w14:textId="77777777" w:rsidR="000733B4" w:rsidRDefault="000733B4" w:rsidP="00210075"/>
                <w:p w14:paraId="0778765F" w14:textId="77777777" w:rsidR="000733B4" w:rsidRDefault="000733B4" w:rsidP="00210075"/>
                <w:p w14:paraId="3361C718" w14:textId="77777777" w:rsidR="000733B4" w:rsidRDefault="000733B4" w:rsidP="00210075"/>
                <w:p w14:paraId="491FC07B" w14:textId="77777777" w:rsidR="000733B4" w:rsidRDefault="000733B4" w:rsidP="00210075"/>
                <w:p w14:paraId="62280393" w14:textId="77777777" w:rsidR="000733B4" w:rsidRDefault="000733B4" w:rsidP="00210075"/>
                <w:p w14:paraId="341E16E3" w14:textId="77777777" w:rsidR="000733B4" w:rsidRDefault="000733B4" w:rsidP="00210075"/>
                <w:p w14:paraId="0160DF4E" w14:textId="77777777" w:rsidR="000733B4" w:rsidRDefault="000733B4" w:rsidP="00210075"/>
                <w:p w14:paraId="7C6368D5" w14:textId="77777777" w:rsidR="000733B4" w:rsidRDefault="000733B4" w:rsidP="00210075"/>
                <w:p w14:paraId="0CB9A7BF" w14:textId="77777777" w:rsidR="000733B4" w:rsidRDefault="000733B4" w:rsidP="00210075"/>
                <w:p w14:paraId="49650CD9" w14:textId="77777777" w:rsidR="000733B4" w:rsidRDefault="000733B4" w:rsidP="00210075"/>
                <w:p w14:paraId="44AABF18" w14:textId="77777777" w:rsidR="000733B4" w:rsidRDefault="000733B4" w:rsidP="00210075"/>
                <w:p w14:paraId="6571C286" w14:textId="77777777" w:rsidR="000733B4" w:rsidRDefault="000733B4" w:rsidP="00210075"/>
                <w:p w14:paraId="58408178" w14:textId="77777777" w:rsidR="000733B4" w:rsidRDefault="000733B4" w:rsidP="00210075"/>
                <w:p w14:paraId="3DB3BCEC" w14:textId="77777777" w:rsidR="000733B4" w:rsidRDefault="000733B4" w:rsidP="00210075"/>
                <w:p w14:paraId="33638BE4" w14:textId="77777777" w:rsidR="000733B4" w:rsidRDefault="000733B4" w:rsidP="00210075"/>
                <w:p w14:paraId="0CFA81B9" w14:textId="77777777" w:rsidR="000733B4" w:rsidRDefault="000733B4" w:rsidP="00210075"/>
                <w:p w14:paraId="014F4C29" w14:textId="77777777" w:rsidR="000733B4" w:rsidRDefault="000733B4" w:rsidP="00210075"/>
                <w:p w14:paraId="5A296BFA" w14:textId="77777777" w:rsidR="000733B4" w:rsidRDefault="000733B4" w:rsidP="00210075"/>
                <w:p w14:paraId="022040AC" w14:textId="77777777" w:rsidR="000733B4" w:rsidRDefault="000733B4" w:rsidP="00210075"/>
                <w:p w14:paraId="2A5DC62D" w14:textId="77777777" w:rsidR="000733B4" w:rsidRDefault="000733B4" w:rsidP="00210075"/>
                <w:p w14:paraId="6A886EF5" w14:textId="77777777" w:rsidR="000733B4" w:rsidRDefault="000733B4" w:rsidP="00210075"/>
                <w:p w14:paraId="0F15B035" w14:textId="77777777" w:rsidR="000733B4" w:rsidRDefault="000733B4" w:rsidP="00210075"/>
                <w:p w14:paraId="4E1596C1" w14:textId="77777777" w:rsidR="000733B4" w:rsidRDefault="000733B4" w:rsidP="00210075"/>
                <w:p w14:paraId="2D45381D" w14:textId="77777777" w:rsidR="000733B4" w:rsidRDefault="000733B4" w:rsidP="00210075"/>
                <w:p w14:paraId="53868DBF" w14:textId="77777777" w:rsidR="000733B4" w:rsidRDefault="000733B4" w:rsidP="00210075"/>
                <w:p w14:paraId="6BF8B0BA" w14:textId="77777777" w:rsidR="000733B4" w:rsidRDefault="000733B4" w:rsidP="00210075"/>
                <w:p w14:paraId="3EA0AF54" w14:textId="77777777" w:rsidR="000733B4" w:rsidRDefault="000733B4" w:rsidP="00210075"/>
                <w:p w14:paraId="357308C0" w14:textId="77777777" w:rsidR="000733B4" w:rsidRDefault="000733B4" w:rsidP="00210075"/>
                <w:p w14:paraId="1923826C" w14:textId="77777777" w:rsidR="000733B4" w:rsidRDefault="000733B4" w:rsidP="00210075"/>
                <w:p w14:paraId="024F2674" w14:textId="77777777" w:rsidR="000733B4" w:rsidRDefault="000733B4" w:rsidP="00210075"/>
                <w:p w14:paraId="3182F2FA" w14:textId="77777777" w:rsidR="000733B4" w:rsidRDefault="000733B4" w:rsidP="00210075"/>
                <w:p w14:paraId="07B03B91" w14:textId="77777777" w:rsidR="000733B4" w:rsidRDefault="000733B4" w:rsidP="00210075"/>
                <w:p w14:paraId="0EE9CC85" w14:textId="77777777" w:rsidR="000733B4" w:rsidRDefault="000733B4" w:rsidP="00210075"/>
                <w:p w14:paraId="3A57CF8D" w14:textId="77777777" w:rsidR="000733B4" w:rsidRDefault="000733B4" w:rsidP="00210075"/>
                <w:p w14:paraId="55C227C4" w14:textId="77777777" w:rsidR="000733B4" w:rsidRDefault="000733B4" w:rsidP="00210075"/>
                <w:p w14:paraId="147C785A" w14:textId="77777777" w:rsidR="000733B4" w:rsidRDefault="000733B4" w:rsidP="00210075"/>
                <w:p w14:paraId="0621C8A0" w14:textId="77777777" w:rsidR="000733B4" w:rsidRDefault="000733B4" w:rsidP="00210075"/>
                <w:p w14:paraId="591A50E1" w14:textId="77777777" w:rsidR="000733B4" w:rsidRDefault="000733B4" w:rsidP="00210075"/>
                <w:p w14:paraId="619DAEC3" w14:textId="77777777" w:rsidR="000733B4" w:rsidRDefault="000733B4" w:rsidP="00210075"/>
                <w:p w14:paraId="794665AC" w14:textId="77777777" w:rsidR="000733B4" w:rsidRDefault="000733B4" w:rsidP="00210075"/>
                <w:p w14:paraId="1CB77AD6" w14:textId="77777777" w:rsidR="000733B4" w:rsidRDefault="000733B4" w:rsidP="00210075"/>
                <w:p w14:paraId="45F02741" w14:textId="77777777" w:rsidR="000733B4" w:rsidRDefault="000733B4" w:rsidP="00210075"/>
                <w:p w14:paraId="291EB557" w14:textId="77777777" w:rsidR="000733B4" w:rsidRDefault="000733B4" w:rsidP="00210075"/>
                <w:p w14:paraId="1A1FA472" w14:textId="77777777" w:rsidR="000733B4" w:rsidRDefault="000733B4" w:rsidP="00210075"/>
                <w:p w14:paraId="4AF47B16" w14:textId="77777777" w:rsidR="000733B4" w:rsidRDefault="000733B4" w:rsidP="00210075"/>
                <w:p w14:paraId="2022D462" w14:textId="77777777" w:rsidR="000733B4" w:rsidRDefault="000733B4" w:rsidP="00210075"/>
                <w:p w14:paraId="733A81D3" w14:textId="77777777" w:rsidR="000733B4" w:rsidRDefault="000733B4" w:rsidP="00210075"/>
                <w:p w14:paraId="26936DC5" w14:textId="77777777" w:rsidR="000733B4" w:rsidRDefault="000733B4" w:rsidP="00210075"/>
                <w:p w14:paraId="00E6EA9F" w14:textId="77777777" w:rsidR="000733B4" w:rsidRDefault="000733B4" w:rsidP="00210075"/>
                <w:p w14:paraId="35C39740" w14:textId="77777777" w:rsidR="000733B4" w:rsidRDefault="000733B4" w:rsidP="00210075"/>
                <w:p w14:paraId="2B8E42A7" w14:textId="77777777" w:rsidR="000733B4" w:rsidRDefault="000733B4" w:rsidP="00210075"/>
                <w:p w14:paraId="0B9FBBCA" w14:textId="77777777" w:rsidR="000733B4" w:rsidRDefault="000733B4" w:rsidP="00210075"/>
                <w:p w14:paraId="09F3F3ED" w14:textId="77777777" w:rsidR="000733B4" w:rsidRDefault="000733B4" w:rsidP="00210075"/>
                <w:p w14:paraId="6EE17FC5" w14:textId="77777777" w:rsidR="000733B4" w:rsidRDefault="000733B4" w:rsidP="00210075"/>
                <w:p w14:paraId="5BEF9D01" w14:textId="77777777" w:rsidR="000733B4" w:rsidRDefault="000733B4" w:rsidP="00210075"/>
                <w:p w14:paraId="126713B2" w14:textId="77777777" w:rsidR="000733B4" w:rsidRDefault="000733B4" w:rsidP="00210075"/>
                <w:p w14:paraId="176B4F76" w14:textId="77777777" w:rsidR="000733B4" w:rsidRDefault="000733B4" w:rsidP="00210075"/>
                <w:p w14:paraId="0AD41366" w14:textId="77777777" w:rsidR="000733B4" w:rsidRDefault="000733B4" w:rsidP="00210075"/>
                <w:p w14:paraId="04F8E602" w14:textId="77777777" w:rsidR="000733B4" w:rsidRDefault="000733B4" w:rsidP="00210075"/>
                <w:p w14:paraId="5B9C85CF" w14:textId="77777777" w:rsidR="000733B4" w:rsidRDefault="000733B4" w:rsidP="00210075"/>
                <w:p w14:paraId="1EC6410D" w14:textId="77777777" w:rsidR="000733B4" w:rsidRDefault="000733B4" w:rsidP="00210075"/>
                <w:p w14:paraId="36BA43F3" w14:textId="77777777" w:rsidR="000733B4" w:rsidRDefault="000733B4" w:rsidP="00210075"/>
                <w:p w14:paraId="22CD8BE8" w14:textId="77777777" w:rsidR="000733B4" w:rsidRDefault="000733B4" w:rsidP="00210075"/>
                <w:p w14:paraId="427D19D3" w14:textId="77777777" w:rsidR="000733B4" w:rsidRDefault="000733B4" w:rsidP="00210075"/>
                <w:p w14:paraId="5454859F" w14:textId="77777777" w:rsidR="000733B4" w:rsidRDefault="000733B4" w:rsidP="00210075"/>
                <w:p w14:paraId="49971A06" w14:textId="77777777" w:rsidR="000733B4" w:rsidRDefault="000733B4" w:rsidP="00210075"/>
                <w:p w14:paraId="44CE3C49" w14:textId="77777777" w:rsidR="000733B4" w:rsidRDefault="000733B4" w:rsidP="00210075"/>
                <w:p w14:paraId="36EB89C5" w14:textId="77777777" w:rsidR="000733B4" w:rsidRDefault="000733B4" w:rsidP="00210075"/>
                <w:p w14:paraId="05112ED3" w14:textId="77777777" w:rsidR="000733B4" w:rsidRDefault="000733B4" w:rsidP="00210075"/>
                <w:p w14:paraId="7F3E0979" w14:textId="77777777" w:rsidR="000733B4" w:rsidRDefault="000733B4" w:rsidP="00210075"/>
                <w:p w14:paraId="09FE6956" w14:textId="77777777" w:rsidR="000733B4" w:rsidRDefault="000733B4" w:rsidP="00210075"/>
                <w:p w14:paraId="001BBDD2" w14:textId="77777777" w:rsidR="000733B4" w:rsidRDefault="000733B4" w:rsidP="00210075"/>
                <w:p w14:paraId="434DCFE5" w14:textId="77777777" w:rsidR="000733B4" w:rsidRDefault="000733B4" w:rsidP="00210075"/>
                <w:p w14:paraId="1B2D5D49" w14:textId="77777777" w:rsidR="000733B4" w:rsidRDefault="000733B4" w:rsidP="00210075"/>
                <w:p w14:paraId="36607A42" w14:textId="77777777" w:rsidR="000733B4" w:rsidRDefault="000733B4" w:rsidP="00210075"/>
                <w:p w14:paraId="2E3F0D6B" w14:textId="77777777" w:rsidR="000733B4" w:rsidRDefault="000733B4" w:rsidP="00210075"/>
                <w:p w14:paraId="43F29ABC" w14:textId="77777777" w:rsidR="000733B4" w:rsidRDefault="000733B4" w:rsidP="00210075"/>
                <w:p w14:paraId="4D270878" w14:textId="77777777" w:rsidR="000733B4" w:rsidRDefault="000733B4" w:rsidP="00210075"/>
                <w:p w14:paraId="6D7CCC31" w14:textId="77777777" w:rsidR="000733B4" w:rsidRDefault="000733B4" w:rsidP="00210075"/>
                <w:p w14:paraId="67B26384" w14:textId="77777777" w:rsidR="000733B4" w:rsidRDefault="000733B4" w:rsidP="00210075"/>
                <w:p w14:paraId="41A0B890" w14:textId="77777777" w:rsidR="000733B4" w:rsidRDefault="000733B4" w:rsidP="00210075"/>
                <w:p w14:paraId="4DD53E95" w14:textId="77777777" w:rsidR="000733B4" w:rsidRDefault="000733B4" w:rsidP="00210075"/>
                <w:p w14:paraId="08CEC4E8" w14:textId="77777777" w:rsidR="000733B4" w:rsidRDefault="000733B4" w:rsidP="00210075"/>
                <w:p w14:paraId="7F64A589" w14:textId="77777777" w:rsidR="000733B4" w:rsidRDefault="000733B4" w:rsidP="00210075"/>
                <w:p w14:paraId="532F6DE2" w14:textId="77777777" w:rsidR="000733B4" w:rsidRDefault="000733B4" w:rsidP="00210075"/>
                <w:p w14:paraId="5D974D58" w14:textId="77777777" w:rsidR="000733B4" w:rsidRDefault="000733B4" w:rsidP="00210075"/>
                <w:p w14:paraId="107F056F" w14:textId="77777777" w:rsidR="000733B4" w:rsidRDefault="000733B4" w:rsidP="00210075"/>
                <w:p w14:paraId="74002C58" w14:textId="77777777" w:rsidR="000733B4" w:rsidRDefault="000733B4" w:rsidP="00210075"/>
                <w:p w14:paraId="45B20E93" w14:textId="77777777" w:rsidR="000733B4" w:rsidRDefault="000733B4" w:rsidP="00210075"/>
                <w:p w14:paraId="5AE5F8BD" w14:textId="77777777" w:rsidR="000733B4" w:rsidRDefault="000733B4" w:rsidP="00210075"/>
                <w:p w14:paraId="4384549C" w14:textId="77777777" w:rsidR="000733B4" w:rsidRDefault="000733B4" w:rsidP="00210075"/>
                <w:p w14:paraId="46AEB85E" w14:textId="77777777" w:rsidR="000733B4" w:rsidRDefault="000733B4" w:rsidP="00210075"/>
                <w:p w14:paraId="37E3C3DE" w14:textId="77777777" w:rsidR="000733B4" w:rsidRDefault="000733B4" w:rsidP="00210075"/>
                <w:p w14:paraId="37DDEDB2" w14:textId="77777777" w:rsidR="000733B4" w:rsidRDefault="000733B4" w:rsidP="00210075"/>
                <w:p w14:paraId="57F49B88" w14:textId="77777777" w:rsidR="000733B4" w:rsidRDefault="000733B4" w:rsidP="00210075"/>
                <w:p w14:paraId="5DFF9063" w14:textId="77777777" w:rsidR="000733B4" w:rsidRDefault="000733B4" w:rsidP="00210075"/>
                <w:p w14:paraId="305319F5" w14:textId="77777777" w:rsidR="000733B4" w:rsidRDefault="000733B4" w:rsidP="00210075"/>
                <w:p w14:paraId="7F17865F" w14:textId="77777777" w:rsidR="000733B4" w:rsidRDefault="000733B4" w:rsidP="00210075"/>
                <w:p w14:paraId="448AD775" w14:textId="77777777" w:rsidR="000733B4" w:rsidRDefault="000733B4" w:rsidP="00210075"/>
                <w:p w14:paraId="1D78818B" w14:textId="77777777" w:rsidR="000733B4" w:rsidRDefault="000733B4" w:rsidP="00210075"/>
                <w:p w14:paraId="330E6366" w14:textId="77777777" w:rsidR="000733B4" w:rsidRDefault="000733B4" w:rsidP="00210075"/>
                <w:p w14:paraId="4A0818D8" w14:textId="77777777" w:rsidR="000733B4" w:rsidRDefault="000733B4" w:rsidP="00210075"/>
                <w:p w14:paraId="33ADF9AD" w14:textId="77777777" w:rsidR="000733B4" w:rsidRDefault="000733B4" w:rsidP="00210075"/>
                <w:p w14:paraId="34502835" w14:textId="77777777" w:rsidR="000733B4" w:rsidRDefault="000733B4" w:rsidP="00210075"/>
                <w:p w14:paraId="0223423D" w14:textId="77777777" w:rsidR="000733B4" w:rsidRDefault="000733B4" w:rsidP="00210075"/>
                <w:p w14:paraId="1DB0CE7E" w14:textId="77777777" w:rsidR="000733B4" w:rsidRDefault="000733B4" w:rsidP="00210075"/>
                <w:p w14:paraId="22EE7153" w14:textId="77777777" w:rsidR="000733B4" w:rsidRDefault="000733B4" w:rsidP="00210075"/>
                <w:p w14:paraId="307E3473" w14:textId="77777777" w:rsidR="000733B4" w:rsidRDefault="000733B4" w:rsidP="00210075"/>
                <w:p w14:paraId="74AEFB90" w14:textId="77777777" w:rsidR="000733B4" w:rsidRDefault="000733B4" w:rsidP="00210075"/>
                <w:p w14:paraId="77F5B0B4" w14:textId="77777777" w:rsidR="000733B4" w:rsidRDefault="000733B4" w:rsidP="00210075"/>
                <w:p w14:paraId="2788F116" w14:textId="77777777" w:rsidR="000733B4" w:rsidRDefault="000733B4" w:rsidP="00210075"/>
                <w:p w14:paraId="4B95B108" w14:textId="77777777" w:rsidR="000733B4" w:rsidRDefault="000733B4" w:rsidP="00210075"/>
                <w:p w14:paraId="48B56A28" w14:textId="77777777" w:rsidR="000733B4" w:rsidRDefault="000733B4" w:rsidP="00210075"/>
                <w:p w14:paraId="72B649BC" w14:textId="77777777" w:rsidR="000733B4" w:rsidRDefault="000733B4" w:rsidP="00210075"/>
                <w:p w14:paraId="56379CE5" w14:textId="77777777" w:rsidR="000733B4" w:rsidRDefault="000733B4" w:rsidP="00210075"/>
                <w:p w14:paraId="2E8AD0BD" w14:textId="77777777" w:rsidR="000733B4" w:rsidRDefault="000733B4" w:rsidP="00210075"/>
                <w:p w14:paraId="1E76AA72" w14:textId="77777777" w:rsidR="000733B4" w:rsidRDefault="000733B4" w:rsidP="00210075"/>
                <w:p w14:paraId="49758B57" w14:textId="77777777" w:rsidR="000733B4" w:rsidRDefault="000733B4" w:rsidP="00210075"/>
                <w:p w14:paraId="3D6F5DB9" w14:textId="77777777" w:rsidR="000733B4" w:rsidRDefault="000733B4" w:rsidP="00210075"/>
                <w:p w14:paraId="746B693B" w14:textId="77777777" w:rsidR="000733B4" w:rsidRDefault="000733B4" w:rsidP="00210075"/>
                <w:p w14:paraId="57B0F345" w14:textId="77777777" w:rsidR="000733B4" w:rsidRDefault="000733B4" w:rsidP="00210075"/>
                <w:p w14:paraId="3A717B34" w14:textId="77777777" w:rsidR="000733B4" w:rsidRDefault="000733B4" w:rsidP="00210075"/>
                <w:p w14:paraId="2E904B44" w14:textId="77777777" w:rsidR="000733B4" w:rsidRDefault="000733B4" w:rsidP="00210075"/>
                <w:p w14:paraId="70A42D37" w14:textId="77777777" w:rsidR="000733B4" w:rsidRDefault="000733B4" w:rsidP="00210075"/>
                <w:p w14:paraId="65679C0D" w14:textId="77777777" w:rsidR="000733B4" w:rsidRDefault="000733B4" w:rsidP="00210075"/>
                <w:p w14:paraId="52DA8F57" w14:textId="77777777" w:rsidR="000733B4" w:rsidRDefault="000733B4" w:rsidP="00210075"/>
                <w:p w14:paraId="25B9D6AC" w14:textId="77777777" w:rsidR="000733B4" w:rsidRDefault="000733B4" w:rsidP="00210075"/>
                <w:p w14:paraId="656D44B2" w14:textId="77777777" w:rsidR="000733B4" w:rsidRDefault="000733B4" w:rsidP="00210075"/>
                <w:p w14:paraId="2BF1540E" w14:textId="77777777" w:rsidR="000733B4" w:rsidRDefault="000733B4" w:rsidP="00210075"/>
                <w:p w14:paraId="64326C6F" w14:textId="77777777" w:rsidR="000733B4" w:rsidRDefault="000733B4" w:rsidP="00210075"/>
                <w:p w14:paraId="7D76C5DF" w14:textId="77777777" w:rsidR="000733B4" w:rsidRDefault="000733B4" w:rsidP="00210075"/>
                <w:p w14:paraId="5091FD43" w14:textId="77777777" w:rsidR="000733B4" w:rsidRDefault="000733B4" w:rsidP="00210075"/>
                <w:p w14:paraId="0BADD9EC" w14:textId="77777777" w:rsidR="000733B4" w:rsidRDefault="000733B4" w:rsidP="00210075"/>
                <w:p w14:paraId="278DD966" w14:textId="77777777" w:rsidR="000733B4" w:rsidRDefault="000733B4" w:rsidP="00210075"/>
                <w:p w14:paraId="07D9ED68" w14:textId="77777777" w:rsidR="000733B4" w:rsidRDefault="000733B4" w:rsidP="00210075"/>
                <w:p w14:paraId="4E756FF8" w14:textId="77777777" w:rsidR="000733B4" w:rsidRDefault="000733B4" w:rsidP="00210075"/>
                <w:p w14:paraId="0A5557FC" w14:textId="77777777" w:rsidR="000733B4" w:rsidRDefault="000733B4" w:rsidP="00210075"/>
                <w:p w14:paraId="071D1EB0" w14:textId="77777777" w:rsidR="000733B4" w:rsidRDefault="000733B4" w:rsidP="00210075"/>
                <w:p w14:paraId="032F0C00" w14:textId="77777777" w:rsidR="000733B4" w:rsidRDefault="000733B4" w:rsidP="00210075"/>
                <w:p w14:paraId="3EEC091B" w14:textId="77777777" w:rsidR="000733B4" w:rsidRDefault="000733B4" w:rsidP="00210075"/>
                <w:p w14:paraId="002637FE" w14:textId="77777777" w:rsidR="000733B4" w:rsidRDefault="000733B4" w:rsidP="00210075"/>
                <w:p w14:paraId="553EB3F5" w14:textId="77777777" w:rsidR="000733B4" w:rsidRDefault="000733B4" w:rsidP="00210075"/>
                <w:p w14:paraId="618AB00B" w14:textId="77777777" w:rsidR="000733B4" w:rsidRDefault="000733B4" w:rsidP="00210075"/>
                <w:p w14:paraId="20908FC2" w14:textId="77777777" w:rsidR="000733B4" w:rsidRDefault="000733B4" w:rsidP="00210075"/>
                <w:p w14:paraId="64E7BF52" w14:textId="77777777" w:rsidR="000733B4" w:rsidRDefault="000733B4" w:rsidP="00210075"/>
                <w:p w14:paraId="29A38F52" w14:textId="77777777" w:rsidR="000733B4" w:rsidRDefault="000733B4" w:rsidP="00210075"/>
                <w:p w14:paraId="02BE112A" w14:textId="77777777" w:rsidR="000733B4" w:rsidRDefault="000733B4" w:rsidP="00210075"/>
                <w:p w14:paraId="50A5199A" w14:textId="77777777" w:rsidR="000733B4" w:rsidRDefault="000733B4" w:rsidP="00210075"/>
                <w:p w14:paraId="68D3FC44" w14:textId="77777777" w:rsidR="000733B4" w:rsidRDefault="000733B4" w:rsidP="00210075"/>
                <w:p w14:paraId="2781ACF3" w14:textId="77777777" w:rsidR="000733B4" w:rsidRDefault="000733B4" w:rsidP="00210075"/>
                <w:p w14:paraId="34D49D80" w14:textId="77777777" w:rsidR="000733B4" w:rsidRDefault="000733B4" w:rsidP="00210075"/>
                <w:p w14:paraId="5BAB0C51" w14:textId="77777777" w:rsidR="000733B4" w:rsidRDefault="000733B4" w:rsidP="00210075"/>
                <w:p w14:paraId="4C0470F1" w14:textId="77777777" w:rsidR="000733B4" w:rsidRDefault="000733B4" w:rsidP="00210075"/>
                <w:p w14:paraId="616DAE82" w14:textId="77777777" w:rsidR="000733B4" w:rsidRDefault="000733B4" w:rsidP="00210075"/>
                <w:p w14:paraId="47CC8CB7" w14:textId="77777777" w:rsidR="000733B4" w:rsidRDefault="000733B4" w:rsidP="00210075"/>
                <w:p w14:paraId="0D3F1A02" w14:textId="77777777" w:rsidR="000733B4" w:rsidRDefault="000733B4" w:rsidP="00210075"/>
                <w:p w14:paraId="48D563D1" w14:textId="77777777" w:rsidR="000733B4" w:rsidRDefault="000733B4" w:rsidP="00210075"/>
                <w:p w14:paraId="3D631F65" w14:textId="77777777" w:rsidR="000733B4" w:rsidRDefault="000733B4" w:rsidP="00210075"/>
                <w:p w14:paraId="1EB830B2" w14:textId="77777777" w:rsidR="000733B4" w:rsidRDefault="000733B4" w:rsidP="00210075"/>
                <w:p w14:paraId="1B30EFB0" w14:textId="77777777" w:rsidR="000733B4" w:rsidRDefault="000733B4" w:rsidP="00210075"/>
                <w:p w14:paraId="3F67F04E" w14:textId="77777777" w:rsidR="000733B4" w:rsidRDefault="000733B4" w:rsidP="00210075"/>
                <w:p w14:paraId="117AB11D" w14:textId="77777777" w:rsidR="000733B4" w:rsidRDefault="000733B4" w:rsidP="00210075"/>
                <w:p w14:paraId="2AE951AB" w14:textId="77777777" w:rsidR="000733B4" w:rsidRDefault="000733B4" w:rsidP="00210075"/>
                <w:p w14:paraId="53EEE66F" w14:textId="77777777" w:rsidR="000733B4" w:rsidRDefault="000733B4" w:rsidP="00210075"/>
                <w:p w14:paraId="0F0B1DF3" w14:textId="77777777" w:rsidR="000733B4" w:rsidRDefault="000733B4" w:rsidP="00210075"/>
                <w:p w14:paraId="38889CCA" w14:textId="77777777" w:rsidR="000733B4" w:rsidRDefault="000733B4" w:rsidP="00210075"/>
                <w:p w14:paraId="6BF3BCFC" w14:textId="77777777" w:rsidR="000733B4" w:rsidRDefault="000733B4" w:rsidP="00210075"/>
                <w:p w14:paraId="00A5F3F4" w14:textId="77777777" w:rsidR="000733B4" w:rsidRDefault="000733B4" w:rsidP="00210075"/>
                <w:p w14:paraId="798C9A66" w14:textId="77777777" w:rsidR="000733B4" w:rsidRDefault="000733B4" w:rsidP="00210075"/>
                <w:p w14:paraId="220C3531" w14:textId="77777777" w:rsidR="000733B4" w:rsidRDefault="000733B4" w:rsidP="00210075"/>
                <w:p w14:paraId="49615AAA" w14:textId="77777777" w:rsidR="000733B4" w:rsidRDefault="000733B4" w:rsidP="00210075"/>
                <w:p w14:paraId="36DFF8A3" w14:textId="77777777" w:rsidR="000733B4" w:rsidRDefault="000733B4" w:rsidP="00210075"/>
                <w:p w14:paraId="495246A1" w14:textId="77777777" w:rsidR="000733B4" w:rsidRDefault="000733B4" w:rsidP="00210075"/>
                <w:p w14:paraId="746C57EA" w14:textId="77777777" w:rsidR="000733B4" w:rsidRDefault="000733B4" w:rsidP="00210075"/>
                <w:p w14:paraId="7B75AC82" w14:textId="77777777" w:rsidR="000733B4" w:rsidRDefault="000733B4" w:rsidP="00210075"/>
                <w:p w14:paraId="6C67E4D8" w14:textId="77777777" w:rsidR="000733B4" w:rsidRDefault="000733B4" w:rsidP="00210075"/>
                <w:p w14:paraId="68C328C7" w14:textId="77777777" w:rsidR="000733B4" w:rsidRDefault="000733B4" w:rsidP="00210075"/>
                <w:p w14:paraId="2200534E" w14:textId="77777777" w:rsidR="000733B4" w:rsidRDefault="000733B4" w:rsidP="00210075"/>
                <w:p w14:paraId="0188983A" w14:textId="77777777" w:rsidR="000733B4" w:rsidRDefault="000733B4" w:rsidP="00210075"/>
                <w:p w14:paraId="7044A815" w14:textId="77777777" w:rsidR="000733B4" w:rsidRDefault="000733B4" w:rsidP="00210075"/>
                <w:p w14:paraId="14F1249F" w14:textId="77777777" w:rsidR="000733B4" w:rsidRDefault="000733B4" w:rsidP="00210075"/>
                <w:p w14:paraId="02169180" w14:textId="77777777" w:rsidR="000733B4" w:rsidRDefault="000733B4" w:rsidP="00210075"/>
                <w:p w14:paraId="36D895A5" w14:textId="77777777" w:rsidR="000733B4" w:rsidRDefault="000733B4" w:rsidP="00210075"/>
                <w:p w14:paraId="2DF1B2FC" w14:textId="77777777" w:rsidR="000733B4" w:rsidRDefault="000733B4" w:rsidP="00210075"/>
                <w:p w14:paraId="2C6C4870" w14:textId="77777777" w:rsidR="000733B4" w:rsidRDefault="000733B4" w:rsidP="00210075"/>
                <w:p w14:paraId="5123B0D3" w14:textId="77777777" w:rsidR="000733B4" w:rsidRDefault="000733B4" w:rsidP="00210075"/>
                <w:p w14:paraId="61437B12" w14:textId="77777777" w:rsidR="000733B4" w:rsidRDefault="000733B4" w:rsidP="00210075"/>
                <w:p w14:paraId="74D55B5F" w14:textId="77777777" w:rsidR="000733B4" w:rsidRDefault="000733B4" w:rsidP="00210075"/>
                <w:p w14:paraId="381F32B0" w14:textId="77777777" w:rsidR="000733B4" w:rsidRDefault="000733B4" w:rsidP="00210075"/>
                <w:p w14:paraId="1FE8686D" w14:textId="77777777" w:rsidR="000733B4" w:rsidRDefault="000733B4" w:rsidP="00210075"/>
                <w:p w14:paraId="31FAD2F3" w14:textId="77777777" w:rsidR="000733B4" w:rsidRDefault="000733B4" w:rsidP="00210075"/>
                <w:p w14:paraId="7E7B7456" w14:textId="77777777" w:rsidR="000733B4" w:rsidRDefault="000733B4" w:rsidP="00210075"/>
                <w:p w14:paraId="612B130F" w14:textId="77777777" w:rsidR="000733B4" w:rsidRDefault="000733B4" w:rsidP="00210075"/>
                <w:p w14:paraId="4C86FE31" w14:textId="77777777" w:rsidR="000733B4" w:rsidRDefault="000733B4" w:rsidP="00210075"/>
                <w:p w14:paraId="71D26C2C" w14:textId="77777777" w:rsidR="000733B4" w:rsidRDefault="000733B4" w:rsidP="00210075"/>
                <w:p w14:paraId="308CD40A" w14:textId="77777777" w:rsidR="000733B4" w:rsidRDefault="000733B4" w:rsidP="00210075"/>
                <w:p w14:paraId="25AF4772" w14:textId="77777777" w:rsidR="000733B4" w:rsidRDefault="000733B4" w:rsidP="00210075"/>
                <w:p w14:paraId="5054A2A6" w14:textId="77777777" w:rsidR="000733B4" w:rsidRDefault="000733B4" w:rsidP="00210075"/>
                <w:p w14:paraId="59F0AA06" w14:textId="77777777" w:rsidR="000733B4" w:rsidRDefault="000733B4" w:rsidP="00210075"/>
                <w:p w14:paraId="00B77B5B" w14:textId="77777777" w:rsidR="000733B4" w:rsidRDefault="000733B4" w:rsidP="00210075"/>
                <w:p w14:paraId="1A03F700" w14:textId="77777777" w:rsidR="000733B4" w:rsidRDefault="000733B4" w:rsidP="00210075"/>
                <w:p w14:paraId="25278389" w14:textId="77777777" w:rsidR="000733B4" w:rsidRDefault="000733B4" w:rsidP="00210075"/>
                <w:p w14:paraId="77EDD726" w14:textId="77777777" w:rsidR="000733B4" w:rsidRDefault="000733B4" w:rsidP="00210075"/>
                <w:p w14:paraId="7A63D416" w14:textId="77777777" w:rsidR="000733B4" w:rsidRDefault="000733B4" w:rsidP="00210075"/>
                <w:p w14:paraId="62CC3B36" w14:textId="77777777" w:rsidR="000733B4" w:rsidRDefault="000733B4" w:rsidP="00210075"/>
                <w:p w14:paraId="5008841F" w14:textId="77777777" w:rsidR="000733B4" w:rsidRDefault="000733B4" w:rsidP="00210075"/>
                <w:p w14:paraId="71C17C9D" w14:textId="77777777" w:rsidR="000733B4" w:rsidRDefault="000733B4" w:rsidP="00210075"/>
                <w:p w14:paraId="26D68DB2" w14:textId="77777777" w:rsidR="000733B4" w:rsidRDefault="000733B4" w:rsidP="00210075"/>
                <w:p w14:paraId="1006A67B" w14:textId="77777777" w:rsidR="000733B4" w:rsidRDefault="000733B4" w:rsidP="00210075"/>
                <w:p w14:paraId="6A2D74BA" w14:textId="77777777" w:rsidR="000733B4" w:rsidRDefault="000733B4" w:rsidP="00210075"/>
                <w:p w14:paraId="6CE3FEAD" w14:textId="77777777" w:rsidR="000733B4" w:rsidRDefault="000733B4" w:rsidP="00210075"/>
                <w:p w14:paraId="01AE1D66" w14:textId="77777777" w:rsidR="000733B4" w:rsidRDefault="000733B4" w:rsidP="00210075"/>
                <w:p w14:paraId="0FAA90EC" w14:textId="77777777" w:rsidR="000733B4" w:rsidRDefault="000733B4" w:rsidP="00210075"/>
                <w:p w14:paraId="1D86706D" w14:textId="77777777" w:rsidR="000733B4" w:rsidRDefault="000733B4" w:rsidP="00210075"/>
                <w:p w14:paraId="4993C30A" w14:textId="77777777" w:rsidR="000733B4" w:rsidRDefault="000733B4" w:rsidP="00210075"/>
                <w:p w14:paraId="44AE2E60" w14:textId="77777777" w:rsidR="000733B4" w:rsidRDefault="000733B4" w:rsidP="00210075"/>
                <w:p w14:paraId="6935E73F" w14:textId="77777777" w:rsidR="000733B4" w:rsidRDefault="000733B4" w:rsidP="00210075"/>
                <w:p w14:paraId="53F55BF0" w14:textId="77777777" w:rsidR="000733B4" w:rsidRDefault="000733B4" w:rsidP="00210075"/>
                <w:p w14:paraId="06D4F04A" w14:textId="77777777" w:rsidR="000733B4" w:rsidRDefault="000733B4" w:rsidP="00210075"/>
                <w:p w14:paraId="32130227" w14:textId="77777777" w:rsidR="000733B4" w:rsidRDefault="000733B4" w:rsidP="00210075"/>
                <w:p w14:paraId="1E465FA5" w14:textId="77777777" w:rsidR="000733B4" w:rsidRDefault="000733B4" w:rsidP="00210075"/>
                <w:p w14:paraId="0CD00FBE" w14:textId="77777777" w:rsidR="000733B4" w:rsidRDefault="000733B4" w:rsidP="00210075"/>
                <w:p w14:paraId="24F8947D" w14:textId="77777777" w:rsidR="000733B4" w:rsidRDefault="000733B4" w:rsidP="00210075"/>
                <w:p w14:paraId="6F65362E" w14:textId="77777777" w:rsidR="000733B4" w:rsidRDefault="000733B4" w:rsidP="00210075"/>
                <w:p w14:paraId="18DC7A73" w14:textId="77777777" w:rsidR="000733B4" w:rsidRDefault="000733B4" w:rsidP="00210075"/>
                <w:p w14:paraId="5D524B71" w14:textId="77777777" w:rsidR="000733B4" w:rsidRDefault="000733B4" w:rsidP="00210075"/>
                <w:p w14:paraId="39251AB3" w14:textId="77777777" w:rsidR="000733B4" w:rsidRDefault="000733B4" w:rsidP="00210075"/>
                <w:p w14:paraId="5F7E070A" w14:textId="77777777" w:rsidR="000733B4" w:rsidRDefault="000733B4" w:rsidP="00210075"/>
                <w:p w14:paraId="00E0E573" w14:textId="77777777" w:rsidR="000733B4" w:rsidRDefault="000733B4" w:rsidP="00210075"/>
                <w:p w14:paraId="4ECF25F2" w14:textId="77777777" w:rsidR="000733B4" w:rsidRDefault="000733B4" w:rsidP="00210075"/>
                <w:p w14:paraId="7BEFA574" w14:textId="77777777" w:rsidR="000733B4" w:rsidRDefault="000733B4" w:rsidP="00210075"/>
                <w:p w14:paraId="33AB5811" w14:textId="77777777" w:rsidR="000733B4" w:rsidRDefault="000733B4" w:rsidP="00210075"/>
                <w:p w14:paraId="4F5E40A4" w14:textId="77777777" w:rsidR="000733B4" w:rsidRDefault="000733B4" w:rsidP="00210075"/>
                <w:p w14:paraId="6DE2C3D1" w14:textId="77777777" w:rsidR="000733B4" w:rsidRDefault="000733B4" w:rsidP="00210075"/>
                <w:p w14:paraId="2F7F2CE0" w14:textId="77777777" w:rsidR="000733B4" w:rsidRDefault="000733B4" w:rsidP="00210075"/>
                <w:p w14:paraId="3CE96245" w14:textId="77777777" w:rsidR="000733B4" w:rsidRDefault="000733B4" w:rsidP="00210075"/>
                <w:p w14:paraId="606BC330" w14:textId="77777777" w:rsidR="000733B4" w:rsidRDefault="000733B4" w:rsidP="00210075"/>
                <w:p w14:paraId="212BE547" w14:textId="77777777" w:rsidR="000733B4" w:rsidRDefault="000733B4" w:rsidP="00210075"/>
                <w:p w14:paraId="2C078A4B" w14:textId="77777777" w:rsidR="000733B4" w:rsidRDefault="000733B4" w:rsidP="00210075"/>
                <w:p w14:paraId="38512D3F" w14:textId="77777777" w:rsidR="000733B4" w:rsidRDefault="000733B4" w:rsidP="00210075"/>
                <w:p w14:paraId="1D41A71A" w14:textId="77777777" w:rsidR="000733B4" w:rsidRDefault="000733B4" w:rsidP="00210075"/>
                <w:p w14:paraId="7AB4426B" w14:textId="77777777" w:rsidR="000733B4" w:rsidRDefault="000733B4" w:rsidP="00210075"/>
                <w:p w14:paraId="706508FD" w14:textId="77777777" w:rsidR="000733B4" w:rsidRDefault="000733B4" w:rsidP="00210075"/>
                <w:p w14:paraId="6F16D781" w14:textId="77777777" w:rsidR="000733B4" w:rsidRDefault="000733B4" w:rsidP="00210075"/>
                <w:p w14:paraId="5A566AF8" w14:textId="77777777" w:rsidR="000733B4" w:rsidRDefault="000733B4" w:rsidP="00210075"/>
                <w:p w14:paraId="405296B8" w14:textId="77777777" w:rsidR="000733B4" w:rsidRDefault="000733B4" w:rsidP="00210075"/>
                <w:p w14:paraId="3B6CD687" w14:textId="77777777" w:rsidR="000733B4" w:rsidRDefault="000733B4" w:rsidP="00210075"/>
                <w:p w14:paraId="596ED009" w14:textId="77777777" w:rsidR="000733B4" w:rsidRDefault="000733B4" w:rsidP="00210075"/>
                <w:p w14:paraId="0B2FBEB1" w14:textId="77777777" w:rsidR="000733B4" w:rsidRDefault="000733B4" w:rsidP="00210075"/>
                <w:p w14:paraId="41B34279" w14:textId="77777777" w:rsidR="000733B4" w:rsidRDefault="000733B4" w:rsidP="00210075"/>
                <w:p w14:paraId="150A0250" w14:textId="77777777" w:rsidR="000733B4" w:rsidRDefault="000733B4" w:rsidP="00210075"/>
                <w:p w14:paraId="3C076F2F" w14:textId="77777777" w:rsidR="000733B4" w:rsidRDefault="000733B4" w:rsidP="00210075"/>
                <w:p w14:paraId="044139CA" w14:textId="77777777" w:rsidR="000733B4" w:rsidRDefault="000733B4" w:rsidP="00210075"/>
                <w:p w14:paraId="5552BA72" w14:textId="77777777" w:rsidR="000733B4" w:rsidRDefault="000733B4" w:rsidP="00210075"/>
                <w:p w14:paraId="61C78CDD" w14:textId="77777777" w:rsidR="000733B4" w:rsidRDefault="000733B4" w:rsidP="00210075"/>
                <w:p w14:paraId="3F73F83D" w14:textId="77777777" w:rsidR="000733B4" w:rsidRDefault="000733B4" w:rsidP="00210075"/>
                <w:p w14:paraId="5F0722F6" w14:textId="77777777" w:rsidR="000733B4" w:rsidRDefault="000733B4" w:rsidP="00210075"/>
                <w:p w14:paraId="2FD5194D" w14:textId="77777777" w:rsidR="000733B4" w:rsidRDefault="000733B4" w:rsidP="00210075"/>
                <w:p w14:paraId="1D3861F6" w14:textId="77777777" w:rsidR="000733B4" w:rsidRDefault="000733B4" w:rsidP="00210075"/>
                <w:p w14:paraId="1712DCAE" w14:textId="77777777" w:rsidR="000733B4" w:rsidRDefault="000733B4" w:rsidP="00210075"/>
                <w:p w14:paraId="49A8CF89" w14:textId="77777777" w:rsidR="000733B4" w:rsidRDefault="000733B4" w:rsidP="00210075"/>
                <w:p w14:paraId="6C2E89D1" w14:textId="77777777" w:rsidR="000733B4" w:rsidRDefault="000733B4" w:rsidP="00210075"/>
                <w:p w14:paraId="506A08F7" w14:textId="77777777" w:rsidR="000733B4" w:rsidRDefault="000733B4" w:rsidP="00210075"/>
                <w:p w14:paraId="0EE6D742" w14:textId="77777777" w:rsidR="000733B4" w:rsidRDefault="000733B4" w:rsidP="00210075"/>
                <w:p w14:paraId="48DCA531" w14:textId="77777777" w:rsidR="000733B4" w:rsidRDefault="000733B4" w:rsidP="00210075"/>
                <w:p w14:paraId="53BA14B4" w14:textId="77777777" w:rsidR="000733B4" w:rsidRDefault="000733B4" w:rsidP="00210075"/>
                <w:p w14:paraId="24B9174E" w14:textId="77777777" w:rsidR="000733B4" w:rsidRDefault="000733B4" w:rsidP="00210075"/>
                <w:p w14:paraId="6BBFE3F9" w14:textId="77777777" w:rsidR="000733B4" w:rsidRDefault="000733B4" w:rsidP="00210075"/>
                <w:p w14:paraId="3B99C317" w14:textId="77777777" w:rsidR="000733B4" w:rsidRDefault="000733B4" w:rsidP="00210075"/>
                <w:p w14:paraId="14DE181C" w14:textId="77777777" w:rsidR="000733B4" w:rsidRDefault="000733B4" w:rsidP="00210075"/>
                <w:p w14:paraId="274F99FA" w14:textId="77777777" w:rsidR="000733B4" w:rsidRDefault="000733B4" w:rsidP="00210075"/>
                <w:p w14:paraId="33D2E151" w14:textId="77777777" w:rsidR="000733B4" w:rsidRDefault="000733B4" w:rsidP="00210075"/>
                <w:p w14:paraId="3C1A9D91" w14:textId="77777777" w:rsidR="000733B4" w:rsidRDefault="000733B4" w:rsidP="00210075"/>
                <w:p w14:paraId="641BA5E8" w14:textId="77777777" w:rsidR="000733B4" w:rsidRDefault="000733B4" w:rsidP="00210075"/>
                <w:p w14:paraId="13B89425" w14:textId="77777777" w:rsidR="000733B4" w:rsidRDefault="000733B4" w:rsidP="00210075"/>
                <w:p w14:paraId="2B180145" w14:textId="77777777" w:rsidR="000733B4" w:rsidRDefault="000733B4" w:rsidP="00210075"/>
                <w:p w14:paraId="52F585E3" w14:textId="77777777" w:rsidR="000733B4" w:rsidRDefault="000733B4" w:rsidP="00210075"/>
                <w:p w14:paraId="301E3CCB" w14:textId="77777777" w:rsidR="000733B4" w:rsidRDefault="000733B4" w:rsidP="00210075"/>
                <w:p w14:paraId="130EFDBB" w14:textId="77777777" w:rsidR="000733B4" w:rsidRDefault="000733B4" w:rsidP="00210075"/>
                <w:p w14:paraId="4128BB70" w14:textId="77777777" w:rsidR="000733B4" w:rsidRDefault="000733B4" w:rsidP="00210075"/>
                <w:p w14:paraId="52AB7C9F" w14:textId="77777777" w:rsidR="000733B4" w:rsidRDefault="000733B4" w:rsidP="00210075"/>
                <w:p w14:paraId="17D8BDCD" w14:textId="77777777" w:rsidR="000733B4" w:rsidRDefault="000733B4" w:rsidP="00210075"/>
                <w:p w14:paraId="70F6135F" w14:textId="77777777" w:rsidR="000733B4" w:rsidRDefault="000733B4" w:rsidP="00210075"/>
                <w:p w14:paraId="2B5222AB" w14:textId="77777777" w:rsidR="000733B4" w:rsidRDefault="000733B4" w:rsidP="00210075"/>
                <w:p w14:paraId="0908B70B" w14:textId="77777777" w:rsidR="000733B4" w:rsidRDefault="000733B4" w:rsidP="00210075"/>
                <w:p w14:paraId="2E62C7F6" w14:textId="77777777" w:rsidR="000733B4" w:rsidRDefault="000733B4" w:rsidP="00210075"/>
                <w:p w14:paraId="1E9DED3B" w14:textId="77777777" w:rsidR="000733B4" w:rsidRDefault="000733B4" w:rsidP="00210075"/>
                <w:p w14:paraId="2BA2A123" w14:textId="77777777" w:rsidR="000733B4" w:rsidRDefault="000733B4" w:rsidP="00210075"/>
                <w:p w14:paraId="190C981B" w14:textId="77777777" w:rsidR="000733B4" w:rsidRDefault="000733B4" w:rsidP="00210075"/>
                <w:p w14:paraId="1333F5DD" w14:textId="77777777" w:rsidR="000733B4" w:rsidRDefault="000733B4" w:rsidP="00210075"/>
                <w:p w14:paraId="4B6BDFA6" w14:textId="77777777" w:rsidR="000733B4" w:rsidRDefault="000733B4" w:rsidP="00210075"/>
                <w:p w14:paraId="046FBE46" w14:textId="77777777" w:rsidR="000733B4" w:rsidRDefault="000733B4" w:rsidP="00210075"/>
                <w:p w14:paraId="4DE3242C" w14:textId="77777777" w:rsidR="000733B4" w:rsidRDefault="000733B4" w:rsidP="00210075"/>
                <w:p w14:paraId="1DEF9449" w14:textId="77777777" w:rsidR="000733B4" w:rsidRDefault="000733B4" w:rsidP="00210075"/>
                <w:p w14:paraId="0B18885E" w14:textId="77777777" w:rsidR="000733B4" w:rsidRDefault="000733B4" w:rsidP="00210075"/>
                <w:p w14:paraId="47343B71" w14:textId="77777777" w:rsidR="000733B4" w:rsidRDefault="000733B4" w:rsidP="00210075"/>
                <w:p w14:paraId="39D927DB" w14:textId="77777777" w:rsidR="000733B4" w:rsidRDefault="000733B4" w:rsidP="00210075"/>
                <w:p w14:paraId="5ADAD32D" w14:textId="77777777" w:rsidR="000733B4" w:rsidRDefault="000733B4" w:rsidP="00210075"/>
                <w:p w14:paraId="17E43E4A" w14:textId="77777777" w:rsidR="000733B4" w:rsidRDefault="000733B4" w:rsidP="00210075"/>
                <w:p w14:paraId="2A3667AA" w14:textId="77777777" w:rsidR="000733B4" w:rsidRDefault="000733B4" w:rsidP="00210075"/>
                <w:p w14:paraId="0433A2E1" w14:textId="77777777" w:rsidR="000733B4" w:rsidRDefault="000733B4" w:rsidP="00210075"/>
                <w:p w14:paraId="4BFC351B" w14:textId="77777777" w:rsidR="000733B4" w:rsidRDefault="000733B4" w:rsidP="00210075"/>
                <w:p w14:paraId="258E1C76" w14:textId="77777777" w:rsidR="000733B4" w:rsidRDefault="000733B4" w:rsidP="00210075"/>
                <w:p w14:paraId="57E69190" w14:textId="77777777" w:rsidR="000733B4" w:rsidRDefault="000733B4" w:rsidP="00210075"/>
                <w:p w14:paraId="436B3214" w14:textId="77777777" w:rsidR="000733B4" w:rsidRDefault="000733B4" w:rsidP="00210075"/>
                <w:p w14:paraId="026D1145" w14:textId="77777777" w:rsidR="000733B4" w:rsidRDefault="000733B4" w:rsidP="00210075"/>
                <w:p w14:paraId="2D3C3C0A" w14:textId="77777777" w:rsidR="000733B4" w:rsidRDefault="000733B4" w:rsidP="00210075"/>
                <w:p w14:paraId="7AD81968" w14:textId="77777777" w:rsidR="000733B4" w:rsidRDefault="000733B4" w:rsidP="00210075"/>
                <w:p w14:paraId="4F53B074" w14:textId="77777777" w:rsidR="000733B4" w:rsidRDefault="000733B4" w:rsidP="00210075"/>
                <w:p w14:paraId="58A52DC7" w14:textId="77777777" w:rsidR="000733B4" w:rsidRDefault="000733B4" w:rsidP="00210075"/>
                <w:p w14:paraId="53DA0AC0" w14:textId="77777777" w:rsidR="000733B4" w:rsidRDefault="000733B4" w:rsidP="00210075"/>
                <w:p w14:paraId="6EDB5152" w14:textId="77777777" w:rsidR="000733B4" w:rsidRDefault="000733B4" w:rsidP="00210075"/>
                <w:p w14:paraId="6ECBB45E" w14:textId="77777777" w:rsidR="000733B4" w:rsidRDefault="000733B4" w:rsidP="00210075"/>
                <w:p w14:paraId="17D36479" w14:textId="77777777" w:rsidR="000733B4" w:rsidRDefault="000733B4" w:rsidP="00210075"/>
                <w:p w14:paraId="23C24635" w14:textId="77777777" w:rsidR="000733B4" w:rsidRDefault="000733B4" w:rsidP="00210075"/>
                <w:p w14:paraId="6F0C2755" w14:textId="77777777" w:rsidR="000733B4" w:rsidRDefault="000733B4" w:rsidP="00210075"/>
                <w:p w14:paraId="404DDE0B" w14:textId="77777777" w:rsidR="000733B4" w:rsidRDefault="000733B4" w:rsidP="00210075"/>
                <w:p w14:paraId="064C10B6" w14:textId="77777777" w:rsidR="000733B4" w:rsidRDefault="000733B4" w:rsidP="00210075"/>
                <w:p w14:paraId="2F29B8E3" w14:textId="77777777" w:rsidR="000733B4" w:rsidRDefault="000733B4" w:rsidP="00210075"/>
                <w:p w14:paraId="6EA69ABA" w14:textId="77777777" w:rsidR="000733B4" w:rsidRDefault="000733B4" w:rsidP="00210075"/>
                <w:p w14:paraId="088ACF9A" w14:textId="77777777" w:rsidR="000733B4" w:rsidRDefault="000733B4" w:rsidP="00210075"/>
                <w:p w14:paraId="504B0E80" w14:textId="77777777" w:rsidR="000733B4" w:rsidRDefault="000733B4" w:rsidP="00210075"/>
                <w:p w14:paraId="6A78303F" w14:textId="77777777" w:rsidR="000733B4" w:rsidRDefault="000733B4" w:rsidP="00210075"/>
                <w:p w14:paraId="1FDFC25F" w14:textId="77777777" w:rsidR="000733B4" w:rsidRDefault="000733B4" w:rsidP="00210075"/>
                <w:p w14:paraId="6630760D" w14:textId="77777777" w:rsidR="000733B4" w:rsidRDefault="000733B4" w:rsidP="00210075"/>
                <w:p w14:paraId="6C2DABC2" w14:textId="77777777" w:rsidR="000733B4" w:rsidRDefault="000733B4" w:rsidP="00210075"/>
                <w:p w14:paraId="2F2325EB" w14:textId="77777777" w:rsidR="000733B4" w:rsidRDefault="000733B4" w:rsidP="00210075"/>
                <w:p w14:paraId="72726656" w14:textId="77777777" w:rsidR="000733B4" w:rsidRDefault="000733B4" w:rsidP="00210075"/>
                <w:p w14:paraId="29CCD366" w14:textId="77777777" w:rsidR="000733B4" w:rsidRDefault="000733B4" w:rsidP="00210075"/>
                <w:p w14:paraId="31D6C819" w14:textId="77777777" w:rsidR="000733B4" w:rsidRDefault="000733B4" w:rsidP="00210075"/>
                <w:p w14:paraId="17C72AF8" w14:textId="77777777" w:rsidR="000733B4" w:rsidRDefault="000733B4" w:rsidP="00210075"/>
                <w:p w14:paraId="4EC8354C" w14:textId="77777777" w:rsidR="000733B4" w:rsidRDefault="000733B4" w:rsidP="00210075"/>
                <w:p w14:paraId="71B19034" w14:textId="77777777" w:rsidR="000733B4" w:rsidRDefault="000733B4" w:rsidP="00210075"/>
                <w:p w14:paraId="43F614CD" w14:textId="77777777" w:rsidR="000733B4" w:rsidRDefault="000733B4" w:rsidP="00210075"/>
                <w:p w14:paraId="5288C454" w14:textId="77777777" w:rsidR="000733B4" w:rsidRDefault="000733B4" w:rsidP="00210075"/>
                <w:p w14:paraId="63E0ABC5" w14:textId="77777777" w:rsidR="000733B4" w:rsidRDefault="000733B4" w:rsidP="00210075"/>
                <w:p w14:paraId="3D2A9BED" w14:textId="77777777" w:rsidR="000733B4" w:rsidRDefault="000733B4" w:rsidP="00210075"/>
                <w:p w14:paraId="26ACBA80" w14:textId="77777777" w:rsidR="000733B4" w:rsidRDefault="000733B4" w:rsidP="00210075"/>
                <w:p w14:paraId="4B7B8D73" w14:textId="77777777" w:rsidR="000733B4" w:rsidRDefault="000733B4" w:rsidP="00210075"/>
                <w:p w14:paraId="5DEE6385" w14:textId="77777777" w:rsidR="000733B4" w:rsidRDefault="000733B4" w:rsidP="00210075"/>
                <w:p w14:paraId="1D6CD0FE" w14:textId="77777777" w:rsidR="000733B4" w:rsidRDefault="000733B4" w:rsidP="00210075"/>
                <w:p w14:paraId="729A546C" w14:textId="77777777" w:rsidR="000733B4" w:rsidRDefault="000733B4" w:rsidP="00210075"/>
                <w:p w14:paraId="25A59D43" w14:textId="77777777" w:rsidR="000733B4" w:rsidRDefault="000733B4" w:rsidP="00210075"/>
                <w:p w14:paraId="5D8EC7B7" w14:textId="77777777" w:rsidR="000733B4" w:rsidRDefault="000733B4" w:rsidP="00210075"/>
                <w:p w14:paraId="4990900C" w14:textId="77777777" w:rsidR="000733B4" w:rsidRDefault="000733B4" w:rsidP="00210075"/>
                <w:p w14:paraId="49F2EAA9" w14:textId="77777777" w:rsidR="000733B4" w:rsidRDefault="000733B4" w:rsidP="00210075"/>
                <w:p w14:paraId="0721281F" w14:textId="77777777" w:rsidR="000733B4" w:rsidRDefault="000733B4" w:rsidP="00210075"/>
                <w:p w14:paraId="1E0CCEC2" w14:textId="77777777" w:rsidR="000733B4" w:rsidRDefault="000733B4" w:rsidP="00210075"/>
                <w:p w14:paraId="6C64A35E" w14:textId="77777777" w:rsidR="000733B4" w:rsidRDefault="000733B4" w:rsidP="00210075"/>
                <w:p w14:paraId="6BDC4482" w14:textId="77777777" w:rsidR="000733B4" w:rsidRDefault="000733B4" w:rsidP="00210075"/>
                <w:p w14:paraId="7C3D16B3" w14:textId="77777777" w:rsidR="000733B4" w:rsidRDefault="000733B4" w:rsidP="00210075"/>
                <w:p w14:paraId="4E9CCB62" w14:textId="77777777" w:rsidR="000733B4" w:rsidRDefault="000733B4" w:rsidP="00210075"/>
                <w:p w14:paraId="70336044" w14:textId="77777777" w:rsidR="000733B4" w:rsidRDefault="000733B4" w:rsidP="00210075"/>
                <w:p w14:paraId="7E00FF98" w14:textId="77777777" w:rsidR="000733B4" w:rsidRDefault="000733B4" w:rsidP="00210075"/>
                <w:p w14:paraId="075A63D5" w14:textId="77777777" w:rsidR="000733B4" w:rsidRDefault="000733B4" w:rsidP="00210075"/>
                <w:p w14:paraId="31B48E5D" w14:textId="77777777" w:rsidR="000733B4" w:rsidRDefault="000733B4" w:rsidP="00210075"/>
                <w:p w14:paraId="76C65129" w14:textId="77777777" w:rsidR="000733B4" w:rsidRDefault="000733B4" w:rsidP="00210075"/>
                <w:p w14:paraId="312487C2" w14:textId="77777777" w:rsidR="000733B4" w:rsidRDefault="000733B4" w:rsidP="00210075"/>
                <w:p w14:paraId="6178ECAD" w14:textId="77777777" w:rsidR="000733B4" w:rsidRDefault="000733B4" w:rsidP="00210075"/>
                <w:p w14:paraId="771C8275" w14:textId="77777777" w:rsidR="000733B4" w:rsidRDefault="000733B4" w:rsidP="00210075"/>
                <w:p w14:paraId="1BC5CC00" w14:textId="77777777" w:rsidR="000733B4" w:rsidRDefault="000733B4" w:rsidP="00210075"/>
                <w:p w14:paraId="0E2FDB78" w14:textId="77777777" w:rsidR="000733B4" w:rsidRDefault="000733B4" w:rsidP="00210075"/>
                <w:p w14:paraId="5D03384C" w14:textId="77777777" w:rsidR="000733B4" w:rsidRDefault="000733B4" w:rsidP="00210075"/>
                <w:p w14:paraId="5F93B42B" w14:textId="77777777" w:rsidR="000733B4" w:rsidRDefault="000733B4" w:rsidP="00210075"/>
                <w:p w14:paraId="4073B96D" w14:textId="77777777" w:rsidR="000733B4" w:rsidRDefault="000733B4" w:rsidP="00210075"/>
                <w:p w14:paraId="329D6257" w14:textId="77777777" w:rsidR="000733B4" w:rsidRDefault="000733B4" w:rsidP="00210075"/>
                <w:p w14:paraId="5AD271FB" w14:textId="77777777" w:rsidR="000733B4" w:rsidRDefault="000733B4" w:rsidP="00210075"/>
                <w:p w14:paraId="566B83DF" w14:textId="77777777" w:rsidR="000733B4" w:rsidRDefault="000733B4" w:rsidP="00210075"/>
                <w:p w14:paraId="75AEEC1B" w14:textId="77777777" w:rsidR="000733B4" w:rsidRDefault="000733B4" w:rsidP="00210075"/>
                <w:p w14:paraId="52A4CFCD" w14:textId="77777777" w:rsidR="000733B4" w:rsidRDefault="000733B4" w:rsidP="00210075"/>
                <w:p w14:paraId="17C4DF64" w14:textId="77777777" w:rsidR="000733B4" w:rsidRDefault="000733B4" w:rsidP="00210075"/>
                <w:p w14:paraId="76BAB2BA" w14:textId="77777777" w:rsidR="000733B4" w:rsidRDefault="000733B4" w:rsidP="00210075"/>
                <w:p w14:paraId="73677AA2" w14:textId="77777777" w:rsidR="000733B4" w:rsidRDefault="000733B4" w:rsidP="00210075"/>
                <w:p w14:paraId="63D89CCC" w14:textId="77777777" w:rsidR="000733B4" w:rsidRDefault="000733B4" w:rsidP="00210075"/>
                <w:p w14:paraId="0804395F" w14:textId="77777777" w:rsidR="000733B4" w:rsidRDefault="000733B4" w:rsidP="00210075"/>
                <w:p w14:paraId="25199D46" w14:textId="77777777" w:rsidR="000733B4" w:rsidRDefault="000733B4" w:rsidP="00210075"/>
                <w:p w14:paraId="62B33CE7" w14:textId="77777777" w:rsidR="000733B4" w:rsidRDefault="000733B4" w:rsidP="00210075"/>
                <w:p w14:paraId="113445C9" w14:textId="77777777" w:rsidR="000733B4" w:rsidRDefault="000733B4" w:rsidP="00210075"/>
                <w:p w14:paraId="1D65D7A9" w14:textId="77777777" w:rsidR="000733B4" w:rsidRDefault="000733B4" w:rsidP="00210075"/>
                <w:p w14:paraId="670F253D" w14:textId="77777777" w:rsidR="000733B4" w:rsidRDefault="000733B4" w:rsidP="00210075"/>
                <w:p w14:paraId="4B1493DD" w14:textId="77777777" w:rsidR="000733B4" w:rsidRDefault="000733B4" w:rsidP="00210075"/>
                <w:p w14:paraId="6F79650A" w14:textId="77777777" w:rsidR="000733B4" w:rsidRDefault="000733B4" w:rsidP="00210075"/>
                <w:p w14:paraId="1F263615" w14:textId="77777777" w:rsidR="000733B4" w:rsidRDefault="000733B4" w:rsidP="00210075"/>
                <w:p w14:paraId="17F58A70" w14:textId="77777777" w:rsidR="000733B4" w:rsidRDefault="000733B4" w:rsidP="00210075"/>
                <w:p w14:paraId="41CCB71D" w14:textId="77777777" w:rsidR="000733B4" w:rsidRDefault="000733B4" w:rsidP="00210075"/>
                <w:p w14:paraId="6599B7DD" w14:textId="77777777" w:rsidR="000733B4" w:rsidRDefault="000733B4" w:rsidP="00210075"/>
                <w:p w14:paraId="552F7B71" w14:textId="77777777" w:rsidR="000733B4" w:rsidRDefault="000733B4" w:rsidP="00210075"/>
                <w:p w14:paraId="199F75F2" w14:textId="77777777" w:rsidR="000733B4" w:rsidRDefault="000733B4" w:rsidP="00210075"/>
                <w:p w14:paraId="157C7ADE" w14:textId="77777777" w:rsidR="000733B4" w:rsidRDefault="000733B4" w:rsidP="00210075"/>
                <w:p w14:paraId="638241BB" w14:textId="77777777" w:rsidR="000733B4" w:rsidRDefault="000733B4" w:rsidP="00210075"/>
                <w:p w14:paraId="17208DC9" w14:textId="77777777" w:rsidR="000733B4" w:rsidRDefault="000733B4" w:rsidP="00210075"/>
                <w:p w14:paraId="56EC0C3E" w14:textId="77777777" w:rsidR="000733B4" w:rsidRDefault="000733B4" w:rsidP="00210075"/>
                <w:p w14:paraId="389E9784" w14:textId="77777777" w:rsidR="000733B4" w:rsidRDefault="000733B4" w:rsidP="00210075"/>
                <w:p w14:paraId="3727797F" w14:textId="77777777" w:rsidR="000733B4" w:rsidRDefault="000733B4" w:rsidP="00210075"/>
                <w:p w14:paraId="006CCF1D" w14:textId="77777777" w:rsidR="000733B4" w:rsidRDefault="000733B4" w:rsidP="00210075"/>
                <w:p w14:paraId="69523412" w14:textId="77777777" w:rsidR="000733B4" w:rsidRDefault="000733B4" w:rsidP="00210075"/>
                <w:p w14:paraId="11A47AA6" w14:textId="77777777" w:rsidR="000733B4" w:rsidRDefault="000733B4" w:rsidP="00210075"/>
                <w:p w14:paraId="6E01E4A7" w14:textId="77777777" w:rsidR="000733B4" w:rsidRDefault="000733B4" w:rsidP="00210075"/>
                <w:p w14:paraId="59ADDD44" w14:textId="77777777" w:rsidR="000733B4" w:rsidRDefault="000733B4" w:rsidP="00210075"/>
                <w:p w14:paraId="7E0E6A9E" w14:textId="77777777" w:rsidR="000733B4" w:rsidRDefault="000733B4" w:rsidP="00210075"/>
                <w:p w14:paraId="0A1D2557" w14:textId="77777777" w:rsidR="000733B4" w:rsidRDefault="000733B4" w:rsidP="00210075"/>
                <w:p w14:paraId="1B2E2A7D" w14:textId="77777777" w:rsidR="000733B4" w:rsidRDefault="000733B4" w:rsidP="00210075"/>
                <w:p w14:paraId="5520B382" w14:textId="77777777" w:rsidR="000733B4" w:rsidRDefault="000733B4" w:rsidP="00210075"/>
                <w:p w14:paraId="6293619C" w14:textId="77777777" w:rsidR="000733B4" w:rsidRDefault="000733B4" w:rsidP="00210075"/>
                <w:p w14:paraId="4B148047" w14:textId="77777777" w:rsidR="000733B4" w:rsidRDefault="000733B4" w:rsidP="00210075"/>
                <w:p w14:paraId="6C89FF21" w14:textId="77777777" w:rsidR="000733B4" w:rsidRDefault="000733B4" w:rsidP="00210075"/>
                <w:p w14:paraId="050D7EF1" w14:textId="77777777" w:rsidR="000733B4" w:rsidRDefault="000733B4" w:rsidP="00210075"/>
                <w:p w14:paraId="71CB9108" w14:textId="77777777" w:rsidR="000733B4" w:rsidRDefault="000733B4" w:rsidP="00210075"/>
                <w:p w14:paraId="2987C390" w14:textId="77777777" w:rsidR="000733B4" w:rsidRDefault="000733B4" w:rsidP="00210075"/>
                <w:p w14:paraId="58663544" w14:textId="77777777" w:rsidR="000733B4" w:rsidRDefault="000733B4" w:rsidP="00210075"/>
                <w:p w14:paraId="64165641" w14:textId="77777777" w:rsidR="000733B4" w:rsidRDefault="000733B4" w:rsidP="00210075"/>
                <w:p w14:paraId="47F7F2AD" w14:textId="77777777" w:rsidR="000733B4" w:rsidRDefault="000733B4" w:rsidP="00210075"/>
                <w:p w14:paraId="0E25A261" w14:textId="77777777" w:rsidR="000733B4" w:rsidRDefault="000733B4" w:rsidP="00210075"/>
                <w:p w14:paraId="54D31A4F" w14:textId="77777777" w:rsidR="000733B4" w:rsidRDefault="000733B4" w:rsidP="00210075"/>
                <w:p w14:paraId="41A535F2" w14:textId="77777777" w:rsidR="000733B4" w:rsidRDefault="000733B4" w:rsidP="00210075"/>
                <w:p w14:paraId="7A13584E" w14:textId="77777777" w:rsidR="000733B4" w:rsidRDefault="000733B4" w:rsidP="00210075"/>
                <w:p w14:paraId="532FAEE8" w14:textId="77777777" w:rsidR="000733B4" w:rsidRDefault="000733B4" w:rsidP="00210075"/>
                <w:p w14:paraId="6755DCCF" w14:textId="77777777" w:rsidR="000733B4" w:rsidRDefault="000733B4" w:rsidP="00210075"/>
                <w:p w14:paraId="6404EBEE" w14:textId="77777777" w:rsidR="000733B4" w:rsidRDefault="000733B4" w:rsidP="00210075"/>
                <w:p w14:paraId="2BDBF788" w14:textId="77777777" w:rsidR="000733B4" w:rsidRDefault="000733B4" w:rsidP="00210075"/>
                <w:p w14:paraId="30B3EFBA" w14:textId="77777777" w:rsidR="000733B4" w:rsidRDefault="000733B4" w:rsidP="00210075"/>
                <w:p w14:paraId="02008BD0" w14:textId="77777777" w:rsidR="000733B4" w:rsidRDefault="000733B4" w:rsidP="00210075"/>
                <w:p w14:paraId="6A006AD9" w14:textId="77777777" w:rsidR="000733B4" w:rsidRDefault="000733B4" w:rsidP="00210075"/>
                <w:p w14:paraId="2D100132" w14:textId="77777777" w:rsidR="000733B4" w:rsidRDefault="000733B4" w:rsidP="00210075"/>
                <w:p w14:paraId="5A0A9708" w14:textId="77777777" w:rsidR="000733B4" w:rsidRDefault="000733B4" w:rsidP="00210075"/>
                <w:p w14:paraId="6350ECC3" w14:textId="77777777" w:rsidR="000733B4" w:rsidRDefault="000733B4" w:rsidP="00210075"/>
                <w:p w14:paraId="3297F365" w14:textId="77777777" w:rsidR="000733B4" w:rsidRDefault="000733B4" w:rsidP="00210075"/>
                <w:p w14:paraId="0A613B84" w14:textId="77777777" w:rsidR="000733B4" w:rsidRDefault="000733B4" w:rsidP="00210075"/>
                <w:p w14:paraId="4F34F7EA" w14:textId="77777777" w:rsidR="000733B4" w:rsidRDefault="000733B4" w:rsidP="00210075"/>
                <w:p w14:paraId="3E17B85B" w14:textId="77777777" w:rsidR="000733B4" w:rsidRDefault="000733B4" w:rsidP="00210075"/>
                <w:p w14:paraId="2F084790" w14:textId="77777777" w:rsidR="000733B4" w:rsidRDefault="000733B4" w:rsidP="00210075"/>
                <w:p w14:paraId="6BAE243F" w14:textId="77777777" w:rsidR="000733B4" w:rsidRDefault="000733B4" w:rsidP="00210075"/>
                <w:p w14:paraId="12B162ED" w14:textId="77777777" w:rsidR="000733B4" w:rsidRDefault="000733B4" w:rsidP="00210075"/>
                <w:p w14:paraId="3A2CD013" w14:textId="77777777" w:rsidR="000733B4" w:rsidRDefault="000733B4" w:rsidP="00210075"/>
                <w:p w14:paraId="643748A9" w14:textId="77777777" w:rsidR="000733B4" w:rsidRDefault="000733B4" w:rsidP="00210075"/>
                <w:p w14:paraId="37EB5A7B" w14:textId="77777777" w:rsidR="000733B4" w:rsidRDefault="000733B4" w:rsidP="00210075"/>
                <w:p w14:paraId="5AFAE76A" w14:textId="77777777" w:rsidR="000733B4" w:rsidRDefault="000733B4" w:rsidP="00210075"/>
                <w:p w14:paraId="668CB954" w14:textId="77777777" w:rsidR="000733B4" w:rsidRDefault="000733B4" w:rsidP="00210075"/>
                <w:p w14:paraId="3FAEB3F7" w14:textId="77777777" w:rsidR="000733B4" w:rsidRDefault="000733B4" w:rsidP="00210075"/>
                <w:p w14:paraId="2C3AEC83" w14:textId="77777777" w:rsidR="000733B4" w:rsidRDefault="000733B4" w:rsidP="00210075"/>
                <w:p w14:paraId="6B903900" w14:textId="77777777" w:rsidR="000733B4" w:rsidRDefault="000733B4" w:rsidP="00210075"/>
                <w:p w14:paraId="16E7A5EB" w14:textId="77777777" w:rsidR="000733B4" w:rsidRDefault="000733B4" w:rsidP="00210075"/>
                <w:p w14:paraId="4FD4F805" w14:textId="77777777" w:rsidR="000733B4" w:rsidRDefault="000733B4" w:rsidP="00210075"/>
                <w:p w14:paraId="383BB4E1" w14:textId="77777777" w:rsidR="000733B4" w:rsidRDefault="000733B4" w:rsidP="00210075"/>
                <w:p w14:paraId="6596E624" w14:textId="77777777" w:rsidR="000733B4" w:rsidRDefault="000733B4" w:rsidP="00210075"/>
                <w:p w14:paraId="6907DB14" w14:textId="77777777" w:rsidR="000733B4" w:rsidRDefault="000733B4" w:rsidP="00210075"/>
                <w:p w14:paraId="6D6C6C99" w14:textId="77777777" w:rsidR="000733B4" w:rsidRDefault="000733B4" w:rsidP="00210075"/>
                <w:p w14:paraId="738F1DB8" w14:textId="77777777" w:rsidR="000733B4" w:rsidRDefault="000733B4" w:rsidP="00210075"/>
                <w:p w14:paraId="54740AA9" w14:textId="77777777" w:rsidR="000733B4" w:rsidRDefault="000733B4" w:rsidP="00210075"/>
                <w:p w14:paraId="02C9E81D" w14:textId="77777777" w:rsidR="000733B4" w:rsidRDefault="000733B4" w:rsidP="00210075"/>
                <w:p w14:paraId="16DA5789" w14:textId="77777777" w:rsidR="000733B4" w:rsidRDefault="000733B4" w:rsidP="00210075"/>
                <w:p w14:paraId="515CE2AF" w14:textId="77777777" w:rsidR="000733B4" w:rsidRDefault="000733B4" w:rsidP="00210075"/>
                <w:p w14:paraId="73714217" w14:textId="77777777" w:rsidR="000733B4" w:rsidRDefault="000733B4" w:rsidP="00210075"/>
                <w:p w14:paraId="5B01697C" w14:textId="77777777" w:rsidR="000733B4" w:rsidRDefault="000733B4" w:rsidP="00210075"/>
                <w:p w14:paraId="6038A112" w14:textId="77777777" w:rsidR="000733B4" w:rsidRDefault="000733B4" w:rsidP="00210075"/>
                <w:p w14:paraId="7788265F" w14:textId="77777777" w:rsidR="000733B4" w:rsidRDefault="000733B4" w:rsidP="00210075"/>
                <w:p w14:paraId="3D350DDD" w14:textId="77777777" w:rsidR="000733B4" w:rsidRDefault="000733B4" w:rsidP="00210075"/>
                <w:p w14:paraId="37619ACC" w14:textId="77777777" w:rsidR="000733B4" w:rsidRDefault="000733B4" w:rsidP="00210075"/>
                <w:p w14:paraId="367C50D6" w14:textId="77777777" w:rsidR="000733B4" w:rsidRDefault="000733B4" w:rsidP="00210075"/>
                <w:p w14:paraId="5A35FB94" w14:textId="77777777" w:rsidR="000733B4" w:rsidRDefault="000733B4" w:rsidP="00210075"/>
                <w:p w14:paraId="640154CD" w14:textId="77777777" w:rsidR="000733B4" w:rsidRDefault="000733B4" w:rsidP="00210075"/>
                <w:p w14:paraId="221F15DD" w14:textId="77777777" w:rsidR="000733B4" w:rsidRDefault="000733B4" w:rsidP="00210075"/>
                <w:p w14:paraId="1D968D83" w14:textId="77777777" w:rsidR="000733B4" w:rsidRDefault="000733B4" w:rsidP="00210075"/>
                <w:p w14:paraId="33BFA658" w14:textId="77777777" w:rsidR="000733B4" w:rsidRDefault="000733B4" w:rsidP="00210075"/>
                <w:p w14:paraId="5A5D49F2" w14:textId="77777777" w:rsidR="000733B4" w:rsidRDefault="000733B4" w:rsidP="00210075"/>
                <w:p w14:paraId="47EAA9CC" w14:textId="77777777" w:rsidR="000733B4" w:rsidRDefault="000733B4" w:rsidP="00210075"/>
                <w:p w14:paraId="1080CBA2" w14:textId="77777777" w:rsidR="000733B4" w:rsidRDefault="000733B4" w:rsidP="00210075"/>
                <w:p w14:paraId="3810B522" w14:textId="77777777" w:rsidR="000733B4" w:rsidRDefault="000733B4" w:rsidP="00210075"/>
                <w:p w14:paraId="7401A46D" w14:textId="77777777" w:rsidR="000733B4" w:rsidRDefault="000733B4" w:rsidP="00210075"/>
                <w:p w14:paraId="7E0DE9F2" w14:textId="77777777" w:rsidR="000733B4" w:rsidRDefault="000733B4" w:rsidP="00210075"/>
                <w:p w14:paraId="76D4EEF5" w14:textId="77777777" w:rsidR="000733B4" w:rsidRDefault="000733B4" w:rsidP="00210075"/>
                <w:p w14:paraId="61E02B8E" w14:textId="77777777" w:rsidR="000733B4" w:rsidRDefault="000733B4" w:rsidP="00210075"/>
                <w:p w14:paraId="6FF3DED8" w14:textId="77777777" w:rsidR="000733B4" w:rsidRDefault="000733B4" w:rsidP="00210075"/>
                <w:p w14:paraId="79B8F2C3" w14:textId="77777777" w:rsidR="000733B4" w:rsidRDefault="000733B4" w:rsidP="00210075"/>
                <w:p w14:paraId="47460B11" w14:textId="77777777" w:rsidR="000733B4" w:rsidRDefault="000733B4" w:rsidP="00210075"/>
                <w:p w14:paraId="65235820" w14:textId="77777777" w:rsidR="000733B4" w:rsidRDefault="000733B4" w:rsidP="00210075"/>
                <w:p w14:paraId="17F8B25F" w14:textId="77777777" w:rsidR="000733B4" w:rsidRDefault="000733B4" w:rsidP="00210075"/>
                <w:p w14:paraId="3ADFABD2" w14:textId="77777777" w:rsidR="000733B4" w:rsidRDefault="000733B4" w:rsidP="00210075"/>
                <w:p w14:paraId="31CF71CE" w14:textId="77777777" w:rsidR="000733B4" w:rsidRDefault="000733B4" w:rsidP="00210075"/>
                <w:p w14:paraId="7E4DAF7E" w14:textId="77777777" w:rsidR="000733B4" w:rsidRDefault="000733B4" w:rsidP="00210075"/>
                <w:p w14:paraId="055275CE" w14:textId="77777777" w:rsidR="000733B4" w:rsidRDefault="000733B4" w:rsidP="00210075"/>
                <w:p w14:paraId="477E0B38" w14:textId="77777777" w:rsidR="000733B4" w:rsidRDefault="000733B4" w:rsidP="00210075"/>
                <w:p w14:paraId="498143B4" w14:textId="77777777" w:rsidR="000733B4" w:rsidRDefault="000733B4" w:rsidP="00210075"/>
                <w:p w14:paraId="7F0F1A7E" w14:textId="77777777" w:rsidR="000733B4" w:rsidRDefault="000733B4" w:rsidP="00210075"/>
                <w:p w14:paraId="01784645" w14:textId="77777777" w:rsidR="000733B4" w:rsidRDefault="000733B4" w:rsidP="00210075"/>
                <w:p w14:paraId="7E2C6728" w14:textId="77777777" w:rsidR="000733B4" w:rsidRDefault="000733B4" w:rsidP="00210075"/>
                <w:p w14:paraId="087E5C2D" w14:textId="77777777" w:rsidR="000733B4" w:rsidRDefault="000733B4" w:rsidP="00210075"/>
                <w:p w14:paraId="72A2E5EA" w14:textId="77777777" w:rsidR="000733B4" w:rsidRDefault="000733B4" w:rsidP="00210075"/>
                <w:p w14:paraId="6E5B2B5B" w14:textId="77777777" w:rsidR="000733B4" w:rsidRDefault="000733B4" w:rsidP="00210075"/>
                <w:p w14:paraId="3A9B2AE2" w14:textId="77777777" w:rsidR="000733B4" w:rsidRDefault="000733B4" w:rsidP="00210075"/>
                <w:p w14:paraId="6DC8FE6F" w14:textId="77777777" w:rsidR="000733B4" w:rsidRDefault="000733B4" w:rsidP="00210075"/>
                <w:p w14:paraId="52D5DC76" w14:textId="77777777" w:rsidR="000733B4" w:rsidRDefault="000733B4" w:rsidP="00210075"/>
                <w:p w14:paraId="717789AF" w14:textId="77777777" w:rsidR="000733B4" w:rsidRDefault="000733B4" w:rsidP="00210075"/>
                <w:p w14:paraId="11E9F138" w14:textId="77777777" w:rsidR="000733B4" w:rsidRDefault="000733B4" w:rsidP="00210075"/>
                <w:p w14:paraId="56D7A186" w14:textId="77777777" w:rsidR="000733B4" w:rsidRDefault="000733B4" w:rsidP="00210075"/>
                <w:p w14:paraId="295C63A7" w14:textId="77777777" w:rsidR="000733B4" w:rsidRDefault="000733B4" w:rsidP="00210075"/>
                <w:p w14:paraId="5867CC91" w14:textId="77777777" w:rsidR="000733B4" w:rsidRDefault="000733B4" w:rsidP="00210075"/>
                <w:p w14:paraId="211FBAC8" w14:textId="77777777" w:rsidR="000733B4" w:rsidRDefault="000733B4" w:rsidP="00210075"/>
                <w:p w14:paraId="594D57E8" w14:textId="77777777" w:rsidR="000733B4" w:rsidRDefault="000733B4" w:rsidP="00210075"/>
                <w:p w14:paraId="0732438A" w14:textId="77777777" w:rsidR="000733B4" w:rsidRDefault="000733B4" w:rsidP="00210075"/>
                <w:p w14:paraId="2E55B9F5" w14:textId="77777777" w:rsidR="000733B4" w:rsidRDefault="000733B4" w:rsidP="00210075"/>
                <w:p w14:paraId="29CBC804" w14:textId="77777777" w:rsidR="000733B4" w:rsidRDefault="000733B4" w:rsidP="00210075"/>
                <w:p w14:paraId="09C51D65" w14:textId="77777777" w:rsidR="000733B4" w:rsidRDefault="000733B4" w:rsidP="00210075"/>
                <w:p w14:paraId="6A055A4B" w14:textId="77777777" w:rsidR="000733B4" w:rsidRDefault="000733B4" w:rsidP="00210075"/>
                <w:p w14:paraId="6A65EEB2" w14:textId="77777777" w:rsidR="000733B4" w:rsidRDefault="000733B4" w:rsidP="00210075"/>
                <w:p w14:paraId="638321BE" w14:textId="77777777" w:rsidR="000733B4" w:rsidRDefault="000733B4" w:rsidP="00210075"/>
                <w:p w14:paraId="38B25243" w14:textId="77777777" w:rsidR="000733B4" w:rsidRDefault="000733B4" w:rsidP="00210075"/>
                <w:p w14:paraId="2C0A9ED2" w14:textId="77777777" w:rsidR="000733B4" w:rsidRDefault="000733B4" w:rsidP="00210075"/>
                <w:p w14:paraId="2E7BA6E5" w14:textId="77777777" w:rsidR="000733B4" w:rsidRDefault="000733B4" w:rsidP="00210075"/>
                <w:p w14:paraId="58BE7967" w14:textId="77777777" w:rsidR="000733B4" w:rsidRDefault="000733B4" w:rsidP="00210075"/>
                <w:p w14:paraId="1E4458EF" w14:textId="77777777" w:rsidR="000733B4" w:rsidRDefault="000733B4" w:rsidP="00210075"/>
                <w:p w14:paraId="3F148D9C" w14:textId="77777777" w:rsidR="000733B4" w:rsidRDefault="000733B4" w:rsidP="00210075"/>
                <w:p w14:paraId="128969C6" w14:textId="77777777" w:rsidR="000733B4" w:rsidRDefault="000733B4" w:rsidP="00210075"/>
                <w:p w14:paraId="3CAB8B13" w14:textId="77777777" w:rsidR="000733B4" w:rsidRDefault="000733B4" w:rsidP="00210075"/>
                <w:p w14:paraId="1C032FF2" w14:textId="77777777" w:rsidR="000733B4" w:rsidRDefault="000733B4" w:rsidP="00210075"/>
                <w:p w14:paraId="41531ACD" w14:textId="77777777" w:rsidR="000733B4" w:rsidRDefault="000733B4" w:rsidP="00210075"/>
                <w:p w14:paraId="2C37F3AE" w14:textId="77777777" w:rsidR="000733B4" w:rsidRDefault="000733B4" w:rsidP="00210075"/>
                <w:p w14:paraId="798C1F71" w14:textId="77777777" w:rsidR="000733B4" w:rsidRDefault="000733B4" w:rsidP="00210075"/>
                <w:p w14:paraId="0F9F2BF6" w14:textId="77777777" w:rsidR="000733B4" w:rsidRDefault="000733B4" w:rsidP="00210075"/>
                <w:p w14:paraId="68664439" w14:textId="77777777" w:rsidR="000733B4" w:rsidRDefault="000733B4" w:rsidP="00210075"/>
                <w:p w14:paraId="36541FF7" w14:textId="77777777" w:rsidR="000733B4" w:rsidRDefault="000733B4" w:rsidP="00210075"/>
                <w:p w14:paraId="545B17BA" w14:textId="77777777" w:rsidR="000733B4" w:rsidRDefault="000733B4" w:rsidP="00210075"/>
                <w:p w14:paraId="45AA21F9" w14:textId="77777777" w:rsidR="000733B4" w:rsidRDefault="000733B4" w:rsidP="00210075"/>
                <w:p w14:paraId="2AE61A69" w14:textId="77777777" w:rsidR="000733B4" w:rsidRDefault="000733B4" w:rsidP="00210075"/>
                <w:p w14:paraId="588FF686" w14:textId="77777777" w:rsidR="000733B4" w:rsidRDefault="000733B4" w:rsidP="00210075"/>
                <w:p w14:paraId="25F15E5B" w14:textId="77777777" w:rsidR="000733B4" w:rsidRDefault="000733B4" w:rsidP="00210075"/>
                <w:p w14:paraId="37BD7D36" w14:textId="77777777" w:rsidR="000733B4" w:rsidRDefault="000733B4" w:rsidP="00210075"/>
                <w:p w14:paraId="7B794446" w14:textId="77777777" w:rsidR="000733B4" w:rsidRDefault="000733B4" w:rsidP="00210075"/>
                <w:p w14:paraId="763D3274" w14:textId="77777777" w:rsidR="000733B4" w:rsidRDefault="000733B4" w:rsidP="00210075"/>
                <w:p w14:paraId="24C58441" w14:textId="77777777" w:rsidR="000733B4" w:rsidRDefault="000733B4" w:rsidP="00210075"/>
                <w:p w14:paraId="486F6BAF" w14:textId="77777777" w:rsidR="000733B4" w:rsidRDefault="000733B4" w:rsidP="00210075"/>
                <w:p w14:paraId="7582E9A5" w14:textId="77777777" w:rsidR="000733B4" w:rsidRDefault="000733B4" w:rsidP="00210075"/>
                <w:p w14:paraId="3A4A4D50" w14:textId="77777777" w:rsidR="000733B4" w:rsidRDefault="000733B4" w:rsidP="00210075"/>
                <w:p w14:paraId="4F84BEF8" w14:textId="77777777" w:rsidR="000733B4" w:rsidRDefault="000733B4" w:rsidP="00210075"/>
                <w:p w14:paraId="329EFFD2" w14:textId="77777777" w:rsidR="000733B4" w:rsidRDefault="000733B4" w:rsidP="00210075"/>
                <w:p w14:paraId="18C8D8F5" w14:textId="77777777" w:rsidR="000733B4" w:rsidRDefault="000733B4" w:rsidP="00210075"/>
                <w:p w14:paraId="6C37F549" w14:textId="77777777" w:rsidR="000733B4" w:rsidRDefault="000733B4" w:rsidP="00210075"/>
                <w:p w14:paraId="39C9D9E5" w14:textId="77777777" w:rsidR="000733B4" w:rsidRDefault="000733B4" w:rsidP="00210075"/>
                <w:p w14:paraId="0FB90115" w14:textId="77777777" w:rsidR="000733B4" w:rsidRDefault="000733B4" w:rsidP="00210075"/>
                <w:p w14:paraId="476B42C4" w14:textId="77777777" w:rsidR="000733B4" w:rsidRDefault="000733B4" w:rsidP="00210075"/>
                <w:p w14:paraId="78ED459F" w14:textId="77777777" w:rsidR="000733B4" w:rsidRDefault="000733B4" w:rsidP="00210075"/>
                <w:p w14:paraId="4194DE98" w14:textId="77777777" w:rsidR="000733B4" w:rsidRDefault="000733B4" w:rsidP="00210075"/>
                <w:p w14:paraId="072C548C" w14:textId="77777777" w:rsidR="000733B4" w:rsidRDefault="000733B4" w:rsidP="00210075"/>
                <w:p w14:paraId="4AB444D8" w14:textId="77777777" w:rsidR="000733B4" w:rsidRDefault="000733B4" w:rsidP="00210075"/>
                <w:p w14:paraId="00C1DEFA" w14:textId="77777777" w:rsidR="000733B4" w:rsidRDefault="000733B4" w:rsidP="00210075"/>
                <w:p w14:paraId="2893BB65" w14:textId="77777777" w:rsidR="000733B4" w:rsidRDefault="000733B4" w:rsidP="00210075"/>
                <w:p w14:paraId="4688C95D" w14:textId="77777777" w:rsidR="000733B4" w:rsidRDefault="000733B4" w:rsidP="00210075"/>
                <w:p w14:paraId="08A1D88E" w14:textId="77777777" w:rsidR="000733B4" w:rsidRDefault="000733B4" w:rsidP="00210075"/>
                <w:p w14:paraId="43FD80A0" w14:textId="77777777" w:rsidR="000733B4" w:rsidRDefault="000733B4" w:rsidP="00210075"/>
                <w:p w14:paraId="6F3C4713" w14:textId="77777777" w:rsidR="000733B4" w:rsidRDefault="000733B4" w:rsidP="00210075"/>
                <w:p w14:paraId="767F92A5" w14:textId="77777777" w:rsidR="000733B4" w:rsidRDefault="000733B4" w:rsidP="00210075"/>
                <w:p w14:paraId="1729AFC4" w14:textId="77777777" w:rsidR="000733B4" w:rsidRDefault="000733B4" w:rsidP="00210075"/>
                <w:p w14:paraId="3548B45E" w14:textId="77777777" w:rsidR="000733B4" w:rsidRDefault="000733B4" w:rsidP="00210075"/>
                <w:p w14:paraId="413C3C89" w14:textId="77777777" w:rsidR="000733B4" w:rsidRDefault="000733B4" w:rsidP="00210075"/>
                <w:p w14:paraId="3EEB2B10" w14:textId="77777777" w:rsidR="000733B4" w:rsidRDefault="000733B4" w:rsidP="00210075"/>
                <w:p w14:paraId="5EDFCFBD" w14:textId="77777777" w:rsidR="000733B4" w:rsidRDefault="000733B4" w:rsidP="00210075"/>
                <w:p w14:paraId="4B317813" w14:textId="77777777" w:rsidR="000733B4" w:rsidRDefault="000733B4" w:rsidP="00210075"/>
                <w:p w14:paraId="43D858C1" w14:textId="77777777" w:rsidR="000733B4" w:rsidRDefault="000733B4" w:rsidP="00210075"/>
                <w:p w14:paraId="5DD1B483" w14:textId="77777777" w:rsidR="000733B4" w:rsidRDefault="000733B4" w:rsidP="00210075"/>
                <w:p w14:paraId="5106DB9B" w14:textId="77777777" w:rsidR="000733B4" w:rsidRDefault="000733B4" w:rsidP="00210075"/>
                <w:p w14:paraId="0F23B73B" w14:textId="77777777" w:rsidR="000733B4" w:rsidRDefault="000733B4" w:rsidP="00210075"/>
                <w:p w14:paraId="683917D1" w14:textId="77777777" w:rsidR="000733B4" w:rsidRDefault="000733B4" w:rsidP="00210075"/>
                <w:p w14:paraId="71538E68" w14:textId="77777777" w:rsidR="000733B4" w:rsidRDefault="000733B4" w:rsidP="00210075"/>
                <w:p w14:paraId="2D8B11AF" w14:textId="77777777" w:rsidR="000733B4" w:rsidRDefault="000733B4" w:rsidP="00210075"/>
                <w:p w14:paraId="4B32419D" w14:textId="77777777" w:rsidR="000733B4" w:rsidRDefault="000733B4" w:rsidP="00210075"/>
                <w:p w14:paraId="620BF21C" w14:textId="77777777" w:rsidR="000733B4" w:rsidRDefault="000733B4" w:rsidP="00210075"/>
                <w:p w14:paraId="7F540059" w14:textId="77777777" w:rsidR="000733B4" w:rsidRDefault="000733B4" w:rsidP="00210075"/>
                <w:p w14:paraId="549E50EA" w14:textId="77777777" w:rsidR="000733B4" w:rsidRDefault="000733B4" w:rsidP="00210075"/>
                <w:p w14:paraId="58930124" w14:textId="77777777" w:rsidR="000733B4" w:rsidRDefault="000733B4" w:rsidP="00210075"/>
                <w:p w14:paraId="1A9F9DA5" w14:textId="77777777" w:rsidR="000733B4" w:rsidRDefault="000733B4" w:rsidP="00210075"/>
                <w:p w14:paraId="786F7511" w14:textId="77777777" w:rsidR="000733B4" w:rsidRDefault="000733B4" w:rsidP="00210075"/>
                <w:p w14:paraId="66EAFADE" w14:textId="77777777" w:rsidR="000733B4" w:rsidRDefault="000733B4" w:rsidP="00210075"/>
                <w:p w14:paraId="5FA713DA" w14:textId="77777777" w:rsidR="000733B4" w:rsidRDefault="000733B4" w:rsidP="00210075"/>
                <w:p w14:paraId="27B1800B" w14:textId="77777777" w:rsidR="000733B4" w:rsidRDefault="000733B4" w:rsidP="00210075"/>
                <w:p w14:paraId="5F89E469" w14:textId="77777777" w:rsidR="000733B4" w:rsidRDefault="000733B4" w:rsidP="00210075"/>
                <w:p w14:paraId="480C75BF" w14:textId="77777777" w:rsidR="000733B4" w:rsidRDefault="000733B4" w:rsidP="00210075"/>
                <w:p w14:paraId="210E05EB" w14:textId="77777777" w:rsidR="000733B4" w:rsidRDefault="000733B4" w:rsidP="00210075"/>
                <w:p w14:paraId="3205C092" w14:textId="77777777" w:rsidR="000733B4" w:rsidRDefault="000733B4" w:rsidP="00210075"/>
                <w:p w14:paraId="21B95D5C" w14:textId="77777777" w:rsidR="000733B4" w:rsidRDefault="000733B4" w:rsidP="00210075"/>
                <w:p w14:paraId="5F3F4E5D" w14:textId="77777777" w:rsidR="000733B4" w:rsidRDefault="000733B4" w:rsidP="00210075"/>
                <w:p w14:paraId="1AAE2B9E" w14:textId="77777777" w:rsidR="000733B4" w:rsidRDefault="000733B4" w:rsidP="00210075"/>
                <w:p w14:paraId="26CBFA1B" w14:textId="77777777" w:rsidR="000733B4" w:rsidRDefault="000733B4" w:rsidP="00210075"/>
                <w:p w14:paraId="7A46B000" w14:textId="77777777" w:rsidR="000733B4" w:rsidRDefault="000733B4" w:rsidP="00210075"/>
                <w:p w14:paraId="04DAFA2C" w14:textId="77777777" w:rsidR="000733B4" w:rsidRDefault="000733B4" w:rsidP="00210075"/>
                <w:p w14:paraId="5FBC1B5C" w14:textId="77777777" w:rsidR="000733B4" w:rsidRDefault="000733B4" w:rsidP="00210075"/>
                <w:p w14:paraId="4E728D29" w14:textId="77777777" w:rsidR="000733B4" w:rsidRDefault="000733B4" w:rsidP="00210075"/>
                <w:p w14:paraId="1B9E3796" w14:textId="77777777" w:rsidR="000733B4" w:rsidRDefault="000733B4" w:rsidP="00210075"/>
                <w:p w14:paraId="1FC7393B" w14:textId="77777777" w:rsidR="000733B4" w:rsidRDefault="000733B4" w:rsidP="00210075"/>
                <w:p w14:paraId="38EB47B4" w14:textId="77777777" w:rsidR="000733B4" w:rsidRDefault="000733B4" w:rsidP="00210075"/>
                <w:p w14:paraId="352A91DE" w14:textId="77777777" w:rsidR="000733B4" w:rsidRDefault="000733B4" w:rsidP="00210075"/>
                <w:p w14:paraId="3D2AC472" w14:textId="77777777" w:rsidR="000733B4" w:rsidRDefault="000733B4" w:rsidP="00210075"/>
                <w:p w14:paraId="2CBF183D" w14:textId="77777777" w:rsidR="000733B4" w:rsidRDefault="000733B4" w:rsidP="00210075"/>
                <w:p w14:paraId="3A11B94C" w14:textId="77777777" w:rsidR="000733B4" w:rsidRDefault="000733B4" w:rsidP="00210075"/>
                <w:p w14:paraId="54FE69FB" w14:textId="77777777" w:rsidR="000733B4" w:rsidRDefault="000733B4" w:rsidP="00210075"/>
                <w:p w14:paraId="3F34A610" w14:textId="77777777" w:rsidR="000733B4" w:rsidRDefault="000733B4" w:rsidP="00210075"/>
                <w:p w14:paraId="61D39285" w14:textId="77777777" w:rsidR="000733B4" w:rsidRDefault="000733B4" w:rsidP="00210075"/>
                <w:p w14:paraId="0CA8E8F0" w14:textId="77777777" w:rsidR="000733B4" w:rsidRDefault="000733B4" w:rsidP="00210075"/>
                <w:p w14:paraId="46FCF2E3" w14:textId="77777777" w:rsidR="000733B4" w:rsidRDefault="000733B4" w:rsidP="00210075"/>
                <w:p w14:paraId="70FED50A" w14:textId="77777777" w:rsidR="000733B4" w:rsidRDefault="000733B4" w:rsidP="00210075"/>
                <w:p w14:paraId="7B3FD405" w14:textId="77777777" w:rsidR="000733B4" w:rsidRDefault="000733B4" w:rsidP="00210075"/>
                <w:p w14:paraId="5AB5B987" w14:textId="77777777" w:rsidR="000733B4" w:rsidRDefault="000733B4" w:rsidP="00210075"/>
                <w:p w14:paraId="089B57AC" w14:textId="77777777" w:rsidR="000733B4" w:rsidRDefault="000733B4" w:rsidP="00210075"/>
                <w:p w14:paraId="4A7F1CFA" w14:textId="77777777" w:rsidR="000733B4" w:rsidRDefault="000733B4" w:rsidP="00210075"/>
                <w:p w14:paraId="09878534" w14:textId="77777777" w:rsidR="000733B4" w:rsidRDefault="000733B4" w:rsidP="00210075"/>
                <w:p w14:paraId="2F0DE253" w14:textId="77777777" w:rsidR="000733B4" w:rsidRDefault="000733B4" w:rsidP="00210075"/>
                <w:p w14:paraId="42B05A1A" w14:textId="77777777" w:rsidR="000733B4" w:rsidRDefault="000733B4" w:rsidP="00210075"/>
                <w:p w14:paraId="027D6A05" w14:textId="77777777" w:rsidR="000733B4" w:rsidRDefault="000733B4" w:rsidP="00210075"/>
                <w:p w14:paraId="2058FBBD" w14:textId="77777777" w:rsidR="000733B4" w:rsidRDefault="000733B4" w:rsidP="00210075"/>
                <w:p w14:paraId="10BE44CD" w14:textId="77777777" w:rsidR="000733B4" w:rsidRDefault="000733B4" w:rsidP="00210075"/>
                <w:p w14:paraId="6E622D5C" w14:textId="77777777" w:rsidR="000733B4" w:rsidRDefault="000733B4" w:rsidP="00210075"/>
                <w:p w14:paraId="477307CD" w14:textId="77777777" w:rsidR="000733B4" w:rsidRDefault="000733B4" w:rsidP="00210075"/>
                <w:p w14:paraId="22FF142C" w14:textId="77777777" w:rsidR="000733B4" w:rsidRDefault="000733B4" w:rsidP="00210075"/>
                <w:p w14:paraId="2EB5A783" w14:textId="77777777" w:rsidR="000733B4" w:rsidRDefault="000733B4" w:rsidP="00210075"/>
                <w:p w14:paraId="09E82A07" w14:textId="77777777" w:rsidR="000733B4" w:rsidRDefault="000733B4" w:rsidP="00210075"/>
                <w:p w14:paraId="2AA1156D" w14:textId="77777777" w:rsidR="000733B4" w:rsidRDefault="000733B4" w:rsidP="00210075"/>
                <w:p w14:paraId="00BFC9FF" w14:textId="77777777" w:rsidR="000733B4" w:rsidRDefault="000733B4" w:rsidP="00210075"/>
                <w:p w14:paraId="58B4F57B" w14:textId="77777777" w:rsidR="000733B4" w:rsidRDefault="000733B4" w:rsidP="00210075"/>
                <w:p w14:paraId="313A5237" w14:textId="77777777" w:rsidR="000733B4" w:rsidRDefault="000733B4" w:rsidP="00210075"/>
                <w:p w14:paraId="2570E7D1" w14:textId="77777777" w:rsidR="000733B4" w:rsidRDefault="000733B4" w:rsidP="00210075"/>
                <w:p w14:paraId="7779FC9D" w14:textId="77777777" w:rsidR="000733B4" w:rsidRDefault="000733B4" w:rsidP="00210075"/>
                <w:p w14:paraId="1DDCFC03" w14:textId="77777777" w:rsidR="000733B4" w:rsidRDefault="000733B4" w:rsidP="00210075"/>
                <w:p w14:paraId="41BCC500" w14:textId="77777777" w:rsidR="000733B4" w:rsidRDefault="000733B4" w:rsidP="00210075"/>
                <w:p w14:paraId="01DE568A" w14:textId="77777777" w:rsidR="000733B4" w:rsidRDefault="000733B4" w:rsidP="00210075"/>
                <w:p w14:paraId="49AA8ED3" w14:textId="77777777" w:rsidR="000733B4" w:rsidRDefault="000733B4" w:rsidP="00210075"/>
                <w:p w14:paraId="2F361251" w14:textId="77777777" w:rsidR="000733B4" w:rsidRDefault="000733B4" w:rsidP="00210075"/>
                <w:p w14:paraId="486979DA" w14:textId="77777777" w:rsidR="000733B4" w:rsidRDefault="000733B4" w:rsidP="00210075"/>
                <w:p w14:paraId="11748487" w14:textId="77777777" w:rsidR="000733B4" w:rsidRDefault="000733B4" w:rsidP="00210075"/>
                <w:p w14:paraId="3E0CEAD6" w14:textId="77777777" w:rsidR="000733B4" w:rsidRDefault="000733B4" w:rsidP="00210075"/>
                <w:p w14:paraId="1099EBA3" w14:textId="77777777" w:rsidR="000733B4" w:rsidRDefault="000733B4" w:rsidP="00210075"/>
                <w:p w14:paraId="7BF18229" w14:textId="77777777" w:rsidR="000733B4" w:rsidRDefault="000733B4" w:rsidP="00210075"/>
                <w:p w14:paraId="7B1B56B4" w14:textId="77777777" w:rsidR="000733B4" w:rsidRDefault="000733B4" w:rsidP="00210075"/>
                <w:p w14:paraId="62DA2250" w14:textId="77777777" w:rsidR="000733B4" w:rsidRDefault="000733B4" w:rsidP="00210075"/>
                <w:p w14:paraId="656338B1" w14:textId="77777777" w:rsidR="000733B4" w:rsidRDefault="000733B4" w:rsidP="00210075"/>
                <w:p w14:paraId="2A82D224" w14:textId="77777777" w:rsidR="000733B4" w:rsidRDefault="000733B4" w:rsidP="00210075"/>
                <w:p w14:paraId="77C481DF" w14:textId="77777777" w:rsidR="000733B4" w:rsidRDefault="000733B4" w:rsidP="00210075"/>
                <w:p w14:paraId="48B73D33" w14:textId="77777777" w:rsidR="000733B4" w:rsidRDefault="000733B4" w:rsidP="00210075"/>
                <w:p w14:paraId="38B3AAAA" w14:textId="77777777" w:rsidR="000733B4" w:rsidRDefault="000733B4" w:rsidP="00210075"/>
                <w:p w14:paraId="5FA70D21" w14:textId="77777777" w:rsidR="000733B4" w:rsidRDefault="000733B4" w:rsidP="00210075"/>
                <w:p w14:paraId="26AF8EDF" w14:textId="77777777" w:rsidR="000733B4" w:rsidRDefault="000733B4" w:rsidP="00210075"/>
                <w:p w14:paraId="3808B95C" w14:textId="77777777" w:rsidR="000733B4" w:rsidRDefault="000733B4" w:rsidP="00210075"/>
                <w:p w14:paraId="41BBC8AD" w14:textId="77777777" w:rsidR="000733B4" w:rsidRDefault="000733B4" w:rsidP="00210075"/>
                <w:p w14:paraId="5C0E6EE9" w14:textId="77777777" w:rsidR="000733B4" w:rsidRDefault="000733B4" w:rsidP="00210075"/>
                <w:p w14:paraId="30C1C739" w14:textId="77777777" w:rsidR="000733B4" w:rsidRDefault="000733B4" w:rsidP="00210075"/>
                <w:p w14:paraId="1504A2BC" w14:textId="77777777" w:rsidR="000733B4" w:rsidRDefault="000733B4" w:rsidP="00210075"/>
                <w:p w14:paraId="6DE3D5A5" w14:textId="77777777" w:rsidR="000733B4" w:rsidRDefault="000733B4" w:rsidP="00210075"/>
                <w:p w14:paraId="5888027E" w14:textId="77777777" w:rsidR="000733B4" w:rsidRDefault="000733B4" w:rsidP="00210075"/>
                <w:p w14:paraId="74D476CF" w14:textId="77777777" w:rsidR="000733B4" w:rsidRDefault="000733B4" w:rsidP="00210075"/>
                <w:p w14:paraId="15DED7A4" w14:textId="77777777" w:rsidR="000733B4" w:rsidRDefault="000733B4" w:rsidP="00210075"/>
                <w:p w14:paraId="21036C8C" w14:textId="77777777" w:rsidR="000733B4" w:rsidRDefault="000733B4" w:rsidP="00210075"/>
                <w:p w14:paraId="1B67F2A8" w14:textId="77777777" w:rsidR="000733B4" w:rsidRDefault="000733B4" w:rsidP="00210075"/>
                <w:p w14:paraId="7DD4C88E" w14:textId="77777777" w:rsidR="000733B4" w:rsidRDefault="000733B4" w:rsidP="00210075"/>
                <w:p w14:paraId="671EF242" w14:textId="77777777" w:rsidR="000733B4" w:rsidRDefault="000733B4" w:rsidP="00210075"/>
                <w:p w14:paraId="2940C5CA" w14:textId="77777777" w:rsidR="000733B4" w:rsidRDefault="000733B4" w:rsidP="00210075"/>
                <w:p w14:paraId="34F09ADE" w14:textId="77777777" w:rsidR="000733B4" w:rsidRDefault="000733B4" w:rsidP="00210075"/>
                <w:p w14:paraId="0D72113D" w14:textId="77777777" w:rsidR="000733B4" w:rsidRDefault="000733B4" w:rsidP="00210075"/>
                <w:p w14:paraId="6C0C1BC9" w14:textId="77777777" w:rsidR="000733B4" w:rsidRDefault="000733B4" w:rsidP="00210075"/>
                <w:p w14:paraId="2792EAED" w14:textId="77777777" w:rsidR="000733B4" w:rsidRDefault="000733B4" w:rsidP="00210075"/>
                <w:p w14:paraId="4A4B5825" w14:textId="77777777" w:rsidR="000733B4" w:rsidRDefault="000733B4" w:rsidP="00210075"/>
                <w:p w14:paraId="4781594F" w14:textId="77777777" w:rsidR="000733B4" w:rsidRDefault="000733B4" w:rsidP="00210075"/>
                <w:p w14:paraId="484C0BAF" w14:textId="77777777" w:rsidR="000733B4" w:rsidRDefault="000733B4" w:rsidP="00210075"/>
                <w:p w14:paraId="28690634" w14:textId="77777777" w:rsidR="000733B4" w:rsidRDefault="000733B4" w:rsidP="00210075"/>
                <w:p w14:paraId="601FB342" w14:textId="77777777" w:rsidR="000733B4" w:rsidRDefault="000733B4" w:rsidP="00210075"/>
                <w:p w14:paraId="3B2CD7EC" w14:textId="77777777" w:rsidR="000733B4" w:rsidRDefault="000733B4" w:rsidP="00210075"/>
                <w:p w14:paraId="4264569F" w14:textId="77777777" w:rsidR="000733B4" w:rsidRDefault="000733B4" w:rsidP="00210075"/>
                <w:p w14:paraId="1E5BDC18" w14:textId="77777777" w:rsidR="000733B4" w:rsidRDefault="000733B4" w:rsidP="00210075"/>
                <w:p w14:paraId="45173F63" w14:textId="77777777" w:rsidR="000733B4" w:rsidRDefault="000733B4" w:rsidP="00210075"/>
                <w:p w14:paraId="27E79B6C" w14:textId="77777777" w:rsidR="000733B4" w:rsidRDefault="000733B4" w:rsidP="00210075"/>
                <w:p w14:paraId="7B424BA2" w14:textId="77777777" w:rsidR="000733B4" w:rsidRDefault="000733B4" w:rsidP="00210075"/>
                <w:p w14:paraId="395C780B" w14:textId="77777777" w:rsidR="000733B4" w:rsidRDefault="000733B4" w:rsidP="00210075"/>
                <w:p w14:paraId="2B7610F1" w14:textId="77777777" w:rsidR="000733B4" w:rsidRDefault="000733B4" w:rsidP="00210075"/>
                <w:p w14:paraId="6B74CA4F" w14:textId="77777777" w:rsidR="000733B4" w:rsidRDefault="000733B4" w:rsidP="00210075"/>
                <w:p w14:paraId="7A8233F4" w14:textId="77777777" w:rsidR="000733B4" w:rsidRDefault="000733B4" w:rsidP="00210075"/>
                <w:p w14:paraId="70101033" w14:textId="77777777" w:rsidR="000733B4" w:rsidRDefault="000733B4" w:rsidP="00210075"/>
                <w:p w14:paraId="334A5868" w14:textId="77777777" w:rsidR="000733B4" w:rsidRDefault="000733B4" w:rsidP="00210075"/>
                <w:p w14:paraId="462E6C91" w14:textId="77777777" w:rsidR="000733B4" w:rsidRDefault="000733B4" w:rsidP="00210075"/>
                <w:p w14:paraId="7E07C7E5" w14:textId="77777777" w:rsidR="000733B4" w:rsidRDefault="000733B4" w:rsidP="00210075"/>
                <w:p w14:paraId="0B8C9880" w14:textId="77777777" w:rsidR="000733B4" w:rsidRDefault="000733B4" w:rsidP="00210075"/>
                <w:p w14:paraId="2BC3272A" w14:textId="77777777" w:rsidR="000733B4" w:rsidRDefault="000733B4" w:rsidP="00210075"/>
                <w:p w14:paraId="78C246BA" w14:textId="77777777" w:rsidR="000733B4" w:rsidRDefault="000733B4" w:rsidP="00210075"/>
                <w:p w14:paraId="502050EB" w14:textId="77777777" w:rsidR="000733B4" w:rsidRDefault="000733B4" w:rsidP="00210075"/>
                <w:p w14:paraId="02CD3140" w14:textId="77777777" w:rsidR="000733B4" w:rsidRDefault="000733B4" w:rsidP="00210075"/>
                <w:p w14:paraId="14E70A9E" w14:textId="77777777" w:rsidR="000733B4" w:rsidRDefault="000733B4" w:rsidP="00210075"/>
                <w:p w14:paraId="7E8F02DF" w14:textId="77777777" w:rsidR="000733B4" w:rsidRDefault="000733B4" w:rsidP="00210075"/>
                <w:p w14:paraId="4F6E340D" w14:textId="77777777" w:rsidR="000733B4" w:rsidRDefault="000733B4" w:rsidP="00210075"/>
                <w:p w14:paraId="51CFA71F" w14:textId="77777777" w:rsidR="000733B4" w:rsidRDefault="000733B4" w:rsidP="00210075"/>
                <w:p w14:paraId="264B2648" w14:textId="77777777" w:rsidR="000733B4" w:rsidRDefault="000733B4" w:rsidP="00210075"/>
                <w:p w14:paraId="2C085FB7" w14:textId="77777777" w:rsidR="000733B4" w:rsidRDefault="000733B4" w:rsidP="00210075"/>
                <w:p w14:paraId="584CB4DD" w14:textId="77777777" w:rsidR="000733B4" w:rsidRDefault="000733B4" w:rsidP="00210075"/>
                <w:p w14:paraId="11C363C5" w14:textId="77777777" w:rsidR="000733B4" w:rsidRDefault="000733B4" w:rsidP="00210075"/>
                <w:p w14:paraId="0FD73C1C" w14:textId="77777777" w:rsidR="000733B4" w:rsidRDefault="000733B4" w:rsidP="00210075"/>
                <w:p w14:paraId="4F29B2D9" w14:textId="77777777" w:rsidR="000733B4" w:rsidRDefault="000733B4" w:rsidP="00210075"/>
                <w:p w14:paraId="0DBEFCE9" w14:textId="77777777" w:rsidR="000733B4" w:rsidRDefault="000733B4" w:rsidP="00210075"/>
                <w:p w14:paraId="72F93475" w14:textId="77777777" w:rsidR="000733B4" w:rsidRDefault="000733B4" w:rsidP="00210075"/>
                <w:p w14:paraId="5D5E6716" w14:textId="77777777" w:rsidR="000733B4" w:rsidRDefault="000733B4" w:rsidP="00210075"/>
                <w:p w14:paraId="09A59721" w14:textId="77777777" w:rsidR="000733B4" w:rsidRDefault="000733B4" w:rsidP="00210075"/>
                <w:p w14:paraId="30A38230" w14:textId="77777777" w:rsidR="000733B4" w:rsidRDefault="000733B4" w:rsidP="00210075"/>
                <w:p w14:paraId="0BC643EE" w14:textId="77777777" w:rsidR="000733B4" w:rsidRDefault="000733B4" w:rsidP="00210075"/>
                <w:p w14:paraId="5028C8CB" w14:textId="77777777" w:rsidR="000733B4" w:rsidRDefault="000733B4" w:rsidP="00210075"/>
                <w:p w14:paraId="47ABEA96" w14:textId="77777777" w:rsidR="000733B4" w:rsidRDefault="000733B4" w:rsidP="00210075"/>
                <w:p w14:paraId="29536A57" w14:textId="77777777" w:rsidR="000733B4" w:rsidRDefault="000733B4" w:rsidP="00210075"/>
                <w:p w14:paraId="00234A06" w14:textId="77777777" w:rsidR="000733B4" w:rsidRDefault="000733B4" w:rsidP="00210075"/>
                <w:p w14:paraId="64DB876B" w14:textId="77777777" w:rsidR="000733B4" w:rsidRDefault="000733B4" w:rsidP="00210075"/>
                <w:p w14:paraId="54E6F966" w14:textId="77777777" w:rsidR="000733B4" w:rsidRDefault="000733B4" w:rsidP="00210075"/>
                <w:p w14:paraId="3BFAAB00" w14:textId="77777777" w:rsidR="000733B4" w:rsidRDefault="000733B4" w:rsidP="00210075"/>
                <w:p w14:paraId="1A7EFCE3" w14:textId="77777777" w:rsidR="000733B4" w:rsidRDefault="000733B4" w:rsidP="00210075"/>
                <w:p w14:paraId="14B85ACC" w14:textId="77777777" w:rsidR="000733B4" w:rsidRDefault="000733B4" w:rsidP="00210075"/>
                <w:p w14:paraId="7F7FFEC6" w14:textId="77777777" w:rsidR="000733B4" w:rsidRDefault="000733B4" w:rsidP="00210075"/>
                <w:p w14:paraId="6C5DFABF" w14:textId="77777777" w:rsidR="000733B4" w:rsidRDefault="000733B4" w:rsidP="00210075"/>
                <w:p w14:paraId="6C69654C" w14:textId="77777777" w:rsidR="000733B4" w:rsidRDefault="000733B4" w:rsidP="00210075"/>
                <w:p w14:paraId="226014D0" w14:textId="77777777" w:rsidR="000733B4" w:rsidRDefault="000733B4" w:rsidP="00210075"/>
                <w:p w14:paraId="5B0B414F" w14:textId="77777777" w:rsidR="000733B4" w:rsidRDefault="000733B4" w:rsidP="00210075"/>
                <w:p w14:paraId="59D5540E" w14:textId="77777777" w:rsidR="000733B4" w:rsidRDefault="000733B4" w:rsidP="00210075"/>
                <w:p w14:paraId="68068D8D" w14:textId="77777777" w:rsidR="000733B4" w:rsidRDefault="000733B4" w:rsidP="00210075"/>
                <w:p w14:paraId="5E714CB6" w14:textId="77777777" w:rsidR="000733B4" w:rsidRDefault="000733B4" w:rsidP="00210075"/>
                <w:p w14:paraId="3B98D0F0" w14:textId="77777777" w:rsidR="000733B4" w:rsidRDefault="000733B4" w:rsidP="00210075"/>
                <w:p w14:paraId="70945376" w14:textId="77777777" w:rsidR="000733B4" w:rsidRDefault="000733B4" w:rsidP="00210075"/>
                <w:p w14:paraId="0552D2A0" w14:textId="77777777" w:rsidR="000733B4" w:rsidRDefault="000733B4" w:rsidP="00210075"/>
                <w:p w14:paraId="5567083C" w14:textId="77777777" w:rsidR="000733B4" w:rsidRDefault="000733B4" w:rsidP="00210075"/>
                <w:p w14:paraId="6CB3C3E8" w14:textId="77777777" w:rsidR="000733B4" w:rsidRDefault="000733B4" w:rsidP="00210075"/>
                <w:p w14:paraId="476F7A84" w14:textId="77777777" w:rsidR="000733B4" w:rsidRDefault="000733B4" w:rsidP="00210075"/>
                <w:p w14:paraId="1ABBEEB3" w14:textId="77777777" w:rsidR="000733B4" w:rsidRDefault="000733B4" w:rsidP="00210075"/>
                <w:p w14:paraId="36C10D37" w14:textId="77777777" w:rsidR="000733B4" w:rsidRDefault="000733B4" w:rsidP="00210075"/>
                <w:p w14:paraId="2724B5B3" w14:textId="77777777" w:rsidR="000733B4" w:rsidRDefault="000733B4" w:rsidP="00210075"/>
                <w:p w14:paraId="465B48C7" w14:textId="77777777" w:rsidR="000733B4" w:rsidRDefault="000733B4" w:rsidP="00210075"/>
                <w:p w14:paraId="3703CF56" w14:textId="77777777" w:rsidR="000733B4" w:rsidRDefault="000733B4" w:rsidP="00210075"/>
                <w:p w14:paraId="2835F64D" w14:textId="77777777" w:rsidR="000733B4" w:rsidRDefault="000733B4" w:rsidP="00210075"/>
                <w:p w14:paraId="3936BC91" w14:textId="77777777" w:rsidR="000733B4" w:rsidRDefault="000733B4" w:rsidP="00210075"/>
                <w:p w14:paraId="03ECE34B" w14:textId="77777777" w:rsidR="000733B4" w:rsidRDefault="000733B4" w:rsidP="00210075"/>
                <w:p w14:paraId="31D854D7" w14:textId="77777777" w:rsidR="000733B4" w:rsidRDefault="000733B4" w:rsidP="00210075"/>
                <w:p w14:paraId="533B9678" w14:textId="77777777" w:rsidR="000733B4" w:rsidRDefault="000733B4" w:rsidP="00210075"/>
                <w:p w14:paraId="300855AF" w14:textId="77777777" w:rsidR="000733B4" w:rsidRDefault="000733B4" w:rsidP="00210075"/>
                <w:p w14:paraId="4ACBD71E" w14:textId="77777777" w:rsidR="000733B4" w:rsidRDefault="000733B4" w:rsidP="00210075"/>
                <w:p w14:paraId="09086AC0" w14:textId="77777777" w:rsidR="000733B4" w:rsidRDefault="000733B4" w:rsidP="00210075"/>
                <w:p w14:paraId="22F3FADA" w14:textId="77777777" w:rsidR="000733B4" w:rsidRDefault="000733B4" w:rsidP="00210075"/>
                <w:p w14:paraId="04EB5265" w14:textId="77777777" w:rsidR="000733B4" w:rsidRDefault="000733B4" w:rsidP="00210075"/>
                <w:p w14:paraId="52C48DF5" w14:textId="77777777" w:rsidR="000733B4" w:rsidRDefault="000733B4" w:rsidP="00210075"/>
                <w:p w14:paraId="5986E2B8" w14:textId="77777777" w:rsidR="000733B4" w:rsidRDefault="000733B4" w:rsidP="00210075"/>
                <w:p w14:paraId="26B48A35" w14:textId="77777777" w:rsidR="000733B4" w:rsidRDefault="000733B4" w:rsidP="00210075"/>
                <w:p w14:paraId="7726D32A" w14:textId="77777777" w:rsidR="000733B4" w:rsidRDefault="000733B4" w:rsidP="00210075"/>
                <w:p w14:paraId="277FF024" w14:textId="77777777" w:rsidR="000733B4" w:rsidRDefault="000733B4" w:rsidP="00210075"/>
                <w:p w14:paraId="722C4E8C" w14:textId="77777777" w:rsidR="000733B4" w:rsidRDefault="000733B4" w:rsidP="00210075"/>
                <w:p w14:paraId="28CE36EA" w14:textId="77777777" w:rsidR="000733B4" w:rsidRDefault="000733B4" w:rsidP="00210075"/>
                <w:p w14:paraId="0A1D71C6" w14:textId="77777777" w:rsidR="000733B4" w:rsidRDefault="000733B4" w:rsidP="00210075"/>
                <w:p w14:paraId="26A26657" w14:textId="77777777" w:rsidR="000733B4" w:rsidRDefault="000733B4" w:rsidP="00210075"/>
                <w:p w14:paraId="3F3CCDEE" w14:textId="77777777" w:rsidR="000733B4" w:rsidRDefault="000733B4" w:rsidP="00210075"/>
                <w:p w14:paraId="1AB4F164" w14:textId="77777777" w:rsidR="000733B4" w:rsidRDefault="000733B4" w:rsidP="00210075"/>
                <w:p w14:paraId="2A9D3935" w14:textId="77777777" w:rsidR="000733B4" w:rsidRDefault="000733B4" w:rsidP="00210075"/>
                <w:p w14:paraId="6CA882B7" w14:textId="77777777" w:rsidR="000733B4" w:rsidRDefault="000733B4" w:rsidP="00210075"/>
                <w:p w14:paraId="17AB85DE" w14:textId="77777777" w:rsidR="000733B4" w:rsidRDefault="000733B4" w:rsidP="00210075"/>
                <w:p w14:paraId="2A3B51F8" w14:textId="77777777" w:rsidR="000733B4" w:rsidRDefault="000733B4" w:rsidP="00210075"/>
                <w:p w14:paraId="40C45309" w14:textId="77777777" w:rsidR="000733B4" w:rsidRDefault="000733B4" w:rsidP="00210075"/>
                <w:p w14:paraId="46B26619" w14:textId="77777777" w:rsidR="000733B4" w:rsidRDefault="000733B4" w:rsidP="00210075"/>
                <w:p w14:paraId="4503A127" w14:textId="77777777" w:rsidR="000733B4" w:rsidRDefault="000733B4" w:rsidP="00210075"/>
                <w:p w14:paraId="374A275D" w14:textId="77777777" w:rsidR="000733B4" w:rsidRDefault="000733B4" w:rsidP="00210075"/>
                <w:p w14:paraId="32D4FE97" w14:textId="77777777" w:rsidR="000733B4" w:rsidRDefault="000733B4" w:rsidP="00210075"/>
                <w:p w14:paraId="3037BE99" w14:textId="77777777" w:rsidR="000733B4" w:rsidRDefault="000733B4" w:rsidP="00210075"/>
                <w:p w14:paraId="6597C1F4" w14:textId="77777777" w:rsidR="000733B4" w:rsidRDefault="000733B4" w:rsidP="00210075"/>
                <w:p w14:paraId="09F8ADB2" w14:textId="77777777" w:rsidR="000733B4" w:rsidRDefault="000733B4" w:rsidP="00210075"/>
                <w:p w14:paraId="242C4967" w14:textId="77777777" w:rsidR="000733B4" w:rsidRDefault="000733B4" w:rsidP="00210075"/>
                <w:p w14:paraId="5208AFAF" w14:textId="77777777" w:rsidR="000733B4" w:rsidRDefault="000733B4" w:rsidP="00210075"/>
                <w:p w14:paraId="3248C06A" w14:textId="77777777" w:rsidR="000733B4" w:rsidRDefault="000733B4" w:rsidP="00210075"/>
                <w:p w14:paraId="2C0A754E" w14:textId="77777777" w:rsidR="000733B4" w:rsidRDefault="000733B4" w:rsidP="00210075"/>
                <w:p w14:paraId="2843002A" w14:textId="77777777" w:rsidR="000733B4" w:rsidRDefault="000733B4" w:rsidP="00210075"/>
                <w:p w14:paraId="2D6A0208" w14:textId="77777777" w:rsidR="000733B4" w:rsidRDefault="000733B4" w:rsidP="00210075"/>
                <w:p w14:paraId="56DCBE47" w14:textId="77777777" w:rsidR="000733B4" w:rsidRDefault="000733B4" w:rsidP="00210075"/>
                <w:p w14:paraId="6D7C8DAC" w14:textId="77777777" w:rsidR="000733B4" w:rsidRDefault="000733B4" w:rsidP="00210075"/>
                <w:p w14:paraId="5E53DE31" w14:textId="77777777" w:rsidR="000733B4" w:rsidRDefault="000733B4" w:rsidP="00210075"/>
                <w:p w14:paraId="527FEE6B" w14:textId="77777777" w:rsidR="000733B4" w:rsidRDefault="000733B4" w:rsidP="00210075"/>
                <w:p w14:paraId="10EA58F0" w14:textId="77777777" w:rsidR="000733B4" w:rsidRDefault="000733B4" w:rsidP="00210075"/>
                <w:p w14:paraId="0962AF68" w14:textId="77777777" w:rsidR="000733B4" w:rsidRDefault="000733B4" w:rsidP="00210075"/>
                <w:p w14:paraId="29EFCF72" w14:textId="77777777" w:rsidR="000733B4" w:rsidRDefault="000733B4" w:rsidP="00210075"/>
                <w:p w14:paraId="6FF617C3" w14:textId="77777777" w:rsidR="000733B4" w:rsidRDefault="000733B4" w:rsidP="00210075"/>
                <w:p w14:paraId="4EFA7B64" w14:textId="77777777" w:rsidR="000733B4" w:rsidRDefault="000733B4" w:rsidP="00210075"/>
                <w:p w14:paraId="7A5C865D" w14:textId="77777777" w:rsidR="000733B4" w:rsidRDefault="000733B4" w:rsidP="00210075"/>
                <w:p w14:paraId="4A9B9239" w14:textId="77777777" w:rsidR="000733B4" w:rsidRDefault="000733B4" w:rsidP="00210075"/>
                <w:p w14:paraId="4D457909" w14:textId="77777777" w:rsidR="000733B4" w:rsidRDefault="000733B4" w:rsidP="00210075"/>
                <w:p w14:paraId="7D41306C" w14:textId="77777777" w:rsidR="000733B4" w:rsidRDefault="000733B4" w:rsidP="00210075"/>
                <w:p w14:paraId="48EB9D7D" w14:textId="77777777" w:rsidR="000733B4" w:rsidRDefault="000733B4" w:rsidP="00210075"/>
                <w:p w14:paraId="1205A0CD" w14:textId="77777777" w:rsidR="000733B4" w:rsidRDefault="000733B4" w:rsidP="00210075"/>
                <w:p w14:paraId="7CF68A85" w14:textId="77777777" w:rsidR="000733B4" w:rsidRDefault="000733B4" w:rsidP="00210075"/>
                <w:p w14:paraId="192D1D69" w14:textId="77777777" w:rsidR="000733B4" w:rsidRDefault="000733B4" w:rsidP="00210075"/>
                <w:p w14:paraId="72CDF9D1" w14:textId="77777777" w:rsidR="000733B4" w:rsidRDefault="000733B4" w:rsidP="00210075"/>
                <w:p w14:paraId="62F5BB5D" w14:textId="77777777" w:rsidR="000733B4" w:rsidRDefault="000733B4" w:rsidP="00210075"/>
                <w:p w14:paraId="0821C31E" w14:textId="77777777" w:rsidR="000733B4" w:rsidRDefault="000733B4" w:rsidP="00210075"/>
                <w:p w14:paraId="124711B2" w14:textId="77777777" w:rsidR="000733B4" w:rsidRDefault="000733B4" w:rsidP="00210075"/>
                <w:p w14:paraId="4B7E8B31" w14:textId="77777777" w:rsidR="000733B4" w:rsidRDefault="000733B4" w:rsidP="00210075"/>
                <w:p w14:paraId="50AEB31D" w14:textId="77777777" w:rsidR="000733B4" w:rsidRDefault="000733B4" w:rsidP="00210075"/>
                <w:p w14:paraId="591A30FB" w14:textId="77777777" w:rsidR="000733B4" w:rsidRDefault="000733B4" w:rsidP="00210075"/>
                <w:p w14:paraId="5CD5F808" w14:textId="77777777" w:rsidR="000733B4" w:rsidRDefault="000733B4" w:rsidP="00210075"/>
                <w:p w14:paraId="1799257F" w14:textId="77777777" w:rsidR="000733B4" w:rsidRDefault="000733B4" w:rsidP="00210075"/>
                <w:p w14:paraId="694043C3" w14:textId="77777777" w:rsidR="000733B4" w:rsidRDefault="000733B4" w:rsidP="00210075"/>
                <w:p w14:paraId="61748CBE" w14:textId="77777777" w:rsidR="000733B4" w:rsidRDefault="000733B4" w:rsidP="00210075"/>
                <w:p w14:paraId="4F484D5C" w14:textId="77777777" w:rsidR="000733B4" w:rsidRDefault="000733B4" w:rsidP="00210075"/>
                <w:p w14:paraId="23CC9153" w14:textId="77777777" w:rsidR="000733B4" w:rsidRDefault="000733B4" w:rsidP="00210075"/>
                <w:p w14:paraId="79EFDAE4" w14:textId="77777777" w:rsidR="000733B4" w:rsidRDefault="000733B4" w:rsidP="00210075"/>
                <w:p w14:paraId="01AD5072" w14:textId="77777777" w:rsidR="000733B4" w:rsidRDefault="000733B4" w:rsidP="00210075"/>
                <w:p w14:paraId="70F3E361" w14:textId="77777777" w:rsidR="000733B4" w:rsidRDefault="000733B4" w:rsidP="00210075"/>
                <w:p w14:paraId="5766E265" w14:textId="77777777" w:rsidR="000733B4" w:rsidRDefault="000733B4" w:rsidP="00210075"/>
                <w:p w14:paraId="21082BAA" w14:textId="77777777" w:rsidR="000733B4" w:rsidRDefault="000733B4" w:rsidP="00210075"/>
                <w:p w14:paraId="517FCC9C" w14:textId="77777777" w:rsidR="000733B4" w:rsidRDefault="000733B4" w:rsidP="00210075"/>
                <w:p w14:paraId="2ED94AD3" w14:textId="77777777" w:rsidR="000733B4" w:rsidRDefault="000733B4" w:rsidP="00210075"/>
                <w:p w14:paraId="6118456F" w14:textId="77777777" w:rsidR="000733B4" w:rsidRDefault="000733B4" w:rsidP="00210075"/>
                <w:p w14:paraId="7B2CA9C8" w14:textId="77777777" w:rsidR="000733B4" w:rsidRDefault="000733B4" w:rsidP="00210075"/>
                <w:p w14:paraId="7B7A6486" w14:textId="77777777" w:rsidR="000733B4" w:rsidRDefault="000733B4" w:rsidP="00210075"/>
                <w:p w14:paraId="216F6716" w14:textId="77777777" w:rsidR="000733B4" w:rsidRDefault="000733B4" w:rsidP="00210075"/>
                <w:p w14:paraId="49D27AF4" w14:textId="77777777" w:rsidR="000733B4" w:rsidRDefault="000733B4" w:rsidP="00210075"/>
                <w:p w14:paraId="2AC3B2D1" w14:textId="77777777" w:rsidR="000733B4" w:rsidRDefault="000733B4" w:rsidP="00210075"/>
                <w:p w14:paraId="30AFBD0A" w14:textId="77777777" w:rsidR="000733B4" w:rsidRDefault="000733B4" w:rsidP="00210075"/>
                <w:p w14:paraId="60F3FC8D" w14:textId="77777777" w:rsidR="000733B4" w:rsidRDefault="000733B4" w:rsidP="00210075"/>
                <w:p w14:paraId="0B2C97D9" w14:textId="77777777" w:rsidR="000733B4" w:rsidRDefault="000733B4" w:rsidP="00210075"/>
                <w:p w14:paraId="48CA2584" w14:textId="77777777" w:rsidR="000733B4" w:rsidRDefault="000733B4" w:rsidP="00210075"/>
                <w:p w14:paraId="0E0E0FF3" w14:textId="77777777" w:rsidR="000733B4" w:rsidRDefault="000733B4" w:rsidP="00210075"/>
                <w:p w14:paraId="4C868C55" w14:textId="77777777" w:rsidR="000733B4" w:rsidRDefault="000733B4" w:rsidP="00210075"/>
                <w:p w14:paraId="60C2756A" w14:textId="77777777" w:rsidR="000733B4" w:rsidRDefault="000733B4" w:rsidP="00210075"/>
                <w:p w14:paraId="1F1F49DD" w14:textId="77777777" w:rsidR="000733B4" w:rsidRDefault="000733B4" w:rsidP="00210075"/>
                <w:p w14:paraId="0E615B69" w14:textId="77777777" w:rsidR="000733B4" w:rsidRDefault="000733B4" w:rsidP="00210075"/>
                <w:p w14:paraId="47FC807E" w14:textId="77777777" w:rsidR="000733B4" w:rsidRDefault="000733B4" w:rsidP="00210075"/>
                <w:p w14:paraId="3CDA4833" w14:textId="77777777" w:rsidR="000733B4" w:rsidRDefault="000733B4" w:rsidP="00210075"/>
                <w:p w14:paraId="1D10B1FC" w14:textId="77777777" w:rsidR="000733B4" w:rsidRDefault="000733B4" w:rsidP="00210075"/>
                <w:p w14:paraId="2488C1C7" w14:textId="77777777" w:rsidR="000733B4" w:rsidRDefault="000733B4" w:rsidP="00210075"/>
                <w:p w14:paraId="2D7EAFBC" w14:textId="77777777" w:rsidR="000733B4" w:rsidRDefault="000733B4" w:rsidP="00210075"/>
                <w:p w14:paraId="70287ADD" w14:textId="77777777" w:rsidR="000733B4" w:rsidRDefault="000733B4" w:rsidP="00210075"/>
                <w:p w14:paraId="5BFE59A2" w14:textId="77777777" w:rsidR="000733B4" w:rsidRDefault="000733B4" w:rsidP="00210075"/>
                <w:p w14:paraId="47C184AD" w14:textId="77777777" w:rsidR="000733B4" w:rsidRDefault="000733B4" w:rsidP="00210075"/>
                <w:p w14:paraId="660BBF1B" w14:textId="77777777" w:rsidR="000733B4" w:rsidRDefault="000733B4" w:rsidP="00210075"/>
                <w:p w14:paraId="6BAF5BFA" w14:textId="77777777" w:rsidR="000733B4" w:rsidRDefault="000733B4" w:rsidP="00210075"/>
                <w:p w14:paraId="4168789C" w14:textId="77777777" w:rsidR="000733B4" w:rsidRDefault="000733B4" w:rsidP="00210075"/>
                <w:p w14:paraId="5FE7DD00" w14:textId="77777777" w:rsidR="000733B4" w:rsidRDefault="000733B4" w:rsidP="00210075"/>
                <w:p w14:paraId="5D162B28" w14:textId="77777777" w:rsidR="000733B4" w:rsidRDefault="000733B4" w:rsidP="00210075"/>
                <w:p w14:paraId="3682756C" w14:textId="77777777" w:rsidR="000733B4" w:rsidRDefault="000733B4" w:rsidP="00210075"/>
                <w:p w14:paraId="45DF8C8C" w14:textId="77777777" w:rsidR="000733B4" w:rsidRDefault="000733B4" w:rsidP="00210075"/>
                <w:p w14:paraId="2C1FA84F" w14:textId="77777777" w:rsidR="000733B4" w:rsidRDefault="000733B4" w:rsidP="00210075"/>
                <w:p w14:paraId="5588A32F" w14:textId="77777777" w:rsidR="000733B4" w:rsidRDefault="000733B4" w:rsidP="00210075"/>
                <w:p w14:paraId="75E91CA9" w14:textId="77777777" w:rsidR="000733B4" w:rsidRDefault="000733B4" w:rsidP="00210075"/>
                <w:p w14:paraId="0AFD7064" w14:textId="77777777" w:rsidR="000733B4" w:rsidRDefault="000733B4" w:rsidP="00210075"/>
                <w:p w14:paraId="37CD5C82" w14:textId="77777777" w:rsidR="000733B4" w:rsidRDefault="000733B4" w:rsidP="00210075"/>
                <w:p w14:paraId="5C62B932" w14:textId="77777777" w:rsidR="000733B4" w:rsidRDefault="000733B4" w:rsidP="00210075"/>
                <w:p w14:paraId="5267A86D" w14:textId="77777777" w:rsidR="000733B4" w:rsidRDefault="000733B4" w:rsidP="00210075"/>
                <w:p w14:paraId="6DB541B3" w14:textId="77777777" w:rsidR="000733B4" w:rsidRDefault="000733B4" w:rsidP="00210075"/>
                <w:p w14:paraId="5DA663A4" w14:textId="77777777" w:rsidR="000733B4" w:rsidRDefault="000733B4" w:rsidP="00210075"/>
                <w:p w14:paraId="53496EE8" w14:textId="77777777" w:rsidR="000733B4" w:rsidRDefault="000733B4" w:rsidP="00210075"/>
                <w:p w14:paraId="43309C70" w14:textId="77777777" w:rsidR="000733B4" w:rsidRDefault="000733B4" w:rsidP="00210075"/>
                <w:p w14:paraId="3AEE4C94" w14:textId="77777777" w:rsidR="000733B4" w:rsidRDefault="000733B4" w:rsidP="00210075"/>
                <w:p w14:paraId="62FCA613" w14:textId="77777777" w:rsidR="000733B4" w:rsidRDefault="000733B4" w:rsidP="00210075"/>
                <w:p w14:paraId="117C1EB7" w14:textId="77777777" w:rsidR="000733B4" w:rsidRDefault="000733B4" w:rsidP="00210075"/>
                <w:p w14:paraId="61B316F7" w14:textId="77777777" w:rsidR="000733B4" w:rsidRDefault="000733B4" w:rsidP="00210075"/>
                <w:p w14:paraId="2E84DC52" w14:textId="77777777" w:rsidR="000733B4" w:rsidRDefault="000733B4" w:rsidP="00210075"/>
                <w:p w14:paraId="3A05006B" w14:textId="77777777" w:rsidR="000733B4" w:rsidRDefault="000733B4" w:rsidP="00210075"/>
                <w:p w14:paraId="6CEDDF69" w14:textId="77777777" w:rsidR="000733B4" w:rsidRDefault="000733B4" w:rsidP="00210075"/>
                <w:p w14:paraId="7CA0B77A" w14:textId="77777777" w:rsidR="000733B4" w:rsidRDefault="000733B4" w:rsidP="00210075"/>
                <w:p w14:paraId="3CABB8BC" w14:textId="77777777" w:rsidR="000733B4" w:rsidRDefault="000733B4" w:rsidP="00210075"/>
                <w:p w14:paraId="22DAD00D" w14:textId="77777777" w:rsidR="000733B4" w:rsidRDefault="000733B4" w:rsidP="00210075"/>
                <w:p w14:paraId="3F6C4EB3" w14:textId="77777777" w:rsidR="000733B4" w:rsidRDefault="000733B4" w:rsidP="00210075"/>
                <w:p w14:paraId="391409E9" w14:textId="77777777" w:rsidR="000733B4" w:rsidRDefault="000733B4" w:rsidP="00210075"/>
                <w:p w14:paraId="50CD042A" w14:textId="77777777" w:rsidR="000733B4" w:rsidRDefault="000733B4" w:rsidP="00210075"/>
                <w:p w14:paraId="642594E6" w14:textId="77777777" w:rsidR="000733B4" w:rsidRDefault="000733B4" w:rsidP="00210075"/>
                <w:p w14:paraId="10CE2D00" w14:textId="77777777" w:rsidR="000733B4" w:rsidRDefault="000733B4" w:rsidP="00210075"/>
                <w:p w14:paraId="50A10CA0" w14:textId="77777777" w:rsidR="000733B4" w:rsidRDefault="000733B4" w:rsidP="00210075"/>
                <w:p w14:paraId="4D6E35BC" w14:textId="77777777" w:rsidR="000733B4" w:rsidRDefault="000733B4" w:rsidP="00210075"/>
                <w:p w14:paraId="18103E72" w14:textId="77777777" w:rsidR="000733B4" w:rsidRDefault="000733B4" w:rsidP="00210075"/>
                <w:p w14:paraId="42386A64" w14:textId="77777777" w:rsidR="000733B4" w:rsidRDefault="000733B4" w:rsidP="00210075"/>
                <w:p w14:paraId="0956430B" w14:textId="77777777" w:rsidR="000733B4" w:rsidRDefault="000733B4" w:rsidP="00210075"/>
                <w:p w14:paraId="4D569FC3" w14:textId="77777777" w:rsidR="000733B4" w:rsidRDefault="000733B4" w:rsidP="00210075"/>
                <w:p w14:paraId="0F3BE079" w14:textId="77777777" w:rsidR="000733B4" w:rsidRDefault="000733B4" w:rsidP="00210075"/>
                <w:p w14:paraId="071F3343" w14:textId="77777777" w:rsidR="000733B4" w:rsidRDefault="000733B4" w:rsidP="00210075"/>
                <w:p w14:paraId="52FE58BF" w14:textId="77777777" w:rsidR="000733B4" w:rsidRDefault="000733B4" w:rsidP="00210075"/>
                <w:p w14:paraId="029F7533" w14:textId="77777777" w:rsidR="000733B4" w:rsidRDefault="000733B4" w:rsidP="00210075"/>
                <w:p w14:paraId="3A5FE8E3" w14:textId="77777777" w:rsidR="000733B4" w:rsidRDefault="000733B4" w:rsidP="00210075"/>
                <w:p w14:paraId="0C7631A0" w14:textId="77777777" w:rsidR="000733B4" w:rsidRDefault="000733B4" w:rsidP="00210075"/>
                <w:p w14:paraId="2D5A737C" w14:textId="77777777" w:rsidR="000733B4" w:rsidRDefault="000733B4" w:rsidP="00210075"/>
                <w:p w14:paraId="020D23E8" w14:textId="77777777" w:rsidR="000733B4" w:rsidRDefault="000733B4" w:rsidP="00210075"/>
                <w:p w14:paraId="4D27362D" w14:textId="77777777" w:rsidR="000733B4" w:rsidRDefault="000733B4" w:rsidP="00210075"/>
                <w:p w14:paraId="74562D58" w14:textId="77777777" w:rsidR="000733B4" w:rsidRDefault="000733B4" w:rsidP="00210075"/>
                <w:p w14:paraId="29168760" w14:textId="77777777" w:rsidR="000733B4" w:rsidRDefault="000733B4" w:rsidP="00210075"/>
                <w:p w14:paraId="605431D5" w14:textId="77777777" w:rsidR="000733B4" w:rsidRDefault="000733B4" w:rsidP="00210075"/>
                <w:p w14:paraId="1908AEEB" w14:textId="77777777" w:rsidR="000733B4" w:rsidRDefault="000733B4" w:rsidP="00210075"/>
                <w:p w14:paraId="7D2B2E7B" w14:textId="77777777" w:rsidR="000733B4" w:rsidRDefault="000733B4" w:rsidP="00210075"/>
                <w:p w14:paraId="7CA31EF7" w14:textId="77777777" w:rsidR="000733B4" w:rsidRDefault="000733B4" w:rsidP="00210075"/>
                <w:p w14:paraId="18E7D45B" w14:textId="77777777" w:rsidR="000733B4" w:rsidRDefault="000733B4" w:rsidP="00210075"/>
                <w:p w14:paraId="10CA6CD2" w14:textId="77777777" w:rsidR="000733B4" w:rsidRDefault="000733B4" w:rsidP="00210075"/>
                <w:p w14:paraId="40BD6BE3" w14:textId="77777777" w:rsidR="000733B4" w:rsidRDefault="000733B4" w:rsidP="00210075"/>
                <w:p w14:paraId="3DE0B4C3" w14:textId="77777777" w:rsidR="000733B4" w:rsidRDefault="000733B4" w:rsidP="00210075"/>
                <w:p w14:paraId="708379C0" w14:textId="77777777" w:rsidR="000733B4" w:rsidRDefault="000733B4" w:rsidP="00210075"/>
                <w:p w14:paraId="7EE29D94" w14:textId="77777777" w:rsidR="000733B4" w:rsidRDefault="000733B4" w:rsidP="00210075"/>
                <w:p w14:paraId="56C42715" w14:textId="77777777" w:rsidR="000733B4" w:rsidRDefault="000733B4" w:rsidP="00210075"/>
                <w:p w14:paraId="3E1C3542" w14:textId="77777777" w:rsidR="000733B4" w:rsidRDefault="000733B4" w:rsidP="00210075"/>
                <w:p w14:paraId="5B33FCA4" w14:textId="77777777" w:rsidR="000733B4" w:rsidRDefault="000733B4" w:rsidP="00210075"/>
                <w:p w14:paraId="74700D58" w14:textId="77777777" w:rsidR="000733B4" w:rsidRDefault="000733B4" w:rsidP="00210075"/>
                <w:p w14:paraId="09BCED25" w14:textId="77777777" w:rsidR="000733B4" w:rsidRDefault="000733B4" w:rsidP="00210075"/>
                <w:p w14:paraId="2FE267CE" w14:textId="77777777" w:rsidR="000733B4" w:rsidRDefault="000733B4" w:rsidP="00210075"/>
                <w:p w14:paraId="1BB508A1" w14:textId="77777777" w:rsidR="000733B4" w:rsidRDefault="000733B4" w:rsidP="00210075"/>
                <w:p w14:paraId="0B18C436" w14:textId="77777777" w:rsidR="000733B4" w:rsidRDefault="000733B4" w:rsidP="00210075"/>
                <w:p w14:paraId="502BF62D" w14:textId="77777777" w:rsidR="000733B4" w:rsidRDefault="000733B4" w:rsidP="00210075"/>
                <w:p w14:paraId="418FFCC8" w14:textId="77777777" w:rsidR="000733B4" w:rsidRDefault="000733B4" w:rsidP="00210075"/>
                <w:p w14:paraId="4BE155BA" w14:textId="77777777" w:rsidR="000733B4" w:rsidRDefault="000733B4" w:rsidP="00210075"/>
                <w:p w14:paraId="1EA2AEF1" w14:textId="77777777" w:rsidR="000733B4" w:rsidRDefault="000733B4" w:rsidP="00210075"/>
                <w:p w14:paraId="621E1C61" w14:textId="77777777" w:rsidR="000733B4" w:rsidRDefault="000733B4" w:rsidP="00210075"/>
                <w:p w14:paraId="3833A45C" w14:textId="77777777" w:rsidR="000733B4" w:rsidRDefault="000733B4" w:rsidP="00210075"/>
                <w:p w14:paraId="30351F36" w14:textId="77777777" w:rsidR="000733B4" w:rsidRDefault="000733B4" w:rsidP="00210075"/>
                <w:p w14:paraId="00FB2088" w14:textId="77777777" w:rsidR="000733B4" w:rsidRDefault="000733B4" w:rsidP="00210075"/>
                <w:p w14:paraId="3D1BA094" w14:textId="77777777" w:rsidR="000733B4" w:rsidRDefault="000733B4" w:rsidP="00210075"/>
                <w:p w14:paraId="67EC16D2" w14:textId="77777777" w:rsidR="000733B4" w:rsidRDefault="000733B4" w:rsidP="00210075"/>
                <w:p w14:paraId="67345F69" w14:textId="77777777" w:rsidR="000733B4" w:rsidRDefault="000733B4" w:rsidP="00210075"/>
                <w:p w14:paraId="5F3D3947" w14:textId="77777777" w:rsidR="000733B4" w:rsidRDefault="000733B4" w:rsidP="00210075"/>
                <w:p w14:paraId="4ACB357B" w14:textId="77777777" w:rsidR="000733B4" w:rsidRDefault="000733B4" w:rsidP="00210075"/>
                <w:p w14:paraId="70CF7D9B" w14:textId="77777777" w:rsidR="000733B4" w:rsidRDefault="000733B4" w:rsidP="00210075"/>
                <w:p w14:paraId="63129FEA" w14:textId="77777777" w:rsidR="000733B4" w:rsidRDefault="000733B4" w:rsidP="00210075"/>
                <w:p w14:paraId="5C8DB08B" w14:textId="77777777" w:rsidR="000733B4" w:rsidRDefault="000733B4" w:rsidP="00210075"/>
                <w:p w14:paraId="42BAAAD9" w14:textId="77777777" w:rsidR="000733B4" w:rsidRDefault="000733B4" w:rsidP="00210075"/>
                <w:p w14:paraId="0E392552" w14:textId="77777777" w:rsidR="000733B4" w:rsidRDefault="000733B4" w:rsidP="00210075"/>
                <w:p w14:paraId="41597023" w14:textId="77777777" w:rsidR="000733B4" w:rsidRDefault="000733B4" w:rsidP="00210075"/>
                <w:p w14:paraId="1F2FD525" w14:textId="77777777" w:rsidR="000733B4" w:rsidRDefault="000733B4" w:rsidP="00210075"/>
                <w:p w14:paraId="0910AB89" w14:textId="77777777" w:rsidR="000733B4" w:rsidRDefault="000733B4" w:rsidP="00210075"/>
                <w:p w14:paraId="5F9157FF" w14:textId="77777777" w:rsidR="000733B4" w:rsidRDefault="000733B4" w:rsidP="00210075"/>
                <w:p w14:paraId="65E9B870" w14:textId="77777777" w:rsidR="000733B4" w:rsidRDefault="000733B4" w:rsidP="00210075"/>
                <w:p w14:paraId="5255829E" w14:textId="77777777" w:rsidR="000733B4" w:rsidRDefault="000733B4" w:rsidP="00210075"/>
                <w:p w14:paraId="3580D0C0" w14:textId="77777777" w:rsidR="000733B4" w:rsidRDefault="000733B4" w:rsidP="00210075"/>
                <w:p w14:paraId="29D51810" w14:textId="77777777" w:rsidR="000733B4" w:rsidRDefault="000733B4" w:rsidP="00210075"/>
                <w:p w14:paraId="6F08EE22" w14:textId="77777777" w:rsidR="000733B4" w:rsidRDefault="000733B4" w:rsidP="00210075"/>
                <w:p w14:paraId="44A483C4" w14:textId="77777777" w:rsidR="000733B4" w:rsidRDefault="000733B4" w:rsidP="00210075"/>
                <w:p w14:paraId="765FC1F4" w14:textId="77777777" w:rsidR="000733B4" w:rsidRDefault="000733B4" w:rsidP="00210075"/>
              </w:txbxContent>
            </v:textbox>
          </v:shape>
        </w:pict>
      </w:r>
    </w:p>
    <w:p w14:paraId="13A83FCE" w14:textId="77777777" w:rsidR="00210075" w:rsidRPr="00AA6A24" w:rsidRDefault="00210075" w:rsidP="00210075">
      <w:pPr>
        <w:pStyle w:val="Standaard1"/>
      </w:pPr>
    </w:p>
    <w:p w14:paraId="38A49036" w14:textId="77777777" w:rsidR="00210075" w:rsidRPr="00AA6A24" w:rsidRDefault="00210075" w:rsidP="00210075">
      <w:pPr>
        <w:pStyle w:val="Standaard1"/>
      </w:pPr>
    </w:p>
    <w:p w14:paraId="16091060" w14:textId="1C3D414F" w:rsidR="00210075" w:rsidRDefault="00210075" w:rsidP="00210075">
      <w:pPr>
        <w:spacing w:after="200"/>
        <w:rPr>
          <w:rFonts w:cs="Arial"/>
          <w:noProof w:val="0"/>
          <w:color w:val="E17100" w:themeColor="accent1"/>
          <w:sz w:val="20"/>
          <w:szCs w:val="20"/>
        </w:rPr>
      </w:pPr>
      <w:r w:rsidRPr="00AA6A24">
        <w:rPr>
          <w:noProof w:val="0"/>
        </w:rPr>
        <w:br w:type="page"/>
      </w:r>
    </w:p>
    <w:p w14:paraId="7D8393A1" w14:textId="1C3D414F" w:rsidR="0084526F" w:rsidRDefault="0084526F" w:rsidP="00210075">
      <w:pPr>
        <w:pStyle w:val="Kop20"/>
        <w:rPr>
          <w:sz w:val="20"/>
          <w:szCs w:val="20"/>
        </w:rPr>
      </w:pPr>
    </w:p>
    <w:p w14:paraId="26C3477E" w14:textId="029D3C1C" w:rsidR="00210075" w:rsidRPr="00732256" w:rsidRDefault="00210075" w:rsidP="00210075">
      <w:pPr>
        <w:pStyle w:val="Kop2"/>
        <w:numPr>
          <w:ilvl w:val="1"/>
          <w:numId w:val="2"/>
        </w:numPr>
        <w:ind w:left="567" w:hanging="567"/>
        <w:rPr>
          <w:noProof w:val="0"/>
        </w:rPr>
      </w:pPr>
      <w:r w:rsidRPr="00732256">
        <w:rPr>
          <w:noProof w:val="0"/>
        </w:rPr>
        <w:t xml:space="preserve"> </w:t>
      </w:r>
      <w:bookmarkStart w:id="15" w:name="_Toc358965903"/>
      <w:r w:rsidRPr="00732256">
        <w:rPr>
          <w:noProof w:val="0"/>
        </w:rPr>
        <w:t>Gebruik Toetsreglement sport</w:t>
      </w:r>
      <w:bookmarkEnd w:id="15"/>
    </w:p>
    <w:p w14:paraId="0051732A" w14:textId="77777777" w:rsidR="00210075" w:rsidRPr="00AA6A24" w:rsidRDefault="00210075" w:rsidP="00210075">
      <w:pPr>
        <w:pStyle w:val="Standaard1"/>
      </w:pPr>
    </w:p>
    <w:p w14:paraId="4FBBBAA5" w14:textId="77777777" w:rsidR="00210075" w:rsidRPr="00AA6A24" w:rsidRDefault="00210075" w:rsidP="00210075">
      <w:pPr>
        <w:rPr>
          <w:noProof w:val="0"/>
        </w:rPr>
      </w:pPr>
      <w:r w:rsidRPr="00AA6A24">
        <w:rPr>
          <w:noProof w:val="0"/>
        </w:rPr>
        <w:t>Het Toetsreglement sport is op- en vastgesteld in samenspraak met de sportbonden die gebruikmaken van de KSS. Het Toetsreglement sport zorgt voor kwaliteit en uniformiteit van toetsing. De tekst van het Toetsreglement sport staat vast</w:t>
      </w:r>
      <w:r>
        <w:rPr>
          <w:noProof w:val="0"/>
        </w:rPr>
        <w:t>,</w:t>
      </w:r>
      <w:r w:rsidRPr="00AA6A24">
        <w:rPr>
          <w:noProof w:val="0"/>
        </w:rPr>
        <w:t xml:space="preserve"> met uitzondering van de keuzemogelijkheden in de matrix. </w:t>
      </w:r>
      <w:r>
        <w:rPr>
          <w:noProof w:val="0"/>
        </w:rPr>
        <w:t xml:space="preserve">Een </w:t>
      </w:r>
      <w:r w:rsidRPr="00AA6A24">
        <w:rPr>
          <w:noProof w:val="0"/>
        </w:rPr>
        <w:t xml:space="preserve">sportbond kan in de matrix aangeven voor welke optie(s) is gekozen. </w:t>
      </w:r>
    </w:p>
    <w:p w14:paraId="6FF4221C" w14:textId="77777777" w:rsidR="00210075" w:rsidRPr="00AA6A24" w:rsidRDefault="00210075" w:rsidP="00210075">
      <w:pPr>
        <w:rPr>
          <w:noProof w:val="0"/>
        </w:rPr>
      </w:pPr>
    </w:p>
    <w:p w14:paraId="03CD700E" w14:textId="77777777" w:rsidR="00210075" w:rsidRPr="00AA6A24" w:rsidRDefault="00210075" w:rsidP="00210075">
      <w:pPr>
        <w:rPr>
          <w:noProof w:val="0"/>
        </w:rPr>
      </w:pPr>
      <w:r w:rsidRPr="00AA6A24">
        <w:rPr>
          <w:noProof w:val="0"/>
        </w:rPr>
        <w:t>Het bestuur van de sportbond benoemt de Toetsingscommissie en de Commissie van Beroep voor Toetsing. Hiervoor zijn reglementair enkele onverenigbaarheden opgenomen (art. 1.4 en art. 8.4). Het bestuur kan bij het instellen van de Toetsingscommissie en de Commissie van Beroep voor Toetsing bovendien beslissen om geen opleiders deel te laten uitmaken van deze commissies.</w:t>
      </w:r>
    </w:p>
    <w:p w14:paraId="7B508181" w14:textId="77777777" w:rsidR="00210075" w:rsidRPr="00AA6A24" w:rsidRDefault="00210075" w:rsidP="00210075">
      <w:pPr>
        <w:rPr>
          <w:noProof w:val="0"/>
        </w:rPr>
      </w:pPr>
    </w:p>
    <w:p w14:paraId="5A852973" w14:textId="77777777" w:rsidR="00210075" w:rsidRPr="00AA6A24" w:rsidRDefault="00210075" w:rsidP="00210075">
      <w:pPr>
        <w:rPr>
          <w:noProof w:val="0"/>
        </w:rPr>
      </w:pPr>
      <w:r w:rsidRPr="00AA6A24">
        <w:rPr>
          <w:noProof w:val="0"/>
        </w:rPr>
        <w:t xml:space="preserve">In het 'overzicht' dat na de inhoudsopgave in elk toetsdocument is opgenomen, vult de bond in welk </w:t>
      </w:r>
      <w:r>
        <w:rPr>
          <w:noProof w:val="0"/>
        </w:rPr>
        <w:t>t</w:t>
      </w:r>
      <w:r w:rsidRPr="00AA6A24">
        <w:rPr>
          <w:noProof w:val="0"/>
        </w:rPr>
        <w:t>oetsreglement wordt aangehouden. Is dit het Toetsreglement sport dat is vastgesteld door de ledenvergadering van NOC*NSF op 14</w:t>
      </w:r>
      <w:r>
        <w:rPr>
          <w:noProof w:val="0"/>
        </w:rPr>
        <w:t> </w:t>
      </w:r>
      <w:r w:rsidRPr="00AA6A24">
        <w:rPr>
          <w:noProof w:val="0"/>
        </w:rPr>
        <w:t>mei</w:t>
      </w:r>
      <w:r>
        <w:rPr>
          <w:noProof w:val="0"/>
        </w:rPr>
        <w:t> </w:t>
      </w:r>
      <w:r w:rsidRPr="00AA6A24">
        <w:rPr>
          <w:noProof w:val="0"/>
        </w:rPr>
        <w:t xml:space="preserve">2013, dan kan worden volstaan met de vermelding van deze datum. Gebruikt uw bond een ander toetsreglement, dan moet dit toetsreglement bij de auditaanvraag worden toegevoegd. De audit is dan uitgebreider. </w:t>
      </w:r>
    </w:p>
    <w:p w14:paraId="4193F6B8" w14:textId="77777777" w:rsidR="00210075" w:rsidRPr="00AA6A24" w:rsidRDefault="00210075" w:rsidP="00210075">
      <w:pPr>
        <w:pStyle w:val="Standaard1"/>
      </w:pPr>
    </w:p>
    <w:p w14:paraId="646CD7CB" w14:textId="77777777" w:rsidR="00210075" w:rsidRPr="00AA6A24" w:rsidRDefault="00210075" w:rsidP="00210075">
      <w:pPr>
        <w:rPr>
          <w:noProof w:val="0"/>
        </w:rPr>
      </w:pPr>
      <w:r w:rsidRPr="00AA6A24">
        <w:rPr>
          <w:noProof w:val="0"/>
        </w:rPr>
        <w:t xml:space="preserve">Het Toetsreglement sport heeft twee bindende bijlagen: </w:t>
      </w:r>
    </w:p>
    <w:p w14:paraId="3E9F769D" w14:textId="7F170DB2" w:rsidR="00210075" w:rsidRPr="00210075" w:rsidRDefault="00210075" w:rsidP="00210075">
      <w:pPr>
        <w:pStyle w:val="Opsomming"/>
        <w:ind w:left="284" w:hanging="284"/>
        <w:rPr>
          <w:b/>
          <w:noProof w:val="0"/>
        </w:rPr>
      </w:pPr>
      <w:r>
        <w:rPr>
          <w:b/>
          <w:noProof w:val="0"/>
        </w:rPr>
        <w:t>O</w:t>
      </w:r>
      <w:r w:rsidRPr="00210075">
        <w:rPr>
          <w:b/>
          <w:noProof w:val="0"/>
        </w:rPr>
        <w:t>verzicht van de taken van de Toetsingscommissie;</w:t>
      </w:r>
    </w:p>
    <w:p w14:paraId="06964625" w14:textId="5BC3938D" w:rsidR="00210075" w:rsidRPr="00210075" w:rsidRDefault="00210075" w:rsidP="00210075">
      <w:pPr>
        <w:pStyle w:val="Opsomming"/>
        <w:ind w:left="284" w:hanging="284"/>
        <w:rPr>
          <w:b/>
          <w:noProof w:val="0"/>
        </w:rPr>
      </w:pPr>
      <w:r>
        <w:rPr>
          <w:b/>
          <w:noProof w:val="0"/>
        </w:rPr>
        <w:t>D</w:t>
      </w:r>
      <w:r w:rsidRPr="00210075">
        <w:rPr>
          <w:b/>
          <w:noProof w:val="0"/>
        </w:rPr>
        <w:t xml:space="preserve">e toetsmatrix. </w:t>
      </w:r>
    </w:p>
    <w:p w14:paraId="4E0DBC80" w14:textId="77777777" w:rsidR="00210075" w:rsidRPr="00AA6A24" w:rsidRDefault="00210075" w:rsidP="00210075">
      <w:pPr>
        <w:pStyle w:val="Standaard1"/>
      </w:pPr>
    </w:p>
    <w:p w14:paraId="00056A26" w14:textId="77777777" w:rsidR="00210075" w:rsidRPr="00AA6A24" w:rsidRDefault="00210075" w:rsidP="00210075">
      <w:pPr>
        <w:rPr>
          <w:noProof w:val="0"/>
        </w:rPr>
      </w:pPr>
      <w:r w:rsidRPr="00AA6A24">
        <w:rPr>
          <w:noProof w:val="0"/>
        </w:rPr>
        <w:t xml:space="preserve">In de toetsmatrix is vastgelegd uit welke onderdelen een PVB bestaat. </w:t>
      </w:r>
    </w:p>
    <w:p w14:paraId="0E71C4FF" w14:textId="3DC35EBF" w:rsidR="00210075" w:rsidRDefault="00210075">
      <w:pPr>
        <w:spacing w:after="200"/>
      </w:pPr>
      <w:r>
        <w:br w:type="page"/>
      </w:r>
    </w:p>
    <w:p w14:paraId="7E5A4091" w14:textId="77777777" w:rsidR="00210075" w:rsidRPr="00AA6A24" w:rsidRDefault="00210075" w:rsidP="00210075">
      <w:pPr>
        <w:pStyle w:val="Kop1"/>
        <w:tabs>
          <w:tab w:val="left" w:pos="142"/>
        </w:tabs>
        <w:rPr>
          <w:noProof w:val="0"/>
        </w:rPr>
      </w:pPr>
      <w:bookmarkStart w:id="16" w:name="_Toc346106901"/>
      <w:bookmarkStart w:id="17" w:name="_Toc358965904"/>
      <w:r w:rsidRPr="00AA6A24">
        <w:rPr>
          <w:noProof w:val="0"/>
        </w:rPr>
        <w:lastRenderedPageBreak/>
        <w:t>Toetsplan van de kwalificatie</w:t>
      </w:r>
      <w:bookmarkEnd w:id="16"/>
      <w:bookmarkEnd w:id="17"/>
    </w:p>
    <w:p w14:paraId="676BEF0A" w14:textId="77777777" w:rsidR="00210075" w:rsidRPr="00732256" w:rsidRDefault="00210075" w:rsidP="00210075">
      <w:pPr>
        <w:pStyle w:val="KopjeBold"/>
        <w:spacing w:before="276"/>
        <w:rPr>
          <w:b w:val="0"/>
          <w:i/>
          <w:noProof w:val="0"/>
          <w:color w:val="EC7405"/>
          <w:sz w:val="28"/>
          <w:szCs w:val="28"/>
        </w:rPr>
      </w:pPr>
      <w:r w:rsidRPr="00732256">
        <w:rPr>
          <w:b w:val="0"/>
          <w:noProof w:val="0"/>
          <w:color w:val="EC7405"/>
          <w:sz w:val="28"/>
          <w:szCs w:val="28"/>
        </w:rPr>
        <w:t>Inleiding</w:t>
      </w:r>
      <w:r w:rsidRPr="00732256">
        <w:rPr>
          <w:b w:val="0"/>
          <w:i/>
          <w:noProof w:val="0"/>
          <w:color w:val="EC7405"/>
          <w:sz w:val="28"/>
          <w:szCs w:val="28"/>
        </w:rPr>
        <w:t xml:space="preserve"> </w:t>
      </w:r>
    </w:p>
    <w:p w14:paraId="32BE2FEB" w14:textId="77777777" w:rsidR="00210075" w:rsidRPr="00AA6A24" w:rsidRDefault="00210075" w:rsidP="00210075">
      <w:r w:rsidRPr="00AA6A24">
        <w:rPr>
          <w:noProof w:val="0"/>
        </w:rPr>
        <w:t>Aan een kwalificatie ligt een sportspecifiek kwalificatieprofiel ten grondslag. Dit specifieke kwalificatieprofiel moet gebaseerd zijn op de KSS</w:t>
      </w:r>
      <w:r>
        <w:rPr>
          <w:noProof w:val="0"/>
        </w:rPr>
        <w:t> </w:t>
      </w:r>
      <w:r w:rsidRPr="00AA6A24">
        <w:rPr>
          <w:noProof w:val="0"/>
        </w:rPr>
        <w:t>2012</w:t>
      </w:r>
      <w:r>
        <w:rPr>
          <w:noProof w:val="0"/>
        </w:rPr>
        <w:t xml:space="preserve"> of KSS 2017</w:t>
      </w:r>
      <w:r w:rsidRPr="00AA6A24">
        <w:rPr>
          <w:noProof w:val="0"/>
        </w:rPr>
        <w:t>.</w:t>
      </w:r>
      <w:r>
        <w:rPr>
          <w:noProof w:val="0"/>
        </w:rPr>
        <w:t xml:space="preserve"> </w:t>
      </w:r>
      <w:r w:rsidRPr="00AA6A24">
        <w:rPr>
          <w:noProof w:val="0"/>
        </w:rPr>
        <w:t xml:space="preserve">Deze toelichting hoort </w:t>
      </w:r>
      <w:r>
        <w:rPr>
          <w:noProof w:val="0"/>
        </w:rPr>
        <w:t>de KSS 2017</w:t>
      </w:r>
      <w:r w:rsidRPr="00AA6A24">
        <w:rPr>
          <w:noProof w:val="0"/>
        </w:rPr>
        <w:t xml:space="preserve">. </w:t>
      </w:r>
    </w:p>
    <w:p w14:paraId="454129AE" w14:textId="776C4A0C" w:rsidR="00210075" w:rsidRPr="00CD26A5" w:rsidRDefault="00210075" w:rsidP="00210075">
      <w:pPr>
        <w:pStyle w:val="Kop2"/>
        <w:numPr>
          <w:ilvl w:val="1"/>
          <w:numId w:val="2"/>
        </w:numPr>
        <w:ind w:left="567" w:hanging="567"/>
        <w:rPr>
          <w:noProof w:val="0"/>
        </w:rPr>
      </w:pPr>
      <w:bookmarkStart w:id="18" w:name="_Toc346106902"/>
      <w:r w:rsidRPr="00CD26A5">
        <w:rPr>
          <w:noProof w:val="0"/>
        </w:rPr>
        <w:t xml:space="preserve"> </w:t>
      </w:r>
      <w:bookmarkStart w:id="19" w:name="_Toc358965905"/>
      <w:r w:rsidRPr="00CD26A5">
        <w:rPr>
          <w:noProof w:val="0"/>
        </w:rPr>
        <w:t>Opmerkingen vooraf</w:t>
      </w:r>
      <w:bookmarkEnd w:id="18"/>
      <w:bookmarkEnd w:id="19"/>
    </w:p>
    <w:p w14:paraId="6FE8D3D8" w14:textId="77777777" w:rsidR="00210075" w:rsidRPr="00AA6A24" w:rsidRDefault="00210075" w:rsidP="00210075">
      <w:pPr>
        <w:rPr>
          <w:noProof w:val="0"/>
        </w:rPr>
      </w:pPr>
    </w:p>
    <w:p w14:paraId="52140B4A" w14:textId="77777777" w:rsidR="00210075" w:rsidRPr="00AA6A24" w:rsidRDefault="00210075" w:rsidP="00210075">
      <w:pPr>
        <w:rPr>
          <w:noProof w:val="0"/>
        </w:rPr>
      </w:pPr>
      <w:r w:rsidRPr="00AA6A24">
        <w:rPr>
          <w:noProof w:val="0"/>
        </w:rPr>
        <w:t xml:space="preserve">De inhoud van een toetsplan vloeit voort uit de bepalingen in het Toetsreglement sport. </w:t>
      </w:r>
    </w:p>
    <w:p w14:paraId="6601FF9B" w14:textId="77777777" w:rsidR="00210075" w:rsidRPr="00AA6A24" w:rsidRDefault="00210075" w:rsidP="00210075">
      <w:pPr>
        <w:rPr>
          <w:noProof w:val="0"/>
        </w:rPr>
      </w:pPr>
      <w:r w:rsidRPr="00AA6A24">
        <w:rPr>
          <w:noProof w:val="0"/>
        </w:rPr>
        <w:t xml:space="preserve">De titels en de volgorde van de paragrafen zijn voor alle toetsplannen gelijk en mogen niet worden gewijzigd. </w:t>
      </w:r>
    </w:p>
    <w:p w14:paraId="75B7C275" w14:textId="77777777" w:rsidR="00210075" w:rsidRPr="00AA6A24" w:rsidRDefault="00210075" w:rsidP="00210075">
      <w:pPr>
        <w:rPr>
          <w:noProof w:val="0"/>
        </w:rPr>
      </w:pPr>
    </w:p>
    <w:p w14:paraId="25AC0AF3" w14:textId="77777777" w:rsidR="00210075" w:rsidRPr="00AA6A24" w:rsidRDefault="00210075" w:rsidP="00210075">
      <w:pPr>
        <w:rPr>
          <w:noProof w:val="0"/>
        </w:rPr>
      </w:pPr>
      <w:r w:rsidRPr="00AA6A24">
        <w:rPr>
          <w:noProof w:val="0"/>
        </w:rPr>
        <w:t>In het model</w:t>
      </w:r>
      <w:r>
        <w:rPr>
          <w:noProof w:val="0"/>
        </w:rPr>
        <w:t>-</w:t>
      </w:r>
      <w:r w:rsidRPr="00AA6A24">
        <w:rPr>
          <w:noProof w:val="0"/>
        </w:rPr>
        <w:t xml:space="preserve">Toetsplan wordt onderscheid gemaakt </w:t>
      </w:r>
      <w:r>
        <w:rPr>
          <w:noProof w:val="0"/>
        </w:rPr>
        <w:t>tussen</w:t>
      </w:r>
      <w:r w:rsidRPr="00AA6A24">
        <w:rPr>
          <w:noProof w:val="0"/>
        </w:rPr>
        <w:t xml:space="preserve"> </w:t>
      </w:r>
      <w:r w:rsidRPr="00AA6A24">
        <w:rPr>
          <w:noProof w:val="0"/>
          <w:color w:val="FF0000"/>
        </w:rPr>
        <w:t>rode</w:t>
      </w:r>
      <w:r>
        <w:rPr>
          <w:noProof w:val="0"/>
          <w:color w:val="FF0000"/>
        </w:rPr>
        <w:t xml:space="preserve">, </w:t>
      </w:r>
      <w:r w:rsidRPr="00963813">
        <w:rPr>
          <w:noProof w:val="0"/>
          <w:color w:val="1F497D" w:themeColor="text2"/>
        </w:rPr>
        <w:t>blauwe</w:t>
      </w:r>
      <w:r w:rsidRPr="00AA6A24">
        <w:rPr>
          <w:noProof w:val="0"/>
          <w:color w:val="FF0000"/>
        </w:rPr>
        <w:t xml:space="preserve"> </w:t>
      </w:r>
      <w:r w:rsidRPr="00AA6A24">
        <w:rPr>
          <w:noProof w:val="0"/>
        </w:rPr>
        <w:t xml:space="preserve">en zwarte tekst. </w:t>
      </w:r>
    </w:p>
    <w:p w14:paraId="542CDD46" w14:textId="77777777" w:rsidR="00210075" w:rsidRPr="00AA6A24" w:rsidRDefault="00210075" w:rsidP="00210075">
      <w:pPr>
        <w:rPr>
          <w:noProof w:val="0"/>
        </w:rPr>
      </w:pPr>
      <w:r w:rsidRPr="00AA6A24">
        <w:rPr>
          <w:noProof w:val="0"/>
        </w:rPr>
        <w:t xml:space="preserve">De </w:t>
      </w:r>
      <w:r w:rsidRPr="00AA6A24">
        <w:rPr>
          <w:noProof w:val="0"/>
          <w:color w:val="FF0000"/>
        </w:rPr>
        <w:t>rode</w:t>
      </w:r>
      <w:r w:rsidRPr="00AA6A24">
        <w:rPr>
          <w:noProof w:val="0"/>
        </w:rPr>
        <w:t xml:space="preserve"> tekst kan worden overgenomen</w:t>
      </w:r>
      <w:r>
        <w:rPr>
          <w:noProof w:val="0"/>
        </w:rPr>
        <w:t>,</w:t>
      </w:r>
      <w:r w:rsidRPr="00AA6A24">
        <w:rPr>
          <w:noProof w:val="0"/>
        </w:rPr>
        <w:t xml:space="preserve"> maar mag ook worden aangepast aan de sport- en/of bondsspecifieke situatie. Dit laatste heeft ge</w:t>
      </w:r>
      <w:r>
        <w:rPr>
          <w:noProof w:val="0"/>
        </w:rPr>
        <w:t>en consequenties voor de audit.</w:t>
      </w:r>
    </w:p>
    <w:p w14:paraId="5831ADD4" w14:textId="77777777" w:rsidR="00210075" w:rsidRPr="00963813" w:rsidRDefault="00210075" w:rsidP="00210075">
      <w:r w:rsidRPr="00963813">
        <w:t xml:space="preserve">Bij de </w:t>
      </w:r>
      <w:r w:rsidRPr="00210075">
        <w:rPr>
          <w:color w:val="1F497D" w:themeColor="text2"/>
        </w:rPr>
        <w:t>blauwe</w:t>
      </w:r>
      <w:r w:rsidRPr="00963813">
        <w:t xml:space="preserve"> tekst kan de sportbond een keuze maken. De blauwe teksten hebben betrekking op facultatieve kerntaken/deelkwalificaties en dubbele be</w:t>
      </w:r>
      <w:r>
        <w:t>oordelings</w:t>
      </w:r>
      <w:r w:rsidRPr="00963813">
        <w:t xml:space="preserve">criteria. </w:t>
      </w:r>
    </w:p>
    <w:p w14:paraId="04E69156" w14:textId="77777777" w:rsidR="00210075" w:rsidRPr="00210075" w:rsidRDefault="00210075" w:rsidP="00210075"/>
    <w:p w14:paraId="1C623243" w14:textId="77777777" w:rsidR="00210075" w:rsidRPr="00732256" w:rsidRDefault="00210075" w:rsidP="00210075">
      <w:pPr>
        <w:rPr>
          <w:color w:val="EC7405"/>
          <w:sz w:val="28"/>
          <w:szCs w:val="28"/>
        </w:rPr>
      </w:pPr>
      <w:r w:rsidRPr="00732256">
        <w:rPr>
          <w:color w:val="EC7405"/>
          <w:sz w:val="28"/>
          <w:szCs w:val="28"/>
        </w:rPr>
        <w:t xml:space="preserve">Facultatieve kerntaken/PVB’s </w:t>
      </w:r>
    </w:p>
    <w:p w14:paraId="7E2EF9A5" w14:textId="77777777" w:rsidR="00210075" w:rsidRPr="00963813" w:rsidRDefault="00210075" w:rsidP="00210075">
      <w:r w:rsidRPr="00963813">
        <w:t>In de KSS 2017 is onderscheid gemaakt in verplichte en facultatieve kerntaken. Van elke kwalificatielijn is minimaal de eerste kerntaak verplicht. Bij de kwalificatielijn trainer-coach is ook de tweede kerntaak die betrekking heeft op het begeleiden/coachen tijdens wedstrijden verplicht. Deze is verplicht omdat hier het onderscheid wordt gemaakt tussen de trainer-coach die ook coacht en de instructeur die alleen les geeft.</w:t>
      </w:r>
    </w:p>
    <w:p w14:paraId="6B2C2FD1" w14:textId="77777777" w:rsidR="00210075" w:rsidRPr="00963813" w:rsidRDefault="00210075" w:rsidP="00210075">
      <w:r w:rsidRPr="00963813">
        <w:t xml:space="preserve">Een sportbond </w:t>
      </w:r>
      <w:r>
        <w:t xml:space="preserve">legt in het sportspecifieke kwalificatieprofiel vast welke kerntaken verplicht zijn. De verplichte kerntaken worden getoetst en staan vermeld op het diploma.  Alleen als alle kerntaken worden getoetst mag bij kwalificaties die zijn ingeschaald door het NLQF het logo met niveauvermelding op het diploma worden geplaatst. </w:t>
      </w:r>
    </w:p>
    <w:p w14:paraId="19334EF4" w14:textId="77777777" w:rsidR="00210075" w:rsidRPr="00210075" w:rsidRDefault="00210075" w:rsidP="00210075"/>
    <w:p w14:paraId="60689B04" w14:textId="77777777" w:rsidR="00210075" w:rsidRPr="00732256" w:rsidRDefault="00210075" w:rsidP="00210075">
      <w:pPr>
        <w:rPr>
          <w:color w:val="EC7405"/>
          <w:sz w:val="28"/>
          <w:szCs w:val="28"/>
        </w:rPr>
      </w:pPr>
      <w:r w:rsidRPr="00732256">
        <w:rPr>
          <w:color w:val="EC7405"/>
          <w:sz w:val="28"/>
          <w:szCs w:val="28"/>
        </w:rPr>
        <w:t xml:space="preserve">Dubbele beoordelingscriteria </w:t>
      </w:r>
    </w:p>
    <w:p w14:paraId="280FC105" w14:textId="77777777" w:rsidR="00210075" w:rsidRPr="00963813" w:rsidRDefault="00210075" w:rsidP="00210075">
      <w:r>
        <w:t xml:space="preserve">De beoordelingscriteria komen overeen met de beheersingscriteria in het kwalificatieprofiel. Beheersingscriteria worden soms </w:t>
      </w:r>
      <w:r w:rsidRPr="00963813">
        <w:t xml:space="preserve">binnen een kwalificatie </w:t>
      </w:r>
      <w:r>
        <w:t xml:space="preserve">en soms ook </w:t>
      </w:r>
      <w:r w:rsidRPr="00963813">
        <w:t xml:space="preserve">binnen een kerntaak herhaald. De gedachte daarachter is dat het betreffende criterium in een andere context (kerntaak of werkproces) vraagt om een andere beheersing en dus een andere inhoud krijgt. </w:t>
      </w:r>
      <w:r>
        <w:t>Deze beoordelingscr</w:t>
      </w:r>
      <w:r w:rsidRPr="00963813">
        <w:t>iteria die binnen een kwalificatie meerdere keren voorkomen zijn blauw gemarkeerd. De vet blauwe be</w:t>
      </w:r>
      <w:r>
        <w:t xml:space="preserve">oordelingscriteria </w:t>
      </w:r>
      <w:r w:rsidRPr="00963813">
        <w:t xml:space="preserve">komen meerdere keren voor in één </w:t>
      </w:r>
      <w:r>
        <w:t>PVB</w:t>
      </w:r>
      <w:r w:rsidRPr="00963813">
        <w:t>. Als de betekenis van twee gelijkluidende beheersingscriteria</w:t>
      </w:r>
      <w:r>
        <w:t xml:space="preserve"> </w:t>
      </w:r>
      <w:r w:rsidRPr="00963813">
        <w:t>ondanks een andere context</w:t>
      </w:r>
      <w:r>
        <w:t xml:space="preserve"> hetzelfde is</w:t>
      </w:r>
      <w:r w:rsidRPr="00963813">
        <w:t>, dan kan een sportbond besluiten tot het schrappen van één van de criteria.</w:t>
      </w:r>
      <w:r>
        <w:t xml:space="preserve"> De toetsingscommissie van de sportbond legt op basis van deze inhoudelijke gronden in de protocollen van de PVB’s vast welke beoordelingscriteria één dan wel meerdere keren worden getoetst. </w:t>
      </w:r>
    </w:p>
    <w:p w14:paraId="7F6CAB1D" w14:textId="77777777" w:rsidR="00210075" w:rsidRDefault="00210075" w:rsidP="00210075">
      <w:r>
        <w:t xml:space="preserve">Het is verplicht </w:t>
      </w:r>
      <w:r w:rsidRPr="00963813">
        <w:t>dat elk be</w:t>
      </w:r>
      <w:r>
        <w:t>oordelings</w:t>
      </w:r>
      <w:r w:rsidRPr="00963813">
        <w:t xml:space="preserve">criterium minimaal één keer voorkomt in </w:t>
      </w:r>
      <w:r>
        <w:t xml:space="preserve">de protocollen behorende bij een </w:t>
      </w:r>
      <w:r w:rsidRPr="00963813">
        <w:t xml:space="preserve">kwalificatie. </w:t>
      </w:r>
    </w:p>
    <w:p w14:paraId="06ED70A0" w14:textId="77777777" w:rsidR="00210075" w:rsidRPr="00963813" w:rsidRDefault="00210075" w:rsidP="00210075"/>
    <w:p w14:paraId="5E064B9E" w14:textId="77777777" w:rsidR="00210075" w:rsidRPr="00963813" w:rsidRDefault="00210075" w:rsidP="00210075">
      <w:r w:rsidRPr="00963813">
        <w:t>De regel dat beheersingscriteria</w:t>
      </w:r>
      <w:r>
        <w:t>/beoordelingscriteria</w:t>
      </w:r>
      <w:r w:rsidRPr="00963813">
        <w:t xml:space="preserve"> die niet van toepassing zijn voor een bepaalde sport(discipline) mogen worden geschrapt blijft van toepassing. Bijvoorbeeld kerntaak 2.2 van de trainer-coach, het beheersingscriterium ‘wisselt sporters al dan niet tijdens de wedstrijd’. Als wisselen tijdens een wedstrijd reglementair niet mogelijk is (bijvoorbeeld bij wielrennen) dan kan dit beheersingscriterium worden geschrapt in het sportspecifieke kwalificatieprofiel</w:t>
      </w:r>
      <w:r>
        <w:t xml:space="preserve"> en dus als beoordelingscriterium in de toetsdocumenten</w:t>
      </w:r>
      <w:r w:rsidRPr="00963813">
        <w:t>. Dit geeft de bond aan bij de audit(organisatie).</w:t>
      </w:r>
    </w:p>
    <w:p w14:paraId="328FCDA8" w14:textId="77777777" w:rsidR="00210075" w:rsidRPr="00963813" w:rsidRDefault="00210075" w:rsidP="00210075"/>
    <w:p w14:paraId="51D17707" w14:textId="77777777" w:rsidR="00210075" w:rsidRPr="00AA6A24" w:rsidRDefault="00210075" w:rsidP="00210075">
      <w:r w:rsidRPr="00AA6A24">
        <w:t xml:space="preserve">Normaal gesproken is het niet nodig om de zwarte tekst te wijzigen. Mocht u toch redenen hebben om dit te doen, dan moet u de afwijking van het model bij de audit kenbaar maken aan de auditorganisatie van NOC*NSF. De audit zal dan uitgebreider zijn. Vanuit het oogpunt van gelijkheid van kwalificatie binnen de sport wordt het afwijken van het model afgeraden. </w:t>
      </w:r>
    </w:p>
    <w:p w14:paraId="6BD02EF1" w14:textId="77777777" w:rsidR="00210075" w:rsidRPr="00AA6A24" w:rsidRDefault="00210075" w:rsidP="00210075">
      <w:pPr>
        <w:rPr>
          <w:noProof w:val="0"/>
        </w:rPr>
      </w:pPr>
    </w:p>
    <w:p w14:paraId="2CA5C6DE" w14:textId="717B79F6" w:rsidR="00732256" w:rsidRDefault="00210075" w:rsidP="00210075">
      <w:pPr>
        <w:rPr>
          <w:noProof w:val="0"/>
        </w:rPr>
      </w:pPr>
      <w:r w:rsidRPr="00AA6A24">
        <w:rPr>
          <w:noProof w:val="0"/>
        </w:rPr>
        <w:t>De toetsplannen geven aan welke PVB's samen tot een kwalificatie</w:t>
      </w:r>
      <w:r>
        <w:rPr>
          <w:noProof w:val="0"/>
        </w:rPr>
        <w:t>/diploma</w:t>
      </w:r>
      <w:r w:rsidRPr="00AA6A24">
        <w:rPr>
          <w:noProof w:val="0"/>
        </w:rPr>
        <w:t xml:space="preserve"> leiden.</w:t>
      </w:r>
      <w:r>
        <w:rPr>
          <w:noProof w:val="0"/>
        </w:rPr>
        <w:t xml:space="preserve"> Op het diploma moeten de PVB’s (=deelkwalificaties) worden vermeld.</w:t>
      </w:r>
      <w:r w:rsidRPr="00AA6A24">
        <w:rPr>
          <w:noProof w:val="0"/>
        </w:rPr>
        <w:t xml:space="preserve"> </w:t>
      </w:r>
    </w:p>
    <w:p w14:paraId="2902C2C3" w14:textId="77777777" w:rsidR="00732256" w:rsidRDefault="00732256">
      <w:pPr>
        <w:spacing w:after="200"/>
        <w:rPr>
          <w:noProof w:val="0"/>
        </w:rPr>
      </w:pPr>
      <w:r>
        <w:rPr>
          <w:noProof w:val="0"/>
        </w:rPr>
        <w:br w:type="page"/>
      </w:r>
    </w:p>
    <w:p w14:paraId="6ECAFB1A" w14:textId="77777777" w:rsidR="00210075" w:rsidRPr="00CD26A5" w:rsidRDefault="00210075" w:rsidP="00210075">
      <w:pPr>
        <w:pStyle w:val="Kop2"/>
        <w:numPr>
          <w:ilvl w:val="1"/>
          <w:numId w:val="2"/>
        </w:numPr>
        <w:ind w:left="567" w:hanging="567"/>
        <w:rPr>
          <w:rFonts w:eastAsia="Times New Roman"/>
          <w:noProof w:val="0"/>
        </w:rPr>
      </w:pPr>
      <w:bookmarkStart w:id="20" w:name="_Toc346106903"/>
      <w:bookmarkStart w:id="21" w:name="_Toc358965906"/>
      <w:r w:rsidRPr="00CD26A5">
        <w:rPr>
          <w:rFonts w:eastAsia="Times New Roman"/>
          <w:noProof w:val="0"/>
        </w:rPr>
        <w:lastRenderedPageBreak/>
        <w:t>Keuzes bij het opstellen van een toetsplan</w:t>
      </w:r>
      <w:bookmarkEnd w:id="20"/>
      <w:bookmarkEnd w:id="21"/>
    </w:p>
    <w:p w14:paraId="7C100715" w14:textId="77777777" w:rsidR="00210075" w:rsidRPr="00210075" w:rsidRDefault="00210075" w:rsidP="00210075"/>
    <w:p w14:paraId="0DECAD8A" w14:textId="77777777" w:rsidR="00210075" w:rsidRPr="00732256" w:rsidRDefault="00210075" w:rsidP="00210075">
      <w:pPr>
        <w:rPr>
          <w:color w:val="EC7405"/>
          <w:sz w:val="28"/>
          <w:szCs w:val="28"/>
        </w:rPr>
      </w:pPr>
      <w:r w:rsidRPr="00732256">
        <w:rPr>
          <w:color w:val="EC7405"/>
          <w:sz w:val="28"/>
          <w:szCs w:val="28"/>
        </w:rPr>
        <w:t>Titel</w:t>
      </w:r>
    </w:p>
    <w:p w14:paraId="4BCA32D1" w14:textId="77777777" w:rsidR="00210075" w:rsidRPr="00AA6A24" w:rsidRDefault="00210075" w:rsidP="00210075">
      <w:pPr>
        <w:rPr>
          <w:noProof w:val="0"/>
        </w:rPr>
      </w:pPr>
      <w:r w:rsidRPr="00AA6A24">
        <w:rPr>
          <w:noProof w:val="0"/>
        </w:rPr>
        <w:t>In plaats van trainer-coach, instructeur, official</w:t>
      </w:r>
      <w:r>
        <w:rPr>
          <w:noProof w:val="0"/>
        </w:rPr>
        <w:t xml:space="preserve"> of</w:t>
      </w:r>
      <w:r w:rsidRPr="00AA6A24">
        <w:rPr>
          <w:noProof w:val="0"/>
        </w:rPr>
        <w:t xml:space="preserve"> opleider kunt u de naam van de sportspecifieke kwalificatie (inclusief de niveauaanduiding) invullen. Als de niveauaanduiding geen deel uitmaakt van de officiële titel van de kwalificatie</w:t>
      </w:r>
      <w:r>
        <w:rPr>
          <w:noProof w:val="0"/>
        </w:rPr>
        <w:t>,</w:t>
      </w:r>
      <w:r w:rsidRPr="00AA6A24">
        <w:rPr>
          <w:noProof w:val="0"/>
        </w:rPr>
        <w:t xml:space="preserve"> dan moet het KSS-niveau apart worden vermeld op de titelpagina. In de rest van de toetsdocumenten kunt u uw gebruikelijke naam hanteren. Bijvoorbeeld judoleraar of ski-instructeur.</w:t>
      </w:r>
      <w:r>
        <w:rPr>
          <w:noProof w:val="0"/>
        </w:rPr>
        <w:t xml:space="preserve"> </w:t>
      </w:r>
      <w:r w:rsidRPr="00AA6A24">
        <w:rPr>
          <w:noProof w:val="0"/>
        </w:rPr>
        <w:t>Let op: de titel staat ook in de voettekst.</w:t>
      </w:r>
    </w:p>
    <w:p w14:paraId="270C51CC" w14:textId="77777777" w:rsidR="00210075" w:rsidRPr="00AA6A24" w:rsidRDefault="00210075" w:rsidP="00210075">
      <w:pPr>
        <w:rPr>
          <w:noProof w:val="0"/>
        </w:rPr>
      </w:pPr>
    </w:p>
    <w:p w14:paraId="1EAAB8BB" w14:textId="77777777" w:rsidR="00210075" w:rsidRPr="00732256" w:rsidRDefault="00210075" w:rsidP="00210075">
      <w:pPr>
        <w:rPr>
          <w:color w:val="EC7405"/>
          <w:sz w:val="28"/>
          <w:szCs w:val="28"/>
        </w:rPr>
      </w:pPr>
      <w:r w:rsidRPr="00732256">
        <w:rPr>
          <w:color w:val="EC7405"/>
          <w:sz w:val="28"/>
          <w:szCs w:val="28"/>
        </w:rPr>
        <w:t>Overzicht</w:t>
      </w:r>
    </w:p>
    <w:p w14:paraId="167DAB90" w14:textId="77777777" w:rsidR="00210075" w:rsidRPr="00AA6A24" w:rsidRDefault="00210075" w:rsidP="00210075">
      <w:pPr>
        <w:rPr>
          <w:noProof w:val="0"/>
        </w:rPr>
      </w:pPr>
      <w:r w:rsidRPr="00AA6A24">
        <w:rPr>
          <w:noProof w:val="0"/>
        </w:rPr>
        <w:t xml:space="preserve">De datum van </w:t>
      </w:r>
      <w:r>
        <w:rPr>
          <w:noProof w:val="0"/>
        </w:rPr>
        <w:t xml:space="preserve">de </w:t>
      </w:r>
      <w:r w:rsidRPr="00AA6A24">
        <w:rPr>
          <w:noProof w:val="0"/>
        </w:rPr>
        <w:t>vaststelling van het toetsplan en de bijbehorende PVB-beschrijvingen door de toetsingscommissie</w:t>
      </w:r>
      <w:r>
        <w:rPr>
          <w:noProof w:val="0"/>
        </w:rPr>
        <w:t xml:space="preserve"> staat in het overzicht en </w:t>
      </w:r>
      <w:r w:rsidRPr="00AA6A24">
        <w:rPr>
          <w:noProof w:val="0"/>
        </w:rPr>
        <w:t>moet bij audit kunnen worden aangetoond, bijvoorbeeld door vastgestelde notulen.</w:t>
      </w:r>
    </w:p>
    <w:p w14:paraId="6E2B6DAE" w14:textId="77777777" w:rsidR="00210075" w:rsidRPr="00AA6A24" w:rsidRDefault="00210075" w:rsidP="00210075">
      <w:pPr>
        <w:rPr>
          <w:noProof w:val="0"/>
        </w:rPr>
      </w:pPr>
    </w:p>
    <w:p w14:paraId="131B9929" w14:textId="77777777" w:rsidR="00210075" w:rsidRPr="00732256" w:rsidRDefault="00210075" w:rsidP="00210075">
      <w:pPr>
        <w:pStyle w:val="Nummering"/>
        <w:rPr>
          <w:b w:val="0"/>
          <w:color w:val="EC7405"/>
          <w:sz w:val="28"/>
          <w:szCs w:val="28"/>
        </w:rPr>
      </w:pPr>
      <w:r w:rsidRPr="00732256">
        <w:rPr>
          <w:b w:val="0"/>
          <w:color w:val="EC7405"/>
          <w:sz w:val="28"/>
          <w:szCs w:val="28"/>
        </w:rPr>
        <w:t>Diploma en deelkwalificaties</w:t>
      </w:r>
    </w:p>
    <w:p w14:paraId="24CF7191" w14:textId="77777777" w:rsidR="00210075" w:rsidRPr="00AA6A24" w:rsidRDefault="00210075" w:rsidP="00210075">
      <w:pPr>
        <w:rPr>
          <w:noProof w:val="0"/>
        </w:rPr>
      </w:pPr>
      <w:r w:rsidRPr="00AA6A24">
        <w:rPr>
          <w:noProof w:val="0"/>
        </w:rPr>
        <w:t xml:space="preserve">De rode tekstdelen kunt u sportspecifiek maken. De KSS-nummers van de PVB’s mogen niet worden gewijzigd. Als uw bond niet werkt met deelkwalificaties, dan kunt u de titel hierop aanpassen. Een </w:t>
      </w:r>
      <w:r>
        <w:rPr>
          <w:noProof w:val="0"/>
        </w:rPr>
        <w:t xml:space="preserve">diploma en een </w:t>
      </w:r>
      <w:r w:rsidRPr="00AA6A24">
        <w:rPr>
          <w:noProof w:val="0"/>
        </w:rPr>
        <w:t>certificaat he</w:t>
      </w:r>
      <w:r>
        <w:rPr>
          <w:noProof w:val="0"/>
        </w:rPr>
        <w:t xml:space="preserve">bben </w:t>
      </w:r>
      <w:r w:rsidRPr="00AA6A24">
        <w:rPr>
          <w:noProof w:val="0"/>
        </w:rPr>
        <w:t>een onbeperkte geldigheidsduur.</w:t>
      </w:r>
    </w:p>
    <w:p w14:paraId="45449FF1" w14:textId="77777777" w:rsidR="00210075" w:rsidRPr="00AA6A24" w:rsidRDefault="00210075" w:rsidP="00210075"/>
    <w:p w14:paraId="74B8B957" w14:textId="77777777" w:rsidR="00210075" w:rsidRPr="00732256" w:rsidRDefault="00210075" w:rsidP="00210075">
      <w:pPr>
        <w:pStyle w:val="Nummering"/>
        <w:rPr>
          <w:b w:val="0"/>
          <w:color w:val="EC7405"/>
          <w:sz w:val="28"/>
          <w:szCs w:val="28"/>
        </w:rPr>
      </w:pPr>
      <w:r w:rsidRPr="00732256">
        <w:rPr>
          <w:b w:val="0"/>
          <w:color w:val="EC7405"/>
          <w:sz w:val="28"/>
          <w:szCs w:val="28"/>
        </w:rPr>
        <w:t>Kerntaken en werkprocessen</w:t>
      </w:r>
    </w:p>
    <w:p w14:paraId="6DAB21CF" w14:textId="77777777" w:rsidR="00210075" w:rsidRDefault="00210075" w:rsidP="00210075">
      <w:pPr>
        <w:rPr>
          <w:noProof w:val="0"/>
        </w:rPr>
      </w:pPr>
      <w:r w:rsidRPr="00AA6A24">
        <w:rPr>
          <w:noProof w:val="0"/>
        </w:rPr>
        <w:t xml:space="preserve">Bij de beschrijving van de kerntaken en werkprocessen kunt u kiezen uit de formulering zoals opgenomen in uw specifieke kwalificatieprofiel of </w:t>
      </w:r>
      <w:r>
        <w:rPr>
          <w:noProof w:val="0"/>
        </w:rPr>
        <w:t>in</w:t>
      </w:r>
      <w:r w:rsidRPr="00AA6A24">
        <w:rPr>
          <w:noProof w:val="0"/>
        </w:rPr>
        <w:t xml:space="preserve"> de KSS</w:t>
      </w:r>
      <w:r>
        <w:rPr>
          <w:noProof w:val="0"/>
        </w:rPr>
        <w:t> </w:t>
      </w:r>
      <w:r w:rsidRPr="00AA6A24">
        <w:rPr>
          <w:noProof w:val="0"/>
        </w:rPr>
        <w:t>201</w:t>
      </w:r>
      <w:r>
        <w:rPr>
          <w:noProof w:val="0"/>
        </w:rPr>
        <w:t>7</w:t>
      </w:r>
      <w:r w:rsidRPr="00AA6A24">
        <w:rPr>
          <w:noProof w:val="0"/>
        </w:rPr>
        <w:t xml:space="preserve">. Als u kerntaken niet heeft opgenomen in uw specifieke kwalificatieprofiel, dan moet u ze hier niet vermelden. Als u kiest voor een sportspecifieke aanduiding van de sporters (bijvoorbeeld atleten, spelers), dan moet u die door het hele toetsplan gebruiken. </w:t>
      </w:r>
    </w:p>
    <w:p w14:paraId="3AD38E24" w14:textId="77777777" w:rsidR="00AF5B03" w:rsidRDefault="00AF5B03" w:rsidP="00210075">
      <w:pPr>
        <w:rPr>
          <w:noProof w:val="0"/>
        </w:rPr>
      </w:pPr>
    </w:p>
    <w:p w14:paraId="76DE3996" w14:textId="69F677FF" w:rsidR="00AF5B03" w:rsidRPr="00732256" w:rsidRDefault="00AF5B03" w:rsidP="00AF5B03">
      <w:pPr>
        <w:pStyle w:val="Nummering"/>
        <w:rPr>
          <w:b w:val="0"/>
          <w:color w:val="EC7405"/>
          <w:sz w:val="28"/>
          <w:szCs w:val="28"/>
        </w:rPr>
      </w:pPr>
      <w:r w:rsidRPr="00732256">
        <w:rPr>
          <w:b w:val="0"/>
          <w:color w:val="EC7405"/>
          <w:sz w:val="28"/>
          <w:szCs w:val="28"/>
        </w:rPr>
        <w:t>PVB's</w:t>
      </w:r>
      <w:r w:rsidR="00732256">
        <w:rPr>
          <w:b w:val="0"/>
          <w:color w:val="EC7405"/>
          <w:sz w:val="28"/>
          <w:szCs w:val="28"/>
        </w:rPr>
        <w:br/>
      </w:r>
    </w:p>
    <w:p w14:paraId="465418FE" w14:textId="77777777" w:rsidR="00AF5B03" w:rsidRPr="00732256" w:rsidRDefault="00AF5B03" w:rsidP="00AF5B03">
      <w:pPr>
        <w:pStyle w:val="Nummering"/>
        <w:numPr>
          <w:ilvl w:val="0"/>
          <w:numId w:val="0"/>
        </w:numPr>
        <w:ind w:left="284" w:hanging="284"/>
        <w:rPr>
          <w:b w:val="0"/>
          <w:noProof w:val="0"/>
          <w:color w:val="EC7405"/>
          <w:sz w:val="28"/>
          <w:szCs w:val="28"/>
        </w:rPr>
      </w:pPr>
      <w:r w:rsidRPr="00732256">
        <w:rPr>
          <w:b w:val="0"/>
          <w:noProof w:val="0"/>
          <w:color w:val="EC7405"/>
          <w:sz w:val="28"/>
          <w:szCs w:val="28"/>
        </w:rPr>
        <w:t>3.1</w:t>
      </w:r>
      <w:r w:rsidRPr="00732256">
        <w:rPr>
          <w:b w:val="0"/>
          <w:noProof w:val="0"/>
          <w:color w:val="EC7405"/>
          <w:sz w:val="28"/>
          <w:szCs w:val="28"/>
        </w:rPr>
        <w:tab/>
        <w:t>Overzicht onderdelen PVB</w:t>
      </w:r>
    </w:p>
    <w:p w14:paraId="234F9886" w14:textId="77777777" w:rsidR="00AF5B03" w:rsidRPr="00AA6A24" w:rsidRDefault="00AF5B03" w:rsidP="00AF5B03">
      <w:pPr>
        <w:rPr>
          <w:noProof w:val="0"/>
        </w:rPr>
      </w:pPr>
      <w:r w:rsidRPr="00AA6A24">
        <w:rPr>
          <w:noProof w:val="0"/>
        </w:rPr>
        <w:t>Door de kruisjes in het schema geeft u aan op welke manier de PVB’s worden afgenomen. Op niveau 2, 3, 4 en 5 kunt u bij bepaalde PVB’s kiezen tussen:</w:t>
      </w:r>
    </w:p>
    <w:p w14:paraId="3F9B14C3" w14:textId="24542ACB" w:rsidR="00AF5B03" w:rsidRPr="00AF5B03" w:rsidRDefault="00AF5B03" w:rsidP="00AF5B03">
      <w:pPr>
        <w:pStyle w:val="Opsomming"/>
        <w:ind w:left="284" w:hanging="284"/>
        <w:rPr>
          <w:b/>
          <w:noProof w:val="0"/>
        </w:rPr>
      </w:pPr>
      <w:r>
        <w:rPr>
          <w:b/>
          <w:noProof w:val="0"/>
        </w:rPr>
        <w:t>E</w:t>
      </w:r>
      <w:r w:rsidRPr="00AF5B03">
        <w:rPr>
          <w:b/>
          <w:noProof w:val="0"/>
        </w:rPr>
        <w:t>en portfoliobeoordeling of een praktijkbeoordeling;</w:t>
      </w:r>
    </w:p>
    <w:p w14:paraId="3B784CA4" w14:textId="600EB244" w:rsidR="00AF5B03" w:rsidRPr="00AF5B03" w:rsidRDefault="00AF5B03" w:rsidP="00AF5B03">
      <w:pPr>
        <w:pStyle w:val="Opsomming"/>
        <w:ind w:left="284" w:hanging="284"/>
        <w:rPr>
          <w:b/>
          <w:noProof w:val="0"/>
        </w:rPr>
      </w:pPr>
      <w:r>
        <w:rPr>
          <w:b/>
          <w:noProof w:val="0"/>
        </w:rPr>
        <w:t>E</w:t>
      </w:r>
      <w:r w:rsidRPr="00AF5B03">
        <w:rPr>
          <w:b/>
          <w:noProof w:val="0"/>
        </w:rPr>
        <w:t xml:space="preserve">en portfoliobeoordeling of een portfoliobeoordeling in combinatie met een praktijkbeoordeling. </w:t>
      </w:r>
    </w:p>
    <w:p w14:paraId="1120F437" w14:textId="77777777" w:rsidR="00AF5B03" w:rsidRPr="00AA6A24" w:rsidRDefault="00AF5B03" w:rsidP="00AF5B03">
      <w:pPr>
        <w:rPr>
          <w:noProof w:val="0"/>
        </w:rPr>
      </w:pPr>
    </w:p>
    <w:p w14:paraId="3845A425" w14:textId="77777777" w:rsidR="00AF5B03" w:rsidRPr="00AA6A24" w:rsidRDefault="00AF5B03" w:rsidP="00AF5B03">
      <w:pPr>
        <w:rPr>
          <w:noProof w:val="0"/>
        </w:rPr>
      </w:pPr>
      <w:r w:rsidRPr="00AA6A24">
        <w:rPr>
          <w:noProof w:val="0"/>
        </w:rPr>
        <w:t xml:space="preserve">Uw keuze legt u vast in het toetsplan. U mag niet minder toetsen. Als u meer wilt toetsen (dus kruisjes wilt toevoegen), dan wordt dat opgevat als een afwijking van het model en moet u dit bij de audit aangeven. </w:t>
      </w:r>
    </w:p>
    <w:p w14:paraId="62B6E1D3" w14:textId="77777777" w:rsidR="00AF5B03" w:rsidRPr="00AA6A24" w:rsidRDefault="00AF5B03" w:rsidP="00AF5B03">
      <w:pPr>
        <w:rPr>
          <w:noProof w:val="0"/>
        </w:rPr>
      </w:pPr>
    </w:p>
    <w:p w14:paraId="1D02594F" w14:textId="77777777" w:rsidR="00AF5B03" w:rsidRPr="00732256" w:rsidRDefault="00AF5B03" w:rsidP="00AF5B03">
      <w:pPr>
        <w:pStyle w:val="Nummering"/>
        <w:numPr>
          <w:ilvl w:val="0"/>
          <w:numId w:val="0"/>
        </w:numPr>
        <w:ind w:left="284" w:hanging="284"/>
        <w:rPr>
          <w:b w:val="0"/>
          <w:noProof w:val="0"/>
          <w:color w:val="EC7405"/>
          <w:sz w:val="28"/>
          <w:szCs w:val="28"/>
        </w:rPr>
      </w:pPr>
      <w:r w:rsidRPr="00732256">
        <w:rPr>
          <w:b w:val="0"/>
          <w:noProof w:val="0"/>
          <w:color w:val="EC7405"/>
          <w:sz w:val="28"/>
          <w:szCs w:val="28"/>
        </w:rPr>
        <w:t>3.2</w:t>
      </w:r>
      <w:r w:rsidRPr="00732256">
        <w:rPr>
          <w:b w:val="0"/>
          <w:noProof w:val="0"/>
          <w:color w:val="EC7405"/>
          <w:sz w:val="28"/>
          <w:szCs w:val="28"/>
        </w:rPr>
        <w:tab/>
        <w:t>Organisatie</w:t>
      </w:r>
    </w:p>
    <w:p w14:paraId="7E28F6A0" w14:textId="77777777" w:rsidR="00AF5B03" w:rsidRPr="00AA6A24" w:rsidRDefault="00AF5B03" w:rsidP="00AF5B03">
      <w:pPr>
        <w:rPr>
          <w:noProof w:val="0"/>
        </w:rPr>
      </w:pPr>
      <w:r w:rsidRPr="00AA6A24">
        <w:rPr>
          <w:noProof w:val="0"/>
        </w:rPr>
        <w:t xml:space="preserve">Als u PVB’s in combinatie met elkaar wilt afnemen of een dwingende volgorde hanteert, dan moet u dat hier opnemen. Als dit niet het geval is, dan vermeldt u: ‘Elke PVB wordt afzonderlijk afgenomen.’ </w:t>
      </w:r>
    </w:p>
    <w:p w14:paraId="048A4A8B" w14:textId="77777777" w:rsidR="00AF5B03" w:rsidRPr="00AA6A24" w:rsidRDefault="00AF5B03" w:rsidP="00AF5B03">
      <w:pPr>
        <w:pStyle w:val="Nummering"/>
        <w:numPr>
          <w:ilvl w:val="0"/>
          <w:numId w:val="0"/>
        </w:numPr>
        <w:ind w:left="284"/>
        <w:rPr>
          <w:noProof w:val="0"/>
        </w:rPr>
      </w:pPr>
    </w:p>
    <w:p w14:paraId="485A780F" w14:textId="77777777" w:rsidR="00AF5B03" w:rsidRPr="00732256" w:rsidRDefault="00AF5B03" w:rsidP="00AF5B03">
      <w:pPr>
        <w:pStyle w:val="Nummering"/>
        <w:rPr>
          <w:b w:val="0"/>
          <w:color w:val="EC7405"/>
          <w:sz w:val="28"/>
          <w:szCs w:val="28"/>
        </w:rPr>
      </w:pPr>
      <w:r w:rsidRPr="00732256">
        <w:rPr>
          <w:b w:val="0"/>
          <w:color w:val="EC7405"/>
          <w:sz w:val="28"/>
          <w:szCs w:val="28"/>
        </w:rPr>
        <w:t>Instructies voor de toetsingscommissie</w:t>
      </w:r>
    </w:p>
    <w:p w14:paraId="51BCAED1" w14:textId="77777777" w:rsidR="00AF5B03" w:rsidRPr="00AA6A24" w:rsidRDefault="00AF5B03" w:rsidP="00AF5B03">
      <w:pPr>
        <w:rPr>
          <w:noProof w:val="0"/>
        </w:rPr>
      </w:pPr>
      <w:r w:rsidRPr="00AA6A24">
        <w:rPr>
          <w:noProof w:val="0"/>
        </w:rPr>
        <w:t xml:space="preserve">De instructies voor de toetsingscommissie zijn gebaseerd op </w:t>
      </w:r>
      <w:r>
        <w:rPr>
          <w:noProof w:val="0"/>
        </w:rPr>
        <w:t>dat wat</w:t>
      </w:r>
      <w:r w:rsidRPr="00AA6A24">
        <w:rPr>
          <w:noProof w:val="0"/>
        </w:rPr>
        <w:t xml:space="preserve"> in het Toet</w:t>
      </w:r>
      <w:r>
        <w:rPr>
          <w:noProof w:val="0"/>
        </w:rPr>
        <w:t>sreglement sport is opgenomen.</w:t>
      </w:r>
    </w:p>
    <w:p w14:paraId="4E8B59D2" w14:textId="77777777" w:rsidR="00AF5B03" w:rsidRPr="00AA6A24" w:rsidRDefault="00AF5B03" w:rsidP="00AF5B03">
      <w:pPr>
        <w:pStyle w:val="Nummering"/>
        <w:numPr>
          <w:ilvl w:val="0"/>
          <w:numId w:val="0"/>
        </w:numPr>
        <w:ind w:left="284"/>
        <w:rPr>
          <w:noProof w:val="0"/>
          <w:color w:val="FF0000"/>
        </w:rPr>
      </w:pPr>
    </w:p>
    <w:p w14:paraId="5301BB95" w14:textId="77777777" w:rsidR="00AF5B03" w:rsidRPr="00732256" w:rsidRDefault="00AF5B03" w:rsidP="00AF5B03">
      <w:pPr>
        <w:pStyle w:val="Nummering"/>
        <w:rPr>
          <w:b w:val="0"/>
          <w:color w:val="EC7405"/>
          <w:sz w:val="28"/>
          <w:szCs w:val="28"/>
        </w:rPr>
      </w:pPr>
      <w:r w:rsidRPr="00732256">
        <w:rPr>
          <w:b w:val="0"/>
          <w:color w:val="EC7405"/>
          <w:sz w:val="28"/>
          <w:szCs w:val="28"/>
        </w:rPr>
        <w:t>Instructies voor de PVB-beoordelaars</w:t>
      </w:r>
    </w:p>
    <w:p w14:paraId="04862B5C" w14:textId="77777777" w:rsidR="00AF5B03" w:rsidRPr="00AA6A24" w:rsidRDefault="00AF5B03" w:rsidP="00AF5B03">
      <w:pPr>
        <w:rPr>
          <w:noProof w:val="0"/>
        </w:rPr>
      </w:pPr>
      <w:r w:rsidRPr="00AA6A24">
        <w:rPr>
          <w:noProof w:val="0"/>
        </w:rPr>
        <w:t xml:space="preserve">De instructies voor PVB-beoordelaars hebben betrekking op de informatie die de PVB-beoordelaar ontvangt en de manier en termijnen waarop de PVB-afname moet worden afgehandeld. Tevens zijn de taken van een PVB-beoordelaar vermeld. Er is een formulering voor de portfoliobeoordeling en voor de praktijkbeoordeling. Als er geen praktijkbeoordeling plaatsvindt, moet deze beschrijving niet worden opgenomen (dit kan gelden voor trainer-coach 2, instructeur 2 en instructeur 5 ). </w:t>
      </w:r>
    </w:p>
    <w:p w14:paraId="2A3A0EF0" w14:textId="77777777" w:rsidR="00AF5B03" w:rsidRPr="00AA6A24" w:rsidRDefault="00AF5B03" w:rsidP="00AF5B03">
      <w:pPr>
        <w:pStyle w:val="Nummering"/>
        <w:numPr>
          <w:ilvl w:val="0"/>
          <w:numId w:val="0"/>
        </w:numPr>
        <w:ind w:left="284"/>
        <w:rPr>
          <w:noProof w:val="0"/>
          <w:color w:val="FF0000"/>
        </w:rPr>
      </w:pPr>
    </w:p>
    <w:p w14:paraId="105BCE9A" w14:textId="77777777" w:rsidR="00AF5B03" w:rsidRPr="00732256" w:rsidRDefault="00AF5B03" w:rsidP="00AF5B03">
      <w:pPr>
        <w:pStyle w:val="Nummering"/>
        <w:rPr>
          <w:b w:val="0"/>
          <w:color w:val="EC7405"/>
          <w:sz w:val="28"/>
          <w:szCs w:val="28"/>
        </w:rPr>
      </w:pPr>
      <w:r w:rsidRPr="00732256">
        <w:rPr>
          <w:b w:val="0"/>
          <w:color w:val="EC7405"/>
          <w:sz w:val="28"/>
          <w:szCs w:val="28"/>
        </w:rPr>
        <w:t xml:space="preserve">Stappen voor de organisatie </w:t>
      </w:r>
    </w:p>
    <w:p w14:paraId="2D11B360" w14:textId="77777777" w:rsidR="00AF5B03" w:rsidRPr="00AA6A24" w:rsidRDefault="00AF5B03" w:rsidP="00AF5B03">
      <w:pPr>
        <w:rPr>
          <w:noProof w:val="0"/>
        </w:rPr>
      </w:pPr>
      <w:r w:rsidRPr="00AA6A24">
        <w:rPr>
          <w:noProof w:val="0"/>
        </w:rPr>
        <w:t xml:space="preserve">In dit schema staat beschreven wie wanneer wat doet bij de afname van een PVB. </w:t>
      </w:r>
    </w:p>
    <w:p w14:paraId="1B1B4404" w14:textId="77777777" w:rsidR="00AF5B03" w:rsidRPr="00AA6A24" w:rsidRDefault="00AF5B03" w:rsidP="00AF5B03">
      <w:pPr>
        <w:pStyle w:val="Nummering"/>
        <w:numPr>
          <w:ilvl w:val="0"/>
          <w:numId w:val="0"/>
        </w:numPr>
        <w:rPr>
          <w:noProof w:val="0"/>
          <w:color w:val="FF0000"/>
        </w:rPr>
      </w:pPr>
    </w:p>
    <w:p w14:paraId="000D14A4" w14:textId="77777777" w:rsidR="00AF5B03" w:rsidRPr="00732256" w:rsidRDefault="00AF5B03" w:rsidP="00AF5B03">
      <w:pPr>
        <w:pStyle w:val="Nummering"/>
        <w:rPr>
          <w:b w:val="0"/>
          <w:color w:val="EC7405"/>
          <w:sz w:val="28"/>
          <w:szCs w:val="28"/>
        </w:rPr>
      </w:pPr>
      <w:r w:rsidRPr="00732256">
        <w:rPr>
          <w:b w:val="0"/>
          <w:color w:val="EC7405"/>
          <w:sz w:val="28"/>
          <w:szCs w:val="28"/>
        </w:rPr>
        <w:t xml:space="preserve">Commissie van Beroep voor Toetsing </w:t>
      </w:r>
    </w:p>
    <w:p w14:paraId="10DD7A20" w14:textId="77777777" w:rsidR="00AF5B03" w:rsidRDefault="00AF5B03" w:rsidP="00AF5B03">
      <w:pPr>
        <w:rPr>
          <w:noProof w:val="0"/>
        </w:rPr>
      </w:pPr>
      <w:r w:rsidRPr="00AA6A24">
        <w:rPr>
          <w:noProof w:val="0"/>
        </w:rPr>
        <w:t xml:space="preserve">Een sportbond heeft de keuze uit ofwel het zelf instellen van een bondsspecifieke Commissie van Beroep voor Toetsing ofwel het gebruikmaken van de Centrale Commissie van Beroep voor Toetsing. In het laatste geval is er sprake van aanwijzen. </w:t>
      </w:r>
    </w:p>
    <w:p w14:paraId="2ED9B79E" w14:textId="77777777" w:rsidR="00AF5B03" w:rsidRDefault="00AF5B03" w:rsidP="00AF5B03">
      <w:pPr>
        <w:rPr>
          <w:noProof w:val="0"/>
        </w:rPr>
      </w:pPr>
    </w:p>
    <w:p w14:paraId="70609AE7" w14:textId="77777777" w:rsidR="00AF5B03" w:rsidRPr="00AA6A24" w:rsidRDefault="00AF5B03" w:rsidP="00AF5B03">
      <w:pPr>
        <w:pStyle w:val="Kop1"/>
        <w:rPr>
          <w:noProof w:val="0"/>
        </w:rPr>
      </w:pPr>
      <w:bookmarkStart w:id="22" w:name="_Toc346106904"/>
      <w:bookmarkStart w:id="23" w:name="_Toc358965907"/>
      <w:bookmarkStart w:id="24" w:name="_Toc346106905"/>
      <w:r w:rsidRPr="00AA6A24">
        <w:rPr>
          <w:noProof w:val="0"/>
        </w:rPr>
        <w:lastRenderedPageBreak/>
        <w:t>PVB-beschrijving</w:t>
      </w:r>
      <w:bookmarkEnd w:id="22"/>
      <w:bookmarkEnd w:id="23"/>
    </w:p>
    <w:p w14:paraId="113BCB5A" w14:textId="77777777" w:rsidR="00AF5B03" w:rsidRPr="00AF5B03" w:rsidRDefault="00AF5B03" w:rsidP="00AF5B03">
      <w:pPr>
        <w:pStyle w:val="Kop2"/>
        <w:numPr>
          <w:ilvl w:val="1"/>
          <w:numId w:val="2"/>
        </w:numPr>
        <w:ind w:left="567" w:hanging="567"/>
        <w:rPr>
          <w:noProof w:val="0"/>
        </w:rPr>
      </w:pPr>
      <w:bookmarkStart w:id="25" w:name="_Toc358965908"/>
      <w:r w:rsidRPr="00AF5B03">
        <w:rPr>
          <w:noProof w:val="0"/>
        </w:rPr>
        <w:t>Opmerkingen vooraf</w:t>
      </w:r>
      <w:bookmarkEnd w:id="24"/>
      <w:bookmarkEnd w:id="25"/>
    </w:p>
    <w:p w14:paraId="3DF4E9DA" w14:textId="77777777" w:rsidR="00AF5B03" w:rsidRPr="00385817" w:rsidRDefault="00AF5B03" w:rsidP="00AF5B03"/>
    <w:p w14:paraId="77BC25D6" w14:textId="77777777" w:rsidR="00AF5B03" w:rsidRPr="00AA6A24" w:rsidRDefault="00AF5B03" w:rsidP="00AF5B03">
      <w:pPr>
        <w:rPr>
          <w:noProof w:val="0"/>
        </w:rPr>
      </w:pPr>
      <w:r w:rsidRPr="00AA6A24">
        <w:rPr>
          <w:noProof w:val="0"/>
        </w:rPr>
        <w:t xml:space="preserve">De inhoud van een PVB-beschrijving vloeit voort uit de bepalingen in het Toetsreglement sport. De titels en de volgorde van de paragrafen zijn voor alle PVB-beschrijvingen gelijk en mogen niet worden gewijzigd. </w:t>
      </w:r>
    </w:p>
    <w:p w14:paraId="08047430" w14:textId="77777777" w:rsidR="00AF5B03" w:rsidRPr="00AA6A24" w:rsidRDefault="00AF5B03" w:rsidP="00AF5B03">
      <w:pPr>
        <w:rPr>
          <w:noProof w:val="0"/>
        </w:rPr>
      </w:pPr>
    </w:p>
    <w:p w14:paraId="2DEA0937" w14:textId="77777777" w:rsidR="00AF5B03" w:rsidRDefault="00AF5B03" w:rsidP="00AF5B03">
      <w:pPr>
        <w:rPr>
          <w:noProof w:val="0"/>
        </w:rPr>
      </w:pPr>
      <w:r w:rsidRPr="00AA6A24">
        <w:rPr>
          <w:noProof w:val="0"/>
        </w:rPr>
        <w:t xml:space="preserve">In de model-PVB-beschrijving wordt onderscheid gemaakt in </w:t>
      </w:r>
      <w:r w:rsidRPr="00AA6A24">
        <w:rPr>
          <w:noProof w:val="0"/>
          <w:color w:val="FF0000"/>
        </w:rPr>
        <w:t>rode</w:t>
      </w:r>
      <w:r>
        <w:rPr>
          <w:noProof w:val="0"/>
          <w:color w:val="FF0000"/>
        </w:rPr>
        <w:t xml:space="preserve">, </w:t>
      </w:r>
      <w:r w:rsidRPr="00291E58">
        <w:rPr>
          <w:noProof w:val="0"/>
          <w:color w:val="1F497D" w:themeColor="text2"/>
        </w:rPr>
        <w:t>blauwe</w:t>
      </w:r>
      <w:r w:rsidRPr="00AA6A24">
        <w:rPr>
          <w:noProof w:val="0"/>
          <w:color w:val="FF0000"/>
        </w:rPr>
        <w:t xml:space="preserve"> </w:t>
      </w:r>
      <w:r w:rsidRPr="00AA6A24">
        <w:rPr>
          <w:noProof w:val="0"/>
        </w:rPr>
        <w:t xml:space="preserve">en zwarte tekst. </w:t>
      </w:r>
    </w:p>
    <w:p w14:paraId="06704A2B" w14:textId="77777777" w:rsidR="00AF5B03" w:rsidRPr="00AA6A24" w:rsidRDefault="00AF5B03" w:rsidP="00AF5B03">
      <w:pPr>
        <w:rPr>
          <w:noProof w:val="0"/>
        </w:rPr>
      </w:pPr>
      <w:r w:rsidRPr="00AA6A24">
        <w:rPr>
          <w:noProof w:val="0"/>
        </w:rPr>
        <w:t xml:space="preserve">De </w:t>
      </w:r>
      <w:r w:rsidRPr="00AA6A24">
        <w:rPr>
          <w:noProof w:val="0"/>
          <w:color w:val="FF0000"/>
        </w:rPr>
        <w:t>rode</w:t>
      </w:r>
      <w:r w:rsidRPr="00AA6A24">
        <w:rPr>
          <w:noProof w:val="0"/>
        </w:rPr>
        <w:t xml:space="preserve"> tekst is gebaseerd op een uitwerking van een sportbond. U kunt de </w:t>
      </w:r>
      <w:r w:rsidRPr="00AA6A24">
        <w:rPr>
          <w:noProof w:val="0"/>
          <w:color w:val="FF0000"/>
        </w:rPr>
        <w:t>rode</w:t>
      </w:r>
      <w:r w:rsidRPr="00AA6A24">
        <w:rPr>
          <w:noProof w:val="0"/>
        </w:rPr>
        <w:t xml:space="preserve"> tekst aanpassen aan uw sport- en/of bondsspecifieke situatie. Als u dit doet voor een bepaalde term (bijvoorbeeld: jaarplan, jaarplanning, periodeplan), dan moet u deze</w:t>
      </w:r>
      <w:r>
        <w:rPr>
          <w:noProof w:val="0"/>
        </w:rPr>
        <w:t xml:space="preserve"> term</w:t>
      </w:r>
      <w:r w:rsidRPr="00AA6A24">
        <w:rPr>
          <w:noProof w:val="0"/>
        </w:rPr>
        <w:t xml:space="preserve"> conseq</w:t>
      </w:r>
      <w:r>
        <w:rPr>
          <w:noProof w:val="0"/>
        </w:rPr>
        <w:t>uent doorvoeren in de PVB(’s).</w:t>
      </w:r>
    </w:p>
    <w:p w14:paraId="1CD9F62A" w14:textId="77777777" w:rsidR="00AF5B03" w:rsidRDefault="00AF5B03" w:rsidP="00AF5B03">
      <w:pPr>
        <w:rPr>
          <w:noProof w:val="0"/>
        </w:rPr>
      </w:pPr>
      <w:r>
        <w:rPr>
          <w:noProof w:val="0"/>
        </w:rPr>
        <w:t xml:space="preserve">De </w:t>
      </w:r>
      <w:r w:rsidRPr="00291E58">
        <w:rPr>
          <w:noProof w:val="0"/>
          <w:color w:val="1F497D" w:themeColor="text2"/>
        </w:rPr>
        <w:t>blauwe</w:t>
      </w:r>
      <w:r>
        <w:rPr>
          <w:noProof w:val="0"/>
        </w:rPr>
        <w:t xml:space="preserve"> tekst heeft betrekking op dubbele beoordelingscriteria en kunnen onder bepaalde voorwaarden worden geschrapt.</w:t>
      </w:r>
    </w:p>
    <w:p w14:paraId="70C578FB" w14:textId="77777777" w:rsidR="00AF5B03" w:rsidRPr="00AA6A24" w:rsidRDefault="00AF5B03" w:rsidP="00AF5B03">
      <w:pPr>
        <w:rPr>
          <w:noProof w:val="0"/>
        </w:rPr>
      </w:pPr>
    </w:p>
    <w:p w14:paraId="62BF1936" w14:textId="77777777" w:rsidR="00AF5B03" w:rsidRPr="00AA6A24" w:rsidRDefault="00AF5B03" w:rsidP="00AF5B03">
      <w:pPr>
        <w:rPr>
          <w:noProof w:val="0"/>
        </w:rPr>
      </w:pPr>
      <w:r w:rsidRPr="00AA6A24">
        <w:rPr>
          <w:noProof w:val="0"/>
        </w:rPr>
        <w:t xml:space="preserve">Het is niet nodig om de zwarte tekst te wijzigen. Mocht u toch redenen hebben om dit te doen, dan moet u de afwijking van het model bij de audit kenbaar maken aan de auditorganisatie van NOC*NSF. De audit zal dan uitgebreider zijn. Vanuit het oogpunt van gelijkheid en transparantie binnen de sport wordt het afwijken van het model afgeraden. </w:t>
      </w:r>
    </w:p>
    <w:p w14:paraId="58371956" w14:textId="77777777" w:rsidR="00AF5B03" w:rsidRPr="00AA6A24" w:rsidRDefault="00AF5B03" w:rsidP="00AF5B03">
      <w:pPr>
        <w:rPr>
          <w:i/>
          <w:noProof w:val="0"/>
        </w:rPr>
      </w:pPr>
    </w:p>
    <w:p w14:paraId="60683C2F" w14:textId="3BAF1B10" w:rsidR="00AF5B03" w:rsidRPr="00CD26A5" w:rsidRDefault="00AF5B03" w:rsidP="00AF5B03">
      <w:pPr>
        <w:rPr>
          <w:noProof w:val="0"/>
        </w:rPr>
      </w:pPr>
      <w:r w:rsidRPr="00AA6A24">
        <w:rPr>
          <w:noProof w:val="0"/>
        </w:rPr>
        <w:t xml:space="preserve">In de PVB-beschrijving wordt de kandidaat rechtstreeks aangesproken. In </w:t>
      </w:r>
      <w:r>
        <w:rPr>
          <w:noProof w:val="0"/>
        </w:rPr>
        <w:t>de</w:t>
      </w:r>
      <w:r w:rsidRPr="00AA6A24">
        <w:rPr>
          <w:noProof w:val="0"/>
        </w:rPr>
        <w:t xml:space="preserve"> model</w:t>
      </w:r>
      <w:r>
        <w:rPr>
          <w:noProof w:val="0"/>
        </w:rPr>
        <w:t>-</w:t>
      </w:r>
      <w:r w:rsidRPr="00AA6A24">
        <w:rPr>
          <w:noProof w:val="0"/>
        </w:rPr>
        <w:t>PVB-beschrijving is gekozen voor de je-vorm. Als het binnen uw bond gebruikelijk is om kandidaten met u aan te spreken, dan kun</w:t>
      </w:r>
      <w:r w:rsidR="00CD26A5">
        <w:rPr>
          <w:noProof w:val="0"/>
        </w:rPr>
        <w:t xml:space="preserve">t u dit uiteraard wijzigen. </w:t>
      </w:r>
    </w:p>
    <w:p w14:paraId="19D9B6FC" w14:textId="7CF90874" w:rsidR="00AF5B03" w:rsidRPr="00553C4A" w:rsidRDefault="00553C4A" w:rsidP="00AF5B03">
      <w:pPr>
        <w:pStyle w:val="Kop2"/>
        <w:numPr>
          <w:ilvl w:val="1"/>
          <w:numId w:val="2"/>
        </w:numPr>
        <w:ind w:left="567" w:hanging="567"/>
        <w:rPr>
          <w:noProof w:val="0"/>
        </w:rPr>
      </w:pPr>
      <w:bookmarkStart w:id="26" w:name="_Toc346106906"/>
      <w:r w:rsidRPr="00553C4A">
        <w:rPr>
          <w:noProof w:val="0"/>
        </w:rPr>
        <w:t xml:space="preserve"> </w:t>
      </w:r>
      <w:bookmarkStart w:id="27" w:name="_Toc358965909"/>
      <w:r w:rsidR="00AF5B03" w:rsidRPr="00553C4A">
        <w:rPr>
          <w:noProof w:val="0"/>
        </w:rPr>
        <w:t>Keuzes bij het opstellen van een PVB-beschrijving</w:t>
      </w:r>
      <w:bookmarkEnd w:id="26"/>
      <w:bookmarkEnd w:id="27"/>
    </w:p>
    <w:p w14:paraId="504DA834" w14:textId="77777777" w:rsidR="00AF5B03" w:rsidRPr="00AA6A24" w:rsidRDefault="00AF5B03" w:rsidP="00AF5B03">
      <w:pPr>
        <w:pStyle w:val="Rodetekst"/>
        <w:rPr>
          <w:noProof w:val="0"/>
        </w:rPr>
      </w:pPr>
    </w:p>
    <w:p w14:paraId="4E3AB7BE" w14:textId="77777777" w:rsidR="00AF5B03" w:rsidRPr="00EF633A" w:rsidRDefault="00AF5B03" w:rsidP="00AF5B03">
      <w:pPr>
        <w:rPr>
          <w:color w:val="EC7405"/>
          <w:sz w:val="28"/>
          <w:szCs w:val="28"/>
        </w:rPr>
      </w:pPr>
      <w:r w:rsidRPr="00EF633A">
        <w:rPr>
          <w:color w:val="EC7405"/>
          <w:sz w:val="28"/>
          <w:szCs w:val="28"/>
        </w:rPr>
        <w:t>Titel</w:t>
      </w:r>
    </w:p>
    <w:p w14:paraId="3DA7E098" w14:textId="77777777" w:rsidR="00AF5B03" w:rsidRPr="00AA6A24" w:rsidRDefault="00AF5B03" w:rsidP="00AF5B03">
      <w:pPr>
        <w:rPr>
          <w:noProof w:val="0"/>
        </w:rPr>
      </w:pPr>
      <w:r w:rsidRPr="00AA6A24">
        <w:rPr>
          <w:noProof w:val="0"/>
        </w:rPr>
        <w:t>In plaats van trainer-coach, instructeur, official</w:t>
      </w:r>
      <w:r>
        <w:rPr>
          <w:noProof w:val="0"/>
        </w:rPr>
        <w:t xml:space="preserve"> of</w:t>
      </w:r>
      <w:r w:rsidRPr="00AA6A24">
        <w:rPr>
          <w:noProof w:val="0"/>
        </w:rPr>
        <w:t xml:space="preserve"> opleider kunt u de naam van de sportspecifieke kwalificatie (inclusief de niveauaanduiding) invullen. </w:t>
      </w:r>
    </w:p>
    <w:p w14:paraId="6C6008A0" w14:textId="77777777" w:rsidR="00AF5B03" w:rsidRPr="00AA6A24" w:rsidRDefault="00AF5B03" w:rsidP="00AF5B03">
      <w:pPr>
        <w:rPr>
          <w:noProof w:val="0"/>
        </w:rPr>
      </w:pPr>
    </w:p>
    <w:p w14:paraId="3B37C10F" w14:textId="77777777" w:rsidR="00AF5B03" w:rsidRPr="00EF633A" w:rsidRDefault="00AF5B03" w:rsidP="00AF5B03">
      <w:pPr>
        <w:pStyle w:val="Nummering"/>
        <w:numPr>
          <w:ilvl w:val="0"/>
          <w:numId w:val="12"/>
        </w:numPr>
        <w:rPr>
          <w:b w:val="0"/>
          <w:noProof w:val="0"/>
          <w:color w:val="EC7405"/>
          <w:sz w:val="28"/>
          <w:szCs w:val="28"/>
        </w:rPr>
      </w:pPr>
      <w:r w:rsidRPr="00EF633A">
        <w:rPr>
          <w:b w:val="0"/>
          <w:noProof w:val="0"/>
          <w:color w:val="EC7405"/>
          <w:sz w:val="28"/>
          <w:szCs w:val="28"/>
        </w:rPr>
        <w:t>Doelstelling</w:t>
      </w:r>
    </w:p>
    <w:p w14:paraId="64F63BAE" w14:textId="77777777" w:rsidR="00AF5B03" w:rsidRPr="00AA6A24" w:rsidRDefault="00AF5B03" w:rsidP="00AF5B03">
      <w:pPr>
        <w:rPr>
          <w:noProof w:val="0"/>
        </w:rPr>
      </w:pPr>
      <w:r w:rsidRPr="00AA6A24">
        <w:rPr>
          <w:noProof w:val="0"/>
        </w:rPr>
        <w:t xml:space="preserve">In de doelstelling staat wat de kandidaat moet kunnen aantonen om voor de PVB te slagen. </w:t>
      </w:r>
    </w:p>
    <w:p w14:paraId="555C7D3E" w14:textId="77777777" w:rsidR="00AF5B03" w:rsidRPr="00AA6A24" w:rsidRDefault="00AF5B03" w:rsidP="00AF5B03">
      <w:pPr>
        <w:rPr>
          <w:noProof w:val="0"/>
        </w:rPr>
      </w:pPr>
    </w:p>
    <w:p w14:paraId="583D971A" w14:textId="77777777" w:rsidR="00AF5B03" w:rsidRPr="00EF633A" w:rsidRDefault="00AF5B03" w:rsidP="00AF5B03">
      <w:pPr>
        <w:pStyle w:val="Nummering"/>
        <w:rPr>
          <w:b w:val="0"/>
          <w:noProof w:val="0"/>
          <w:color w:val="EC7405"/>
          <w:sz w:val="28"/>
          <w:szCs w:val="28"/>
        </w:rPr>
      </w:pPr>
      <w:r w:rsidRPr="00EF633A">
        <w:rPr>
          <w:b w:val="0"/>
          <w:noProof w:val="0"/>
          <w:color w:val="EC7405"/>
          <w:sz w:val="28"/>
          <w:szCs w:val="28"/>
        </w:rPr>
        <w:t>Opdracht</w:t>
      </w:r>
    </w:p>
    <w:p w14:paraId="4DDAA9A5" w14:textId="77777777" w:rsidR="00AF5B03" w:rsidRPr="00AA6A24" w:rsidRDefault="00AF5B03" w:rsidP="00AF5B03">
      <w:pPr>
        <w:rPr>
          <w:noProof w:val="0"/>
        </w:rPr>
      </w:pPr>
      <w:r w:rsidRPr="00AA6A24">
        <w:rPr>
          <w:noProof w:val="0"/>
        </w:rPr>
        <w:t xml:space="preserve">De opdracht is ruim geformuleerd op basis van de kerntaak en de werkprocessen. De rest van de PVB-beschrijving moet worden opgevat als aanscherping van de opdracht. </w:t>
      </w:r>
    </w:p>
    <w:p w14:paraId="58AAF9AE" w14:textId="77777777" w:rsidR="00AF5B03" w:rsidRPr="00AA6A24" w:rsidRDefault="00AF5B03" w:rsidP="00AF5B03"/>
    <w:p w14:paraId="323960C7" w14:textId="77777777" w:rsidR="00AF5B03" w:rsidRPr="00EF633A" w:rsidRDefault="00AF5B03" w:rsidP="00AF5B03">
      <w:pPr>
        <w:pStyle w:val="Nummering"/>
        <w:rPr>
          <w:b w:val="0"/>
          <w:noProof w:val="0"/>
          <w:color w:val="EC7405"/>
          <w:sz w:val="28"/>
          <w:szCs w:val="28"/>
        </w:rPr>
      </w:pPr>
      <w:r w:rsidRPr="00EF633A">
        <w:rPr>
          <w:b w:val="0"/>
          <w:noProof w:val="0"/>
          <w:color w:val="EC7405"/>
          <w:sz w:val="28"/>
          <w:szCs w:val="28"/>
        </w:rPr>
        <w:t>Eisen voor toelating tot PVB</w:t>
      </w:r>
    </w:p>
    <w:p w14:paraId="5E428097" w14:textId="77777777" w:rsidR="00AF5B03" w:rsidRPr="00AA6A24" w:rsidRDefault="00AF5B03" w:rsidP="00AF5B03">
      <w:pPr>
        <w:rPr>
          <w:noProof w:val="0"/>
        </w:rPr>
      </w:pPr>
      <w:r w:rsidRPr="00AA6A24">
        <w:rPr>
          <w:noProof w:val="0"/>
        </w:rPr>
        <w:t>In de kwalificatieprofielen staan in paragraaf 1D de vastgestelde instroomeisen</w:t>
      </w:r>
      <w:r>
        <w:rPr>
          <w:noProof w:val="0"/>
        </w:rPr>
        <w:t xml:space="preserve"> voor toelating tot de betreffende PVB</w:t>
      </w:r>
      <w:r w:rsidRPr="00AA6A24">
        <w:rPr>
          <w:noProof w:val="0"/>
        </w:rPr>
        <w:t>. Daarnaast kunt u als bond aanvullende eisen stellen. Voor niveau</w:t>
      </w:r>
      <w:r>
        <w:rPr>
          <w:noProof w:val="0"/>
        </w:rPr>
        <w:t> </w:t>
      </w:r>
      <w:r w:rsidRPr="00AA6A24">
        <w:rPr>
          <w:noProof w:val="0"/>
        </w:rPr>
        <w:t>3 wordt bij trainer-coaches en instructeurs 18</w:t>
      </w:r>
      <w:r>
        <w:rPr>
          <w:noProof w:val="0"/>
        </w:rPr>
        <w:t> </w:t>
      </w:r>
      <w:r w:rsidRPr="00AA6A24">
        <w:rPr>
          <w:noProof w:val="0"/>
        </w:rPr>
        <w:t>jaar als minimumleeftijd geadviseerd (rode tekst) in verband met eventuele aansprakelijkheid. Wat betreft overige criteria kunt u denken aan:</w:t>
      </w:r>
    </w:p>
    <w:p w14:paraId="384C19F1" w14:textId="2C81F194" w:rsidR="00AF5B03" w:rsidRPr="00AF5B03" w:rsidRDefault="00AF5B03" w:rsidP="00AF5B03">
      <w:pPr>
        <w:pStyle w:val="Opsomming"/>
        <w:ind w:left="284" w:hanging="284"/>
        <w:rPr>
          <w:b/>
          <w:noProof w:val="0"/>
        </w:rPr>
      </w:pPr>
      <w:r>
        <w:rPr>
          <w:b/>
          <w:noProof w:val="0"/>
        </w:rPr>
        <w:t>L</w:t>
      </w:r>
      <w:r w:rsidRPr="00AF5B03">
        <w:rPr>
          <w:b/>
          <w:noProof w:val="0"/>
        </w:rPr>
        <w:t xml:space="preserve">idmaatschap; </w:t>
      </w:r>
    </w:p>
    <w:p w14:paraId="5A8BFA68" w14:textId="5A732920" w:rsidR="00AF5B03" w:rsidRPr="00AF5B03" w:rsidRDefault="00AF5B03" w:rsidP="00AF5B03">
      <w:pPr>
        <w:pStyle w:val="Opsomming"/>
        <w:ind w:left="284" w:hanging="284"/>
        <w:rPr>
          <w:b/>
          <w:noProof w:val="0"/>
        </w:rPr>
      </w:pPr>
      <w:r>
        <w:rPr>
          <w:b/>
          <w:noProof w:val="0"/>
        </w:rPr>
        <w:t>E</w:t>
      </w:r>
      <w:r w:rsidRPr="00AF5B03">
        <w:rPr>
          <w:b/>
          <w:noProof w:val="0"/>
        </w:rPr>
        <w:t>erder behaalde kwalificaties (= diploma's), deelkwalificaties (= certificaten van PVB's) en/of eigen sportvaardigheidsniveau;</w:t>
      </w:r>
    </w:p>
    <w:p w14:paraId="4712490A" w14:textId="3167D560" w:rsidR="00AF5B03" w:rsidRPr="00AF5B03" w:rsidRDefault="00AF5B03" w:rsidP="00AF5B03">
      <w:pPr>
        <w:pStyle w:val="Opsomming"/>
        <w:ind w:left="284" w:hanging="284"/>
        <w:rPr>
          <w:b/>
          <w:noProof w:val="0"/>
        </w:rPr>
      </w:pPr>
      <w:r>
        <w:rPr>
          <w:b/>
          <w:noProof w:val="0"/>
        </w:rPr>
        <w:t>A</w:t>
      </w:r>
      <w:r w:rsidRPr="00AF5B03">
        <w:rPr>
          <w:b/>
          <w:noProof w:val="0"/>
        </w:rPr>
        <w:t>kkoordverklaring die door een bondsgekwalificeerde leercoach is ondertekend;</w:t>
      </w:r>
    </w:p>
    <w:p w14:paraId="2388D5A2" w14:textId="63D1F3D0" w:rsidR="00AF5B03" w:rsidRPr="00AF5B03" w:rsidRDefault="00AF5B03" w:rsidP="00AF5B03">
      <w:pPr>
        <w:pStyle w:val="Opsomming"/>
        <w:ind w:left="284" w:hanging="284"/>
        <w:rPr>
          <w:b/>
          <w:noProof w:val="0"/>
        </w:rPr>
      </w:pPr>
      <w:r>
        <w:rPr>
          <w:b/>
          <w:noProof w:val="0"/>
        </w:rPr>
        <w:t>F</w:t>
      </w:r>
      <w:r w:rsidRPr="00AF5B03">
        <w:rPr>
          <w:b/>
          <w:noProof w:val="0"/>
        </w:rPr>
        <w:t>inanciële verplichtingen.</w:t>
      </w:r>
    </w:p>
    <w:p w14:paraId="537868E3" w14:textId="77777777" w:rsidR="00AF5B03" w:rsidRDefault="00AF5B03" w:rsidP="00AF5B03">
      <w:pPr>
        <w:rPr>
          <w:noProof w:val="0"/>
        </w:rPr>
      </w:pPr>
    </w:p>
    <w:p w14:paraId="4D5CBFC7" w14:textId="77777777" w:rsidR="00AF5B03" w:rsidRPr="00AA6A24" w:rsidRDefault="00AF5B03" w:rsidP="00AF5B03">
      <w:pPr>
        <w:rPr>
          <w:noProof w:val="0"/>
        </w:rPr>
      </w:pPr>
      <w:r w:rsidRPr="00AA6A24">
        <w:rPr>
          <w:noProof w:val="0"/>
        </w:rPr>
        <w:t>De rode criteria die niet relevant zijn voor uw sport</w:t>
      </w:r>
      <w:r>
        <w:rPr>
          <w:noProof w:val="0"/>
        </w:rPr>
        <w:t>, kunt u schrappen.</w:t>
      </w:r>
    </w:p>
    <w:p w14:paraId="7A362409" w14:textId="77777777" w:rsidR="00AF5B03" w:rsidRPr="00AA6A24" w:rsidRDefault="00AF5B03" w:rsidP="00AF5B03"/>
    <w:p w14:paraId="0A1158F2" w14:textId="77777777" w:rsidR="00AF5B03" w:rsidRPr="00EF633A" w:rsidRDefault="00AF5B03" w:rsidP="00AF5B03">
      <w:pPr>
        <w:pStyle w:val="Nummering"/>
        <w:rPr>
          <w:b w:val="0"/>
          <w:noProof w:val="0"/>
          <w:color w:val="EC7405"/>
          <w:sz w:val="28"/>
          <w:szCs w:val="28"/>
        </w:rPr>
      </w:pPr>
      <w:r w:rsidRPr="00EF633A">
        <w:rPr>
          <w:b w:val="0"/>
          <w:noProof w:val="0"/>
          <w:color w:val="EC7405"/>
          <w:sz w:val="28"/>
          <w:szCs w:val="28"/>
        </w:rPr>
        <w:t xml:space="preserve">Onderdelen PVB </w:t>
      </w:r>
    </w:p>
    <w:p w14:paraId="568DF023" w14:textId="77777777" w:rsidR="00AF5B03" w:rsidRPr="00AA6A24" w:rsidRDefault="00AF5B03" w:rsidP="00AF5B03">
      <w:pPr>
        <w:rPr>
          <w:noProof w:val="0"/>
        </w:rPr>
      </w:pPr>
      <w:r w:rsidRPr="00AA6A24">
        <w:rPr>
          <w:noProof w:val="0"/>
        </w:rPr>
        <w:t xml:space="preserve">Een PVB bestaat uit minimaal één en maximaal twee onderdelen. Deze onderdelen zijn: </w:t>
      </w:r>
    </w:p>
    <w:p w14:paraId="1E425FB6" w14:textId="32E85CA1" w:rsidR="00AF5B03" w:rsidRPr="00AF5B03" w:rsidRDefault="00AF5B03" w:rsidP="00AF5B03">
      <w:pPr>
        <w:pStyle w:val="Opsomming"/>
        <w:ind w:left="284" w:hanging="284"/>
        <w:rPr>
          <w:b/>
          <w:noProof w:val="0"/>
        </w:rPr>
      </w:pPr>
      <w:r>
        <w:rPr>
          <w:b/>
          <w:noProof w:val="0"/>
        </w:rPr>
        <w:t>P</w:t>
      </w:r>
      <w:r w:rsidRPr="00AF5B03">
        <w:rPr>
          <w:b/>
          <w:noProof w:val="0"/>
        </w:rPr>
        <w:t xml:space="preserve">ortfoliobeoordeling; </w:t>
      </w:r>
    </w:p>
    <w:p w14:paraId="735E794B" w14:textId="1D25D482" w:rsidR="00AF5B03" w:rsidRPr="00AF5B03" w:rsidRDefault="00AF5B03" w:rsidP="00AF5B03">
      <w:pPr>
        <w:pStyle w:val="Opsomming"/>
        <w:ind w:left="284" w:hanging="284"/>
        <w:rPr>
          <w:b/>
          <w:noProof w:val="0"/>
        </w:rPr>
      </w:pPr>
      <w:r>
        <w:rPr>
          <w:b/>
          <w:noProof w:val="0"/>
        </w:rPr>
        <w:t>P</w:t>
      </w:r>
      <w:r w:rsidRPr="00AF5B03">
        <w:rPr>
          <w:b/>
          <w:noProof w:val="0"/>
        </w:rPr>
        <w:t xml:space="preserve">raktijkbeoordeling. </w:t>
      </w:r>
    </w:p>
    <w:p w14:paraId="0A602A96" w14:textId="77777777" w:rsidR="00AF5B03" w:rsidRPr="00AA6A24" w:rsidRDefault="00AF5B03" w:rsidP="00AF5B03"/>
    <w:p w14:paraId="264E652E" w14:textId="77777777" w:rsidR="00AF5B03" w:rsidRPr="00AA6A24" w:rsidRDefault="00AF5B03" w:rsidP="00AF5B03">
      <w:pPr>
        <w:rPr>
          <w:noProof w:val="0"/>
        </w:rPr>
      </w:pPr>
      <w:r w:rsidRPr="00AA6A24">
        <w:rPr>
          <w:noProof w:val="0"/>
        </w:rPr>
        <w:t xml:space="preserve">De onderdelen waaruit een PVB bestaat, zijn vastgelegd in de toetsmatrix die deel uitmaakt van het Toetsreglement sport. Voor sommige PVB’s bestaat een keuzemogelijkheid (zie toelichting toetsplan paragraaf 3). </w:t>
      </w:r>
    </w:p>
    <w:p w14:paraId="288C6164" w14:textId="77777777" w:rsidR="00AF5B03" w:rsidRPr="00AA6A24" w:rsidRDefault="00AF5B03" w:rsidP="00AF5B03">
      <w:pPr>
        <w:rPr>
          <w:noProof w:val="0"/>
        </w:rPr>
      </w:pPr>
      <w:r w:rsidRPr="00AA6A24">
        <w:rPr>
          <w:noProof w:val="0"/>
        </w:rPr>
        <w:t>Portfolio is voor niveau 1 en 2 een erg zwaar begrip</w:t>
      </w:r>
      <w:r>
        <w:rPr>
          <w:noProof w:val="0"/>
        </w:rPr>
        <w:t>,</w:t>
      </w:r>
      <w:r w:rsidRPr="00AA6A24">
        <w:rPr>
          <w:noProof w:val="0"/>
        </w:rPr>
        <w:t xml:space="preserve"> vandaar dat op die niveaus wordt gesproken over ingevulde werkbladen en/of praktijkformulieren die samen een portfolio vormen. </w:t>
      </w:r>
    </w:p>
    <w:p w14:paraId="2C80FE57" w14:textId="77777777" w:rsidR="00AF5B03" w:rsidRPr="00AA6A24" w:rsidRDefault="00AF5B03" w:rsidP="00AF5B03">
      <w:pPr>
        <w:rPr>
          <w:noProof w:val="0"/>
          <w:color w:val="4F6228"/>
        </w:rPr>
      </w:pPr>
    </w:p>
    <w:p w14:paraId="6BAA0E3E" w14:textId="77777777" w:rsidR="00AF5B03" w:rsidRPr="00AA6A24" w:rsidRDefault="00AF5B03" w:rsidP="00AF5B03">
      <w:pPr>
        <w:rPr>
          <w:noProof w:val="0"/>
        </w:rPr>
      </w:pPr>
      <w:r w:rsidRPr="00AA6A24">
        <w:rPr>
          <w:noProof w:val="0"/>
        </w:rPr>
        <w:t xml:space="preserve">Aan een portfoliobeoordeling kan een reflectie-interview worden toegevoegd. Indien hiervoor wordt gekozen, dan leiden de portfoliobeoordeling en het reflectie-interview samen tot de beoordeling. Ook moet worden aangegeven of het reflectie-interview alleen aanvullend is, voor het geval er twijfel bestaat over de bewijzen van een of meer criteria, of dat het reflectie-interview altijd plaatsvindt. </w:t>
      </w:r>
    </w:p>
    <w:p w14:paraId="75F15B07" w14:textId="77777777" w:rsidR="00AF5B03" w:rsidRPr="00AA6A24" w:rsidRDefault="00AF5B03" w:rsidP="00AF5B03">
      <w:pPr>
        <w:rPr>
          <w:noProof w:val="0"/>
        </w:rPr>
      </w:pPr>
    </w:p>
    <w:p w14:paraId="42605847" w14:textId="413C5B97" w:rsidR="009F3032" w:rsidRDefault="00AF5B03" w:rsidP="00AF5B03">
      <w:pPr>
        <w:rPr>
          <w:noProof w:val="0"/>
        </w:rPr>
      </w:pPr>
      <w:r w:rsidRPr="00AA6A24">
        <w:rPr>
          <w:noProof w:val="0"/>
        </w:rPr>
        <w:t>Een praktijkbeoordeling bevat altijd een reflectie-interview. Vanaf niveau 3 wordt bij sommige PVB's de praktijkbeoordeling gestart met een planningsinterview. Bij de beoordelingen staa</w:t>
      </w:r>
      <w:r>
        <w:rPr>
          <w:noProof w:val="0"/>
        </w:rPr>
        <w:t>t</w:t>
      </w:r>
      <w:r w:rsidRPr="00AA6A24">
        <w:rPr>
          <w:noProof w:val="0"/>
        </w:rPr>
        <w:t xml:space="preserve"> een tijdsduur vermeld</w:t>
      </w:r>
      <w:r>
        <w:rPr>
          <w:noProof w:val="0"/>
        </w:rPr>
        <w:t>, behalve bij de portfoliobeoordeling</w:t>
      </w:r>
      <w:r w:rsidRPr="00AA6A24">
        <w:rPr>
          <w:noProof w:val="0"/>
        </w:rPr>
        <w:t xml:space="preserve">. In de PVB-beschrijving kunt u kiezen voor een vaste tijdsduur of voor een marge. Sportbreed zijn per niveau de volgende richtlijnen voor de bovengrenzen afgesproken voor het geven van trainingen en lessen. De praktijkduur bij het coachen van wedstrijden is uiteraard sportspecifiek. Bij opleider 4 is de richtlijn voor het reflectie-interview 45 minuten. </w:t>
      </w:r>
    </w:p>
    <w:p w14:paraId="56F52CB8" w14:textId="77777777" w:rsidR="009F3032" w:rsidRPr="00AA6A24" w:rsidRDefault="009F3032" w:rsidP="009F3032">
      <w:pPr>
        <w:rPr>
          <w:noProof w:val="0"/>
        </w:rPr>
      </w:pPr>
    </w:p>
    <w:tbl>
      <w:tblPr>
        <w:tblStyle w:val="NOCNSF"/>
        <w:tblW w:w="9639" w:type="dxa"/>
        <w:tblLayout w:type="fixed"/>
        <w:tblLook w:val="0420" w:firstRow="1" w:lastRow="0" w:firstColumn="0" w:lastColumn="0" w:noHBand="0" w:noVBand="1"/>
      </w:tblPr>
      <w:tblGrid>
        <w:gridCol w:w="2503"/>
        <w:gridCol w:w="2502"/>
        <w:gridCol w:w="2502"/>
        <w:gridCol w:w="2132"/>
      </w:tblGrid>
      <w:tr w:rsidR="009F3032" w:rsidRPr="00AA6A24" w14:paraId="0A717470" w14:textId="77777777" w:rsidTr="009F3032">
        <w:trPr>
          <w:cnfStyle w:val="100000000000" w:firstRow="1" w:lastRow="0" w:firstColumn="0" w:lastColumn="0" w:oddVBand="0" w:evenVBand="0" w:oddHBand="0" w:evenHBand="0" w:firstRowFirstColumn="0" w:firstRowLastColumn="0" w:lastRowFirstColumn="0" w:lastRowLastColumn="0"/>
          <w:trHeight w:val="429"/>
        </w:trPr>
        <w:tc>
          <w:tcPr>
            <w:tcW w:w="2430" w:type="dxa"/>
            <w:tcBorders>
              <w:top w:val="nil"/>
              <w:bottom w:val="single" w:sz="4" w:space="0" w:color="FFFFFF" w:themeColor="background1"/>
              <w:right w:val="single" w:sz="4" w:space="0" w:color="FFFFFF" w:themeColor="background1"/>
            </w:tcBorders>
            <w:shd w:val="clear" w:color="auto" w:fill="FAD7B6"/>
          </w:tcPr>
          <w:p w14:paraId="16C1763F" w14:textId="77777777" w:rsidR="009F3032" w:rsidRPr="00AA6A24" w:rsidRDefault="009F3032" w:rsidP="00732256">
            <w:pPr>
              <w:rPr>
                <w:noProof w:val="0"/>
              </w:rPr>
            </w:pPr>
            <w:r w:rsidRPr="00AA6A24">
              <w:rPr>
                <w:noProof w:val="0"/>
              </w:rPr>
              <w:t xml:space="preserve">Niveau </w:t>
            </w:r>
          </w:p>
        </w:tc>
        <w:tc>
          <w:tcPr>
            <w:tcW w:w="2430" w:type="dxa"/>
            <w:tcBorders>
              <w:top w:val="nil"/>
              <w:left w:val="single" w:sz="4" w:space="0" w:color="FFFFFF" w:themeColor="background1"/>
              <w:bottom w:val="single" w:sz="4" w:space="0" w:color="FFFFFF" w:themeColor="background1"/>
              <w:right w:val="single" w:sz="4" w:space="0" w:color="FFFFFF" w:themeColor="background1"/>
            </w:tcBorders>
            <w:shd w:val="clear" w:color="auto" w:fill="FAD7B6"/>
          </w:tcPr>
          <w:p w14:paraId="16E21BD7" w14:textId="77777777" w:rsidR="009F3032" w:rsidRPr="00AA6A24" w:rsidRDefault="009F3032" w:rsidP="00732256">
            <w:pPr>
              <w:rPr>
                <w:noProof w:val="0"/>
              </w:rPr>
            </w:pPr>
            <w:r w:rsidRPr="00AA6A24">
              <w:rPr>
                <w:noProof w:val="0"/>
              </w:rPr>
              <w:t>Planningsinterview</w:t>
            </w:r>
          </w:p>
        </w:tc>
        <w:tc>
          <w:tcPr>
            <w:tcW w:w="2430" w:type="dxa"/>
            <w:tcBorders>
              <w:top w:val="nil"/>
              <w:left w:val="single" w:sz="4" w:space="0" w:color="FFFFFF" w:themeColor="background1"/>
              <w:bottom w:val="single" w:sz="4" w:space="0" w:color="FFFFFF" w:themeColor="background1"/>
              <w:right w:val="single" w:sz="4" w:space="0" w:color="FFFFFF" w:themeColor="background1"/>
            </w:tcBorders>
            <w:shd w:val="clear" w:color="auto" w:fill="FAD7B6"/>
          </w:tcPr>
          <w:p w14:paraId="7B52CF7C" w14:textId="77777777" w:rsidR="009F3032" w:rsidRPr="00AA6A24" w:rsidRDefault="009F3032" w:rsidP="00732256">
            <w:pPr>
              <w:rPr>
                <w:noProof w:val="0"/>
              </w:rPr>
            </w:pPr>
            <w:r w:rsidRPr="00AA6A24">
              <w:rPr>
                <w:noProof w:val="0"/>
              </w:rPr>
              <w:t>Praktijk</w:t>
            </w:r>
          </w:p>
        </w:tc>
        <w:tc>
          <w:tcPr>
            <w:tcW w:w="2070" w:type="dxa"/>
            <w:tcBorders>
              <w:top w:val="nil"/>
              <w:left w:val="single" w:sz="4" w:space="0" w:color="FFFFFF" w:themeColor="background1"/>
              <w:bottom w:val="single" w:sz="4" w:space="0" w:color="FFFFFF" w:themeColor="background1"/>
            </w:tcBorders>
            <w:shd w:val="clear" w:color="auto" w:fill="FAD7B6"/>
          </w:tcPr>
          <w:p w14:paraId="32EEB3B8" w14:textId="77777777" w:rsidR="009F3032" w:rsidRPr="00AA6A24" w:rsidRDefault="009F3032" w:rsidP="00732256">
            <w:pPr>
              <w:rPr>
                <w:noProof w:val="0"/>
              </w:rPr>
            </w:pPr>
            <w:r w:rsidRPr="00AA6A24">
              <w:rPr>
                <w:noProof w:val="0"/>
              </w:rPr>
              <w:t>Reflectie-interview</w:t>
            </w:r>
          </w:p>
        </w:tc>
      </w:tr>
      <w:tr w:rsidR="009F3032" w:rsidRPr="00AA6A24" w14:paraId="3D492F15" w14:textId="77777777" w:rsidTr="009F3032">
        <w:tc>
          <w:tcPr>
            <w:tcW w:w="2430" w:type="dxa"/>
            <w:tcBorders>
              <w:top w:val="single" w:sz="4" w:space="0" w:color="FFFFFF" w:themeColor="background1"/>
              <w:bottom w:val="single" w:sz="8" w:space="0" w:color="FFFFFF" w:themeColor="background1"/>
              <w:right w:val="single" w:sz="4" w:space="0" w:color="FFFFFF" w:themeColor="background1"/>
            </w:tcBorders>
          </w:tcPr>
          <w:p w14:paraId="3D8C90F4" w14:textId="77777777" w:rsidR="009F3032" w:rsidRPr="00AA6A24" w:rsidRDefault="009F3032" w:rsidP="00732256">
            <w:pPr>
              <w:rPr>
                <w:noProof w:val="0"/>
              </w:rPr>
            </w:pPr>
            <w:r w:rsidRPr="00AA6A24">
              <w:rPr>
                <w:noProof w:val="0"/>
              </w:rPr>
              <w:t>Niveau 1</w:t>
            </w:r>
          </w:p>
        </w:tc>
        <w:tc>
          <w:tcPr>
            <w:tcW w:w="2430" w:type="dxa"/>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tcPr>
          <w:p w14:paraId="54A1B72F" w14:textId="77777777" w:rsidR="009F3032" w:rsidRPr="00AA6A24" w:rsidRDefault="009F3032" w:rsidP="00732256">
            <w:pPr>
              <w:rPr>
                <w:noProof w:val="0"/>
              </w:rPr>
            </w:pPr>
            <w:r w:rsidRPr="00AA6A24">
              <w:rPr>
                <w:noProof w:val="0"/>
              </w:rPr>
              <w:t xml:space="preserve">X </w:t>
            </w:r>
          </w:p>
        </w:tc>
        <w:tc>
          <w:tcPr>
            <w:tcW w:w="2430" w:type="dxa"/>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tcPr>
          <w:p w14:paraId="5AFD580B" w14:textId="77777777" w:rsidR="009F3032" w:rsidRPr="00AA6A24" w:rsidRDefault="009F3032" w:rsidP="00732256">
            <w:pPr>
              <w:rPr>
                <w:noProof w:val="0"/>
              </w:rPr>
            </w:pPr>
            <w:r w:rsidRPr="00AA6A24">
              <w:rPr>
                <w:noProof w:val="0"/>
              </w:rPr>
              <w:t>X</w:t>
            </w:r>
          </w:p>
        </w:tc>
        <w:tc>
          <w:tcPr>
            <w:tcW w:w="2070" w:type="dxa"/>
            <w:tcBorders>
              <w:top w:val="single" w:sz="4" w:space="0" w:color="FFFFFF" w:themeColor="background1"/>
              <w:left w:val="single" w:sz="4" w:space="0" w:color="FFFFFF" w:themeColor="background1"/>
              <w:bottom w:val="single" w:sz="8" w:space="0" w:color="FFFFFF" w:themeColor="background1"/>
            </w:tcBorders>
          </w:tcPr>
          <w:p w14:paraId="44279342" w14:textId="77777777" w:rsidR="009F3032" w:rsidRPr="00AA6A24" w:rsidRDefault="009F3032" w:rsidP="00732256">
            <w:pPr>
              <w:rPr>
                <w:noProof w:val="0"/>
                <w:color w:val="FF0000"/>
              </w:rPr>
            </w:pPr>
            <w:r w:rsidRPr="00AA6A24">
              <w:rPr>
                <w:noProof w:val="0"/>
                <w:color w:val="FF0000"/>
              </w:rPr>
              <w:t xml:space="preserve">15 minuten </w:t>
            </w:r>
          </w:p>
        </w:tc>
      </w:tr>
      <w:tr w:rsidR="009F3032" w:rsidRPr="00AA6A24" w14:paraId="26E454AD" w14:textId="77777777" w:rsidTr="009F3032">
        <w:tc>
          <w:tcPr>
            <w:tcW w:w="2430" w:type="dxa"/>
            <w:tcBorders>
              <w:top w:val="single" w:sz="4" w:space="0" w:color="FFFFFF" w:themeColor="background1"/>
              <w:right w:val="single" w:sz="4" w:space="0" w:color="FFFFFF" w:themeColor="background1"/>
            </w:tcBorders>
          </w:tcPr>
          <w:p w14:paraId="3BA005E1" w14:textId="77777777" w:rsidR="009F3032" w:rsidRPr="00AA6A24" w:rsidRDefault="009F3032" w:rsidP="00732256">
            <w:pPr>
              <w:rPr>
                <w:noProof w:val="0"/>
              </w:rPr>
            </w:pPr>
            <w:r w:rsidRPr="00AA6A24">
              <w:rPr>
                <w:noProof w:val="0"/>
              </w:rPr>
              <w:t>Niveau 2</w:t>
            </w:r>
          </w:p>
        </w:tc>
        <w:tc>
          <w:tcPr>
            <w:tcW w:w="2430" w:type="dxa"/>
            <w:tcBorders>
              <w:top w:val="single" w:sz="8" w:space="0" w:color="FFFFFF" w:themeColor="background1"/>
              <w:left w:val="single" w:sz="4" w:space="0" w:color="FFFFFF" w:themeColor="background1"/>
              <w:right w:val="single" w:sz="4" w:space="0" w:color="FFFFFF" w:themeColor="background1"/>
            </w:tcBorders>
          </w:tcPr>
          <w:p w14:paraId="050E6CFF" w14:textId="77777777" w:rsidR="009F3032" w:rsidRPr="00AA6A24" w:rsidRDefault="009F3032" w:rsidP="00732256">
            <w:pPr>
              <w:rPr>
                <w:noProof w:val="0"/>
              </w:rPr>
            </w:pPr>
            <w:r w:rsidRPr="00AA6A24">
              <w:rPr>
                <w:noProof w:val="0"/>
              </w:rPr>
              <w:t>X</w:t>
            </w:r>
          </w:p>
        </w:tc>
        <w:tc>
          <w:tcPr>
            <w:tcW w:w="2430" w:type="dxa"/>
            <w:tcBorders>
              <w:top w:val="single" w:sz="8" w:space="0" w:color="FFFFFF" w:themeColor="background1"/>
              <w:left w:val="single" w:sz="4" w:space="0" w:color="FFFFFF" w:themeColor="background1"/>
              <w:right w:val="single" w:sz="4" w:space="0" w:color="FFFFFF" w:themeColor="background1"/>
            </w:tcBorders>
          </w:tcPr>
          <w:p w14:paraId="15782777" w14:textId="77777777" w:rsidR="009F3032" w:rsidRPr="00AA6A24" w:rsidRDefault="009F3032" w:rsidP="00732256">
            <w:pPr>
              <w:rPr>
                <w:noProof w:val="0"/>
                <w:color w:val="FF0000"/>
              </w:rPr>
            </w:pPr>
            <w:r w:rsidRPr="00AA6A24">
              <w:rPr>
                <w:noProof w:val="0"/>
                <w:color w:val="FF0000"/>
              </w:rPr>
              <w:t xml:space="preserve">30 minuten </w:t>
            </w:r>
          </w:p>
        </w:tc>
        <w:tc>
          <w:tcPr>
            <w:tcW w:w="2070" w:type="dxa"/>
            <w:tcBorders>
              <w:top w:val="single" w:sz="8" w:space="0" w:color="FFFFFF" w:themeColor="background1"/>
              <w:left w:val="single" w:sz="4" w:space="0" w:color="FFFFFF" w:themeColor="background1"/>
            </w:tcBorders>
          </w:tcPr>
          <w:p w14:paraId="3D8EB5E1" w14:textId="77777777" w:rsidR="009F3032" w:rsidRPr="00AA6A24" w:rsidRDefault="009F3032" w:rsidP="00732256">
            <w:pPr>
              <w:rPr>
                <w:noProof w:val="0"/>
                <w:color w:val="FF0000"/>
              </w:rPr>
            </w:pPr>
            <w:r w:rsidRPr="00AA6A24">
              <w:rPr>
                <w:noProof w:val="0"/>
                <w:color w:val="FF0000"/>
              </w:rPr>
              <w:t>15 minuten</w:t>
            </w:r>
          </w:p>
        </w:tc>
      </w:tr>
      <w:tr w:rsidR="009F3032" w:rsidRPr="00AA6A24" w14:paraId="2B2877CA" w14:textId="77777777" w:rsidTr="009F3032">
        <w:tc>
          <w:tcPr>
            <w:tcW w:w="2430" w:type="dxa"/>
            <w:tcBorders>
              <w:right w:val="single" w:sz="4" w:space="0" w:color="FFFFFF" w:themeColor="background1"/>
            </w:tcBorders>
          </w:tcPr>
          <w:p w14:paraId="209145D2" w14:textId="77777777" w:rsidR="009F3032" w:rsidRPr="00AA6A24" w:rsidRDefault="009F3032" w:rsidP="00732256">
            <w:pPr>
              <w:rPr>
                <w:noProof w:val="0"/>
              </w:rPr>
            </w:pPr>
            <w:r w:rsidRPr="00AA6A24">
              <w:rPr>
                <w:noProof w:val="0"/>
              </w:rPr>
              <w:t>Niveau 3</w:t>
            </w:r>
          </w:p>
        </w:tc>
        <w:tc>
          <w:tcPr>
            <w:tcW w:w="2430" w:type="dxa"/>
            <w:tcBorders>
              <w:left w:val="single" w:sz="4" w:space="0" w:color="FFFFFF" w:themeColor="background1"/>
              <w:right w:val="single" w:sz="4" w:space="0" w:color="FFFFFF" w:themeColor="background1"/>
            </w:tcBorders>
          </w:tcPr>
          <w:p w14:paraId="00303C05" w14:textId="77777777" w:rsidR="009F3032" w:rsidRPr="00AA6A24" w:rsidRDefault="009F3032" w:rsidP="00732256">
            <w:pPr>
              <w:rPr>
                <w:noProof w:val="0"/>
                <w:color w:val="FF0000"/>
              </w:rPr>
            </w:pPr>
            <w:r w:rsidRPr="00AA6A24">
              <w:rPr>
                <w:noProof w:val="0"/>
                <w:color w:val="FF0000"/>
              </w:rPr>
              <w:t>15 minuten</w:t>
            </w:r>
          </w:p>
        </w:tc>
        <w:tc>
          <w:tcPr>
            <w:tcW w:w="2430" w:type="dxa"/>
            <w:tcBorders>
              <w:left w:val="single" w:sz="4" w:space="0" w:color="FFFFFF" w:themeColor="background1"/>
              <w:right w:val="single" w:sz="4" w:space="0" w:color="FFFFFF" w:themeColor="background1"/>
            </w:tcBorders>
          </w:tcPr>
          <w:p w14:paraId="557B3E2B" w14:textId="77777777" w:rsidR="009F3032" w:rsidRPr="00AA6A24" w:rsidRDefault="009F3032" w:rsidP="00732256">
            <w:pPr>
              <w:rPr>
                <w:noProof w:val="0"/>
                <w:color w:val="FF0000"/>
              </w:rPr>
            </w:pPr>
            <w:r w:rsidRPr="00AA6A24">
              <w:rPr>
                <w:noProof w:val="0"/>
                <w:color w:val="FF0000"/>
              </w:rPr>
              <w:t xml:space="preserve">60minuten </w:t>
            </w:r>
          </w:p>
        </w:tc>
        <w:tc>
          <w:tcPr>
            <w:tcW w:w="2070" w:type="dxa"/>
            <w:tcBorders>
              <w:left w:val="single" w:sz="4" w:space="0" w:color="FFFFFF" w:themeColor="background1"/>
            </w:tcBorders>
          </w:tcPr>
          <w:p w14:paraId="740CD3DB" w14:textId="77777777" w:rsidR="009F3032" w:rsidRPr="00AA6A24" w:rsidRDefault="009F3032" w:rsidP="00732256">
            <w:pPr>
              <w:rPr>
                <w:noProof w:val="0"/>
                <w:color w:val="FF0000"/>
              </w:rPr>
            </w:pPr>
            <w:r w:rsidRPr="00AA6A24">
              <w:rPr>
                <w:noProof w:val="0"/>
                <w:color w:val="FF0000"/>
              </w:rPr>
              <w:t>15 minuten</w:t>
            </w:r>
          </w:p>
        </w:tc>
      </w:tr>
      <w:tr w:rsidR="009F3032" w:rsidRPr="00AA6A24" w14:paraId="021D3E7E" w14:textId="77777777" w:rsidTr="009F3032">
        <w:tc>
          <w:tcPr>
            <w:tcW w:w="2430" w:type="dxa"/>
            <w:tcBorders>
              <w:right w:val="single" w:sz="4" w:space="0" w:color="FFFFFF" w:themeColor="background1"/>
            </w:tcBorders>
          </w:tcPr>
          <w:p w14:paraId="4A884458" w14:textId="77777777" w:rsidR="009F3032" w:rsidRPr="00AA6A24" w:rsidRDefault="009F3032" w:rsidP="00732256">
            <w:pPr>
              <w:rPr>
                <w:noProof w:val="0"/>
              </w:rPr>
            </w:pPr>
            <w:r w:rsidRPr="00AA6A24">
              <w:rPr>
                <w:noProof w:val="0"/>
              </w:rPr>
              <w:t>Niveau 4</w:t>
            </w:r>
          </w:p>
        </w:tc>
        <w:tc>
          <w:tcPr>
            <w:tcW w:w="2430" w:type="dxa"/>
            <w:tcBorders>
              <w:left w:val="single" w:sz="4" w:space="0" w:color="FFFFFF" w:themeColor="background1"/>
              <w:right w:val="single" w:sz="4" w:space="0" w:color="FFFFFF" w:themeColor="background1"/>
            </w:tcBorders>
          </w:tcPr>
          <w:p w14:paraId="68B2B424" w14:textId="77777777" w:rsidR="009F3032" w:rsidRPr="00AA6A24" w:rsidRDefault="009F3032" w:rsidP="00732256">
            <w:pPr>
              <w:rPr>
                <w:noProof w:val="0"/>
                <w:color w:val="FF0000"/>
              </w:rPr>
            </w:pPr>
            <w:r w:rsidRPr="00AA6A24">
              <w:rPr>
                <w:noProof w:val="0"/>
                <w:color w:val="FF0000"/>
              </w:rPr>
              <w:t>20 minuten</w:t>
            </w:r>
          </w:p>
        </w:tc>
        <w:tc>
          <w:tcPr>
            <w:tcW w:w="2430" w:type="dxa"/>
            <w:tcBorders>
              <w:left w:val="single" w:sz="4" w:space="0" w:color="FFFFFF" w:themeColor="background1"/>
              <w:right w:val="single" w:sz="4" w:space="0" w:color="FFFFFF" w:themeColor="background1"/>
            </w:tcBorders>
          </w:tcPr>
          <w:p w14:paraId="2AB5B08E" w14:textId="77777777" w:rsidR="009F3032" w:rsidRPr="00AA6A24" w:rsidRDefault="009F3032" w:rsidP="00732256">
            <w:pPr>
              <w:rPr>
                <w:noProof w:val="0"/>
                <w:color w:val="FF0000"/>
              </w:rPr>
            </w:pPr>
            <w:r w:rsidRPr="00AA6A24">
              <w:rPr>
                <w:noProof w:val="0"/>
                <w:color w:val="FF0000"/>
              </w:rPr>
              <w:t xml:space="preserve">60 minuten </w:t>
            </w:r>
          </w:p>
        </w:tc>
        <w:tc>
          <w:tcPr>
            <w:tcW w:w="2070" w:type="dxa"/>
            <w:tcBorders>
              <w:left w:val="single" w:sz="4" w:space="0" w:color="FFFFFF" w:themeColor="background1"/>
            </w:tcBorders>
          </w:tcPr>
          <w:p w14:paraId="17430B82" w14:textId="77777777" w:rsidR="009F3032" w:rsidRPr="00AA6A24" w:rsidRDefault="009F3032" w:rsidP="00732256">
            <w:pPr>
              <w:rPr>
                <w:noProof w:val="0"/>
                <w:color w:val="FF0000"/>
              </w:rPr>
            </w:pPr>
            <w:r w:rsidRPr="00AA6A24">
              <w:rPr>
                <w:noProof w:val="0"/>
                <w:color w:val="FF0000"/>
              </w:rPr>
              <w:t>30 minuten</w:t>
            </w:r>
          </w:p>
        </w:tc>
      </w:tr>
      <w:tr w:rsidR="009F3032" w:rsidRPr="00AA6A24" w14:paraId="1C32FC20" w14:textId="77777777" w:rsidTr="009F3032">
        <w:tc>
          <w:tcPr>
            <w:tcW w:w="2430" w:type="dxa"/>
            <w:tcBorders>
              <w:right w:val="single" w:sz="4" w:space="0" w:color="FFFFFF" w:themeColor="background1"/>
            </w:tcBorders>
          </w:tcPr>
          <w:p w14:paraId="36F30718" w14:textId="77777777" w:rsidR="009F3032" w:rsidRPr="00AA6A24" w:rsidRDefault="009F3032" w:rsidP="00732256">
            <w:pPr>
              <w:rPr>
                <w:noProof w:val="0"/>
              </w:rPr>
            </w:pPr>
            <w:r w:rsidRPr="00AA6A24">
              <w:rPr>
                <w:noProof w:val="0"/>
              </w:rPr>
              <w:t>Niveau 5</w:t>
            </w:r>
          </w:p>
        </w:tc>
        <w:tc>
          <w:tcPr>
            <w:tcW w:w="2430" w:type="dxa"/>
            <w:tcBorders>
              <w:left w:val="single" w:sz="4" w:space="0" w:color="FFFFFF" w:themeColor="background1"/>
              <w:bottom w:val="nil"/>
              <w:right w:val="single" w:sz="4" w:space="0" w:color="FFFFFF" w:themeColor="background1"/>
            </w:tcBorders>
          </w:tcPr>
          <w:p w14:paraId="2463FAB7" w14:textId="77777777" w:rsidR="009F3032" w:rsidRPr="00AA6A24" w:rsidRDefault="009F3032" w:rsidP="00732256">
            <w:pPr>
              <w:rPr>
                <w:noProof w:val="0"/>
                <w:color w:val="FF0000"/>
              </w:rPr>
            </w:pPr>
            <w:r w:rsidRPr="00AA6A24">
              <w:rPr>
                <w:noProof w:val="0"/>
                <w:color w:val="FF0000"/>
              </w:rPr>
              <w:t>30 minuten</w:t>
            </w:r>
          </w:p>
        </w:tc>
        <w:tc>
          <w:tcPr>
            <w:tcW w:w="2430" w:type="dxa"/>
            <w:tcBorders>
              <w:left w:val="single" w:sz="4" w:space="0" w:color="FFFFFF" w:themeColor="background1"/>
              <w:bottom w:val="nil"/>
              <w:right w:val="single" w:sz="4" w:space="0" w:color="FFFFFF" w:themeColor="background1"/>
            </w:tcBorders>
          </w:tcPr>
          <w:p w14:paraId="2A96048A" w14:textId="77777777" w:rsidR="009F3032" w:rsidRPr="00AA6A24" w:rsidRDefault="009F3032" w:rsidP="00732256">
            <w:pPr>
              <w:rPr>
                <w:noProof w:val="0"/>
                <w:color w:val="FF0000"/>
              </w:rPr>
            </w:pPr>
            <w:r w:rsidRPr="00AA6A24">
              <w:rPr>
                <w:noProof w:val="0"/>
                <w:color w:val="FF0000"/>
              </w:rPr>
              <w:t xml:space="preserve">90 minuten </w:t>
            </w:r>
          </w:p>
        </w:tc>
        <w:tc>
          <w:tcPr>
            <w:tcW w:w="2070" w:type="dxa"/>
            <w:tcBorders>
              <w:left w:val="single" w:sz="4" w:space="0" w:color="FFFFFF" w:themeColor="background1"/>
              <w:bottom w:val="nil"/>
            </w:tcBorders>
          </w:tcPr>
          <w:p w14:paraId="5838F59A" w14:textId="77777777" w:rsidR="009F3032" w:rsidRPr="00AA6A24" w:rsidRDefault="009F3032" w:rsidP="00732256">
            <w:pPr>
              <w:rPr>
                <w:noProof w:val="0"/>
                <w:color w:val="FF0000"/>
              </w:rPr>
            </w:pPr>
            <w:r w:rsidRPr="00AA6A24">
              <w:rPr>
                <w:noProof w:val="0"/>
                <w:color w:val="FF0000"/>
              </w:rPr>
              <w:t>45 minuten</w:t>
            </w:r>
          </w:p>
        </w:tc>
      </w:tr>
    </w:tbl>
    <w:p w14:paraId="6AFF0FAB" w14:textId="77777777" w:rsidR="009F3032" w:rsidRPr="00AA6A24" w:rsidRDefault="009F3032" w:rsidP="009F3032">
      <w:pPr>
        <w:pStyle w:val="Standaard1"/>
        <w:rPr>
          <w:i/>
        </w:rPr>
      </w:pPr>
    </w:p>
    <w:p w14:paraId="56090E3A" w14:textId="77777777" w:rsidR="009F3032" w:rsidRPr="00AA6A24" w:rsidRDefault="009F3032" w:rsidP="009F3032">
      <w:pPr>
        <w:rPr>
          <w:noProof w:val="0"/>
        </w:rPr>
      </w:pPr>
      <w:r w:rsidRPr="00AA6A24">
        <w:rPr>
          <w:noProof w:val="0"/>
        </w:rPr>
        <w:t>Wanneer een PVB uit meerdere onderdelen bestaat</w:t>
      </w:r>
      <w:r>
        <w:rPr>
          <w:noProof w:val="0"/>
        </w:rPr>
        <w:t>,</w:t>
      </w:r>
      <w:r w:rsidRPr="00AA6A24">
        <w:rPr>
          <w:noProof w:val="0"/>
        </w:rPr>
        <w:t xml:space="preserve"> kunt u in deze paragraaf aangeven of er een dwingende volgorde bestaat, bijvoorbeeld eerst het portfolio inleveren (of als voldoende beoordeeld hebben) voordat de praktijkbeoordeling plaatsvindt. </w:t>
      </w:r>
    </w:p>
    <w:p w14:paraId="3473B1B2" w14:textId="77777777" w:rsidR="009F3032" w:rsidRPr="00AA6A24" w:rsidRDefault="009F3032" w:rsidP="009F3032">
      <w:pPr>
        <w:pStyle w:val="Nummering"/>
        <w:numPr>
          <w:ilvl w:val="0"/>
          <w:numId w:val="0"/>
        </w:numPr>
        <w:ind w:left="284"/>
        <w:rPr>
          <w:noProof w:val="0"/>
        </w:rPr>
      </w:pPr>
    </w:p>
    <w:p w14:paraId="5574BF59" w14:textId="77777777" w:rsidR="009F3032" w:rsidRPr="00A10D81" w:rsidRDefault="009F3032" w:rsidP="009F3032">
      <w:pPr>
        <w:pStyle w:val="Nummering"/>
        <w:rPr>
          <w:b w:val="0"/>
          <w:noProof w:val="0"/>
          <w:color w:val="EC7405"/>
          <w:sz w:val="28"/>
          <w:szCs w:val="28"/>
        </w:rPr>
      </w:pPr>
      <w:r w:rsidRPr="00A10D81">
        <w:rPr>
          <w:b w:val="0"/>
          <w:noProof w:val="0"/>
          <w:color w:val="EC7405"/>
          <w:sz w:val="28"/>
          <w:szCs w:val="28"/>
        </w:rPr>
        <w:t>Afnamecondities en locatie</w:t>
      </w:r>
    </w:p>
    <w:p w14:paraId="7ADD9052" w14:textId="77777777" w:rsidR="009F3032" w:rsidRPr="00AA6A24" w:rsidRDefault="009F3032" w:rsidP="009F3032">
      <w:pPr>
        <w:rPr>
          <w:noProof w:val="0"/>
        </w:rPr>
      </w:pPr>
      <w:r w:rsidRPr="00AA6A24">
        <w:rPr>
          <w:noProof w:val="0"/>
        </w:rPr>
        <w:t xml:space="preserve">In de afnamecondities staan de inhoudelijke eisen die worden gesteld aan toetsing. Dit kan al naar gelang de sportspecifieke situatie verschillen. Zo kunnen ze betrekking hebben op het aantal en het niveau van de </w:t>
      </w:r>
      <w:r w:rsidRPr="00AA6A24">
        <w:rPr>
          <w:noProof w:val="0"/>
          <w:color w:val="FF0000"/>
        </w:rPr>
        <w:t>sporters</w:t>
      </w:r>
      <w:r w:rsidRPr="00AA6A24">
        <w:rPr>
          <w:noProof w:val="0"/>
        </w:rPr>
        <w:t xml:space="preserve">, maar ook op weersomstandigheden bij buitensporten. </w:t>
      </w:r>
    </w:p>
    <w:p w14:paraId="20F69593" w14:textId="77777777" w:rsidR="009F3032" w:rsidRPr="00AA6A24" w:rsidRDefault="009F3032" w:rsidP="009F3032">
      <w:pPr>
        <w:rPr>
          <w:noProof w:val="0"/>
        </w:rPr>
      </w:pPr>
    </w:p>
    <w:p w14:paraId="2ED4DE94" w14:textId="77777777" w:rsidR="009F3032" w:rsidRPr="00AA6A24" w:rsidRDefault="009F3032" w:rsidP="009F3032">
      <w:pPr>
        <w:rPr>
          <w:noProof w:val="0"/>
        </w:rPr>
      </w:pPr>
      <w:r w:rsidRPr="00AA6A24">
        <w:rPr>
          <w:noProof w:val="0"/>
        </w:rPr>
        <w:t>De locatie betreft de plaats van de praktijkafname. Bij een portfoliobeoordeling vervalt in de titel van deze paragraaf 'en locatie’.</w:t>
      </w:r>
    </w:p>
    <w:p w14:paraId="376B93C1" w14:textId="77777777" w:rsidR="009F3032" w:rsidRPr="00AA6A24" w:rsidRDefault="009F3032" w:rsidP="009F3032">
      <w:pPr>
        <w:rPr>
          <w:noProof w:val="0"/>
        </w:rPr>
      </w:pPr>
    </w:p>
    <w:p w14:paraId="35103199" w14:textId="1521262E" w:rsidR="009F3032" w:rsidRPr="00A10D81" w:rsidRDefault="009F3032" w:rsidP="009F3032">
      <w:pPr>
        <w:pStyle w:val="Nummering"/>
        <w:rPr>
          <w:b w:val="0"/>
          <w:noProof w:val="0"/>
          <w:color w:val="EC7405"/>
          <w:sz w:val="28"/>
          <w:szCs w:val="28"/>
        </w:rPr>
      </w:pPr>
      <w:r w:rsidRPr="00A10D81">
        <w:rPr>
          <w:b w:val="0"/>
          <w:noProof w:val="0"/>
          <w:color w:val="EC7405"/>
          <w:sz w:val="28"/>
          <w:szCs w:val="28"/>
        </w:rPr>
        <w:t>Richtlijnen</w:t>
      </w:r>
      <w:r w:rsidRPr="00A10D81">
        <w:rPr>
          <w:b w:val="0"/>
          <w:noProof w:val="0"/>
          <w:color w:val="EC7405"/>
          <w:sz w:val="28"/>
          <w:szCs w:val="28"/>
        </w:rPr>
        <w:br/>
      </w:r>
    </w:p>
    <w:p w14:paraId="494B964B" w14:textId="77777777" w:rsidR="009F3032" w:rsidRPr="00A10D81" w:rsidRDefault="009F3032" w:rsidP="009F3032">
      <w:pPr>
        <w:pStyle w:val="Nummering"/>
        <w:numPr>
          <w:ilvl w:val="0"/>
          <w:numId w:val="0"/>
        </w:numPr>
        <w:ind w:left="284" w:hanging="284"/>
        <w:rPr>
          <w:b w:val="0"/>
          <w:noProof w:val="0"/>
          <w:color w:val="EC7405"/>
          <w:sz w:val="28"/>
          <w:szCs w:val="28"/>
        </w:rPr>
      </w:pPr>
      <w:r w:rsidRPr="00A10D81">
        <w:rPr>
          <w:b w:val="0"/>
          <w:noProof w:val="0"/>
          <w:color w:val="EC7405"/>
          <w:sz w:val="28"/>
          <w:szCs w:val="28"/>
        </w:rPr>
        <w:t>6.1</w:t>
      </w:r>
      <w:r w:rsidRPr="00A10D81">
        <w:rPr>
          <w:b w:val="0"/>
          <w:noProof w:val="0"/>
          <w:color w:val="EC7405"/>
          <w:sz w:val="28"/>
          <w:szCs w:val="28"/>
        </w:rPr>
        <w:tab/>
        <w:t xml:space="preserve">Informatie </w:t>
      </w:r>
    </w:p>
    <w:p w14:paraId="73D1A1AC" w14:textId="77777777" w:rsidR="009F3032" w:rsidRPr="00AA6A24" w:rsidRDefault="009F3032" w:rsidP="009F3032">
      <w:r w:rsidRPr="00AA6A24">
        <w:t>Hier staat waar de kandidaat informatie kan vinden over het bijbehorende toetsplan van de kwalificatie en het van kracht zijnde Toetsreglement sport.</w:t>
      </w:r>
    </w:p>
    <w:p w14:paraId="4C3428F0" w14:textId="77777777" w:rsidR="009F3032" w:rsidRPr="004A7E5E" w:rsidRDefault="009F3032" w:rsidP="009F3032">
      <w:pPr>
        <w:pStyle w:val="Standaard1"/>
        <w:rPr>
          <w:rFonts w:ascii="Segoe UI" w:eastAsiaTheme="minorHAnsi" w:hAnsi="Segoe UI" w:cs="Segoe UI"/>
          <w:color w:val="auto"/>
          <w:sz w:val="17"/>
          <w:szCs w:val="17"/>
        </w:rPr>
      </w:pPr>
    </w:p>
    <w:p w14:paraId="081356EF" w14:textId="77777777" w:rsidR="009F3032" w:rsidRPr="00A10D81" w:rsidRDefault="009F3032" w:rsidP="009F3032">
      <w:pPr>
        <w:pStyle w:val="Nummering"/>
        <w:numPr>
          <w:ilvl w:val="0"/>
          <w:numId w:val="0"/>
        </w:numPr>
        <w:ind w:left="284" w:hanging="284"/>
        <w:rPr>
          <w:b w:val="0"/>
          <w:noProof w:val="0"/>
          <w:color w:val="EC7405"/>
          <w:sz w:val="28"/>
          <w:szCs w:val="28"/>
        </w:rPr>
      </w:pPr>
      <w:r w:rsidRPr="00A10D81">
        <w:rPr>
          <w:b w:val="0"/>
          <w:noProof w:val="0"/>
          <w:color w:val="EC7405"/>
          <w:sz w:val="28"/>
          <w:szCs w:val="28"/>
        </w:rPr>
        <w:t>6.2</w:t>
      </w:r>
      <w:r w:rsidRPr="00A10D81">
        <w:rPr>
          <w:b w:val="0"/>
          <w:noProof w:val="0"/>
          <w:color w:val="EC7405"/>
          <w:sz w:val="28"/>
          <w:szCs w:val="28"/>
        </w:rPr>
        <w:tab/>
        <w:t>Inschrijvingsprocedure</w:t>
      </w:r>
    </w:p>
    <w:p w14:paraId="68FAB6D5" w14:textId="77777777" w:rsidR="009F3032" w:rsidRPr="00AA6A24" w:rsidRDefault="009F3032" w:rsidP="009F3032">
      <w:pPr>
        <w:rPr>
          <w:noProof w:val="0"/>
        </w:rPr>
      </w:pPr>
      <w:r w:rsidRPr="00AA6A24">
        <w:rPr>
          <w:noProof w:val="0"/>
        </w:rPr>
        <w:t xml:space="preserve">Hier staat hoe de kandidaat zich moet inschrijven. Bij een portfoliobeoordeling is dat doorgaans door het aanleveren van het portfolio. Bij alleen een praktijkbeoordeling staat in het rood dat de kandidaat gebruik kan maken van een inschrijfformulier. Hier kunt u uiteraard uw eigen inschrijfsysteem invoegen. De toetsingscommissie moet de inschrijving (laten) bevestigen. Bij een praktijkbeoordeling wordt toegevoegd dat nadere informatie namens de toetsingscommissie wordt verstrekt. </w:t>
      </w:r>
    </w:p>
    <w:p w14:paraId="7545096E" w14:textId="77777777" w:rsidR="009F3032" w:rsidRPr="004A7E5E" w:rsidRDefault="009F3032" w:rsidP="009F3032">
      <w:pPr>
        <w:pStyle w:val="Standaard1"/>
        <w:rPr>
          <w:rFonts w:ascii="Segoe UI" w:eastAsiaTheme="minorHAnsi" w:hAnsi="Segoe UI" w:cs="Segoe UI"/>
          <w:color w:val="auto"/>
          <w:sz w:val="17"/>
          <w:szCs w:val="17"/>
        </w:rPr>
      </w:pPr>
    </w:p>
    <w:p w14:paraId="7487AB0E" w14:textId="77777777" w:rsidR="009F3032" w:rsidRPr="00A10D81" w:rsidRDefault="009F3032" w:rsidP="009F3032">
      <w:pPr>
        <w:pStyle w:val="Nummering"/>
        <w:numPr>
          <w:ilvl w:val="0"/>
          <w:numId w:val="0"/>
        </w:numPr>
        <w:ind w:left="284" w:hanging="284"/>
        <w:rPr>
          <w:b w:val="0"/>
          <w:noProof w:val="0"/>
          <w:color w:val="EC7405"/>
          <w:sz w:val="28"/>
          <w:szCs w:val="28"/>
        </w:rPr>
      </w:pPr>
      <w:r w:rsidRPr="00A10D81">
        <w:rPr>
          <w:b w:val="0"/>
          <w:noProof w:val="0"/>
          <w:color w:val="EC7405"/>
          <w:sz w:val="28"/>
          <w:szCs w:val="28"/>
        </w:rPr>
        <w:t>6.3</w:t>
      </w:r>
      <w:r w:rsidRPr="00A10D81">
        <w:rPr>
          <w:b w:val="0"/>
          <w:noProof w:val="0"/>
          <w:color w:val="EC7405"/>
          <w:sz w:val="28"/>
          <w:szCs w:val="28"/>
        </w:rPr>
        <w:tab/>
        <w:t>Voorbereiding kandidaat</w:t>
      </w:r>
    </w:p>
    <w:p w14:paraId="13BA4015" w14:textId="77777777" w:rsidR="009F3032" w:rsidRPr="00AA6A24" w:rsidRDefault="009F3032" w:rsidP="009F3032">
      <w:pPr>
        <w:rPr>
          <w:noProof w:val="0"/>
        </w:rPr>
      </w:pPr>
      <w:r w:rsidRPr="00AA6A24">
        <w:rPr>
          <w:noProof w:val="0"/>
        </w:rPr>
        <w:t xml:space="preserve">Hier staan de formaliteiten die de kandidaat in ieder geval in acht moet nemen voorafgaand aan de PVB-afname. </w:t>
      </w:r>
    </w:p>
    <w:p w14:paraId="6B39332D" w14:textId="77777777" w:rsidR="009F3032" w:rsidRPr="004A7E5E" w:rsidRDefault="009F3032" w:rsidP="009F3032">
      <w:pPr>
        <w:pStyle w:val="Standaard1"/>
        <w:rPr>
          <w:rFonts w:ascii="Segoe UI" w:eastAsiaTheme="minorHAnsi" w:hAnsi="Segoe UI" w:cs="Segoe UI"/>
          <w:color w:val="auto"/>
          <w:sz w:val="17"/>
          <w:szCs w:val="17"/>
        </w:rPr>
      </w:pPr>
    </w:p>
    <w:p w14:paraId="0C6D457B" w14:textId="77777777" w:rsidR="009F3032" w:rsidRPr="00A10D81" w:rsidRDefault="009F3032" w:rsidP="009F3032">
      <w:pPr>
        <w:pStyle w:val="Nummering"/>
        <w:numPr>
          <w:ilvl w:val="0"/>
          <w:numId w:val="0"/>
        </w:numPr>
        <w:ind w:left="284" w:hanging="284"/>
        <w:rPr>
          <w:b w:val="0"/>
          <w:noProof w:val="0"/>
          <w:color w:val="EC7405"/>
          <w:sz w:val="28"/>
          <w:szCs w:val="28"/>
        </w:rPr>
      </w:pPr>
      <w:r w:rsidRPr="00A10D81">
        <w:rPr>
          <w:b w:val="0"/>
          <w:noProof w:val="0"/>
          <w:color w:val="EC7405"/>
          <w:sz w:val="28"/>
          <w:szCs w:val="28"/>
        </w:rPr>
        <w:t>6.4</w:t>
      </w:r>
      <w:r w:rsidRPr="00A10D81">
        <w:rPr>
          <w:b w:val="0"/>
          <w:noProof w:val="0"/>
          <w:color w:val="EC7405"/>
          <w:sz w:val="28"/>
          <w:szCs w:val="28"/>
        </w:rPr>
        <w:tab/>
        <w:t xml:space="preserve">PVB-beoordelaar </w:t>
      </w:r>
    </w:p>
    <w:p w14:paraId="570F242C" w14:textId="77777777" w:rsidR="009F3032" w:rsidRPr="00AA6A24" w:rsidRDefault="009F3032" w:rsidP="009F3032">
      <w:pPr>
        <w:rPr>
          <w:noProof w:val="0"/>
        </w:rPr>
      </w:pPr>
      <w:r w:rsidRPr="00AA6A24">
        <w:rPr>
          <w:noProof w:val="0"/>
        </w:rPr>
        <w:t xml:space="preserve">Hier staat hoeveel PVB-beoordelaars de PVB afnemen. Indien voor meerdere PVB-beoordelaars wordt gekozen, dan staat in deze paragraaf dat ze ieder voor zich en zonder overleg tot een beoordeling komen. </w:t>
      </w:r>
    </w:p>
    <w:p w14:paraId="7AEB976E" w14:textId="77777777" w:rsidR="009F3032" w:rsidRPr="00AA6A24" w:rsidRDefault="009F3032" w:rsidP="009F3032">
      <w:pPr>
        <w:pStyle w:val="Standaard1"/>
        <w:rPr>
          <w:i/>
          <w:iCs/>
        </w:rPr>
      </w:pPr>
    </w:p>
    <w:p w14:paraId="3B1D42EF" w14:textId="77777777" w:rsidR="009F3032" w:rsidRPr="00A10D81" w:rsidRDefault="009F3032" w:rsidP="009F3032">
      <w:pPr>
        <w:pStyle w:val="Nummering"/>
        <w:numPr>
          <w:ilvl w:val="0"/>
          <w:numId w:val="0"/>
        </w:numPr>
        <w:ind w:left="284" w:hanging="284"/>
        <w:rPr>
          <w:b w:val="0"/>
          <w:noProof w:val="0"/>
          <w:color w:val="EC7405"/>
          <w:sz w:val="28"/>
          <w:szCs w:val="28"/>
        </w:rPr>
      </w:pPr>
      <w:r w:rsidRPr="00A10D81">
        <w:rPr>
          <w:b w:val="0"/>
          <w:noProof w:val="0"/>
          <w:color w:val="EC7405"/>
          <w:sz w:val="28"/>
          <w:szCs w:val="28"/>
        </w:rPr>
        <w:t>6.5</w:t>
      </w:r>
      <w:r w:rsidRPr="00A10D81">
        <w:rPr>
          <w:b w:val="0"/>
          <w:noProof w:val="0"/>
          <w:color w:val="EC7405"/>
          <w:sz w:val="28"/>
          <w:szCs w:val="28"/>
        </w:rPr>
        <w:tab/>
        <w:t>Beoordelingen</w:t>
      </w:r>
    </w:p>
    <w:p w14:paraId="6C9D9AEC" w14:textId="77777777" w:rsidR="009F3032" w:rsidRPr="00AA6A24" w:rsidRDefault="009F3032" w:rsidP="009F3032">
      <w:pPr>
        <w:rPr>
          <w:noProof w:val="0"/>
        </w:rPr>
      </w:pPr>
      <w:r w:rsidRPr="0048566B">
        <w:rPr>
          <w:noProof w:val="0"/>
        </w:rPr>
        <w:t xml:space="preserve">Beoordeling gebeurt aan de hand van de beoordelingscriteria die zijn opgenomen in het protocol. De beoordelingscriteria zijn geclusterd op basis van de werkprocessen. </w:t>
      </w:r>
      <w:r>
        <w:rPr>
          <w:noProof w:val="0"/>
        </w:rPr>
        <w:t>U kunt beslissen om te toetsen op basis van de werkprocessen (‘ja’ of ‘nee’ beheerst, zie ook toelichting de protocollen). In dit geval worden de beoordelingscriteria gebruikt om de beoordeling toe te lichten. De mbo</w:t>
      </w:r>
      <w:r w:rsidRPr="00AA6A24">
        <w:rPr>
          <w:noProof w:val="0"/>
        </w:rPr>
        <w:t>-competenties</w:t>
      </w:r>
      <w:r>
        <w:rPr>
          <w:noProof w:val="0"/>
        </w:rPr>
        <w:t xml:space="preserve"> zijn in de KSS 2017 komen te vervallen</w:t>
      </w:r>
      <w:r w:rsidRPr="00AA6A24">
        <w:rPr>
          <w:noProof w:val="0"/>
        </w:rPr>
        <w:t xml:space="preserve">. </w:t>
      </w:r>
    </w:p>
    <w:p w14:paraId="754D303D" w14:textId="77777777" w:rsidR="009F3032" w:rsidRPr="00AA6A24" w:rsidRDefault="009F3032" w:rsidP="009F3032">
      <w:pPr>
        <w:pStyle w:val="Standaard1"/>
        <w:rPr>
          <w:color w:val="FF0000"/>
          <w:szCs w:val="22"/>
        </w:rPr>
      </w:pPr>
    </w:p>
    <w:p w14:paraId="2D409291" w14:textId="77777777" w:rsidR="009F3032" w:rsidRPr="00A10D81" w:rsidRDefault="009F3032" w:rsidP="009F3032">
      <w:pPr>
        <w:pStyle w:val="Nummering"/>
        <w:numPr>
          <w:ilvl w:val="0"/>
          <w:numId w:val="0"/>
        </w:numPr>
        <w:ind w:left="284" w:hanging="284"/>
        <w:rPr>
          <w:b w:val="0"/>
          <w:noProof w:val="0"/>
          <w:color w:val="EC7405"/>
          <w:sz w:val="28"/>
          <w:szCs w:val="28"/>
        </w:rPr>
      </w:pPr>
      <w:r w:rsidRPr="00A10D81">
        <w:rPr>
          <w:b w:val="0"/>
          <w:noProof w:val="0"/>
          <w:color w:val="EC7405"/>
          <w:sz w:val="28"/>
          <w:szCs w:val="28"/>
        </w:rPr>
        <w:t>6.6</w:t>
      </w:r>
      <w:r w:rsidRPr="00A10D81">
        <w:rPr>
          <w:b w:val="0"/>
          <w:noProof w:val="0"/>
          <w:color w:val="EC7405"/>
          <w:sz w:val="28"/>
          <w:szCs w:val="28"/>
        </w:rPr>
        <w:tab/>
        <w:t>Normering</w:t>
      </w:r>
    </w:p>
    <w:p w14:paraId="214388A3" w14:textId="77777777" w:rsidR="009F3032" w:rsidRPr="00AA6A24" w:rsidRDefault="009F3032" w:rsidP="009F3032">
      <w:pPr>
        <w:rPr>
          <w:noProof w:val="0"/>
        </w:rPr>
      </w:pPr>
      <w:r w:rsidRPr="00AA6A24">
        <w:rPr>
          <w:noProof w:val="0"/>
        </w:rPr>
        <w:t>De standaardnorm is dat een kandidaat aan alle beoordeling</w:t>
      </w:r>
      <w:r>
        <w:rPr>
          <w:noProof w:val="0"/>
        </w:rPr>
        <w:t>s</w:t>
      </w:r>
      <w:r w:rsidRPr="00AA6A24">
        <w:rPr>
          <w:noProof w:val="0"/>
        </w:rPr>
        <w:t>criteria</w:t>
      </w:r>
      <w:r>
        <w:rPr>
          <w:noProof w:val="0"/>
        </w:rPr>
        <w:t>/werkprocessen</w:t>
      </w:r>
      <w:r w:rsidRPr="00AA6A24">
        <w:rPr>
          <w:noProof w:val="0"/>
        </w:rPr>
        <w:t xml:space="preserve"> moet voldoen om te slagen (zie ook toelichting protocollen). Als u hiervan afwijkt, dan moet u nauwkeurig omschrijven hoe de norm voor slagen eruitziet. U moet bij de audit vermelden dat u bent afgeweken van de standaard. De auditor zal bepalen of u door de afwijking niet lichter toetst dan het betreffende kwalificatieniveau.</w:t>
      </w:r>
    </w:p>
    <w:p w14:paraId="36DDA564" w14:textId="77777777" w:rsidR="009F3032" w:rsidRPr="00AA6A24" w:rsidRDefault="009F3032" w:rsidP="009F3032">
      <w:pPr>
        <w:rPr>
          <w:noProof w:val="0"/>
        </w:rPr>
      </w:pPr>
    </w:p>
    <w:p w14:paraId="701EAE70" w14:textId="77777777" w:rsidR="009F3032" w:rsidRPr="00A10D81" w:rsidRDefault="009F3032" w:rsidP="009F3032">
      <w:pPr>
        <w:pStyle w:val="Nummering"/>
        <w:numPr>
          <w:ilvl w:val="0"/>
          <w:numId w:val="0"/>
        </w:numPr>
        <w:ind w:left="284" w:hanging="284"/>
        <w:rPr>
          <w:b w:val="0"/>
          <w:noProof w:val="0"/>
          <w:color w:val="EC7405"/>
          <w:sz w:val="28"/>
          <w:szCs w:val="28"/>
        </w:rPr>
      </w:pPr>
      <w:r w:rsidRPr="00A10D81">
        <w:rPr>
          <w:b w:val="0"/>
          <w:noProof w:val="0"/>
          <w:color w:val="EC7405"/>
          <w:sz w:val="28"/>
          <w:szCs w:val="28"/>
        </w:rPr>
        <w:t>6.7</w:t>
      </w:r>
      <w:r w:rsidRPr="00A10D81">
        <w:rPr>
          <w:b w:val="0"/>
          <w:noProof w:val="0"/>
          <w:color w:val="EC7405"/>
          <w:sz w:val="28"/>
          <w:szCs w:val="28"/>
        </w:rPr>
        <w:tab/>
        <w:t>Uitslag</w:t>
      </w:r>
    </w:p>
    <w:p w14:paraId="6416F8F8" w14:textId="77777777" w:rsidR="009F3032" w:rsidRPr="00AA6A24" w:rsidRDefault="009F3032" w:rsidP="009F3032">
      <w:pPr>
        <w:rPr>
          <w:noProof w:val="0"/>
        </w:rPr>
      </w:pPr>
      <w:r w:rsidRPr="00AA6A24">
        <w:rPr>
          <w:noProof w:val="0"/>
        </w:rPr>
        <w:t xml:space="preserve">De uitslag wordt bekendgemaakt door (of namens) de toetsingscommissie. Hier moet u vermelden binnen hoeveel werkdagen dit gebeurt. De uitslag wordt aangegeven in de vorm van voldaan/niet voldaan. Als u een verdere specificering wenst, bijvoorbeeld in de vorm van cijfers of een beschreven waardering (goed, voldoende, et cetera), dan moet u bij punt 6.6 aangeven hoe de waardering tot stand komt. </w:t>
      </w:r>
    </w:p>
    <w:p w14:paraId="605A2CB7" w14:textId="77777777" w:rsidR="009F3032" w:rsidRPr="00AA6A24" w:rsidRDefault="009F3032" w:rsidP="009F3032"/>
    <w:p w14:paraId="7E725486" w14:textId="77777777" w:rsidR="009F3032" w:rsidRPr="00A10D81" w:rsidRDefault="009F3032" w:rsidP="009F3032">
      <w:pPr>
        <w:pStyle w:val="Nummering"/>
        <w:numPr>
          <w:ilvl w:val="0"/>
          <w:numId w:val="0"/>
        </w:numPr>
        <w:ind w:left="284" w:hanging="284"/>
        <w:rPr>
          <w:b w:val="0"/>
          <w:noProof w:val="0"/>
          <w:color w:val="EC7405"/>
          <w:sz w:val="28"/>
          <w:szCs w:val="28"/>
        </w:rPr>
      </w:pPr>
      <w:r w:rsidRPr="00A10D81">
        <w:rPr>
          <w:b w:val="0"/>
          <w:noProof w:val="0"/>
          <w:color w:val="EC7405"/>
          <w:sz w:val="28"/>
          <w:szCs w:val="28"/>
        </w:rPr>
        <w:t>6.8</w:t>
      </w:r>
      <w:r w:rsidRPr="00A10D81">
        <w:rPr>
          <w:b w:val="0"/>
          <w:noProof w:val="0"/>
          <w:color w:val="EC7405"/>
          <w:sz w:val="28"/>
          <w:szCs w:val="28"/>
        </w:rPr>
        <w:tab/>
        <w:t xml:space="preserve">Herkansing </w:t>
      </w:r>
    </w:p>
    <w:p w14:paraId="0321960A" w14:textId="77777777" w:rsidR="009F3032" w:rsidRPr="00AA6A24" w:rsidRDefault="009F3032" w:rsidP="009F3032">
      <w:pPr>
        <w:rPr>
          <w:noProof w:val="0"/>
        </w:rPr>
      </w:pPr>
      <w:r w:rsidRPr="00AA6A24">
        <w:rPr>
          <w:noProof w:val="0"/>
        </w:rPr>
        <w:t>Hier moet u aangeven hoe vaak de PVB mag worden herkanst. U heeft de keuze tussen een onbeperkt en een concreet aantal herkansingen. Als het aantal beperkt is, dan moet u vermelden wat er gebeurt als iemand niet binnen het aantal herkansingen slaagt. De algemene richtlijn is dat bij praktijkbeoordelingen (en portfoliobeoordelingen die daaraan gelijk zijn gesteld) en bij alle PVB's op niveau 4 en 5 een bepe</w:t>
      </w:r>
      <w:r>
        <w:rPr>
          <w:noProof w:val="0"/>
        </w:rPr>
        <w:t>rkt aantal herkansingen geldt.</w:t>
      </w:r>
    </w:p>
    <w:p w14:paraId="3A85ACC3" w14:textId="77777777" w:rsidR="009F3032" w:rsidRPr="00AA6A24" w:rsidRDefault="009F3032" w:rsidP="009F3032"/>
    <w:p w14:paraId="35419859" w14:textId="77777777" w:rsidR="009F3032" w:rsidRPr="00A10D81" w:rsidRDefault="009F3032" w:rsidP="009F3032">
      <w:pPr>
        <w:pStyle w:val="Nummering"/>
        <w:numPr>
          <w:ilvl w:val="0"/>
          <w:numId w:val="0"/>
        </w:numPr>
        <w:ind w:left="284" w:hanging="284"/>
        <w:rPr>
          <w:b w:val="0"/>
          <w:noProof w:val="0"/>
          <w:color w:val="EC7405"/>
          <w:sz w:val="28"/>
          <w:szCs w:val="28"/>
        </w:rPr>
      </w:pPr>
      <w:r w:rsidRPr="00A10D81">
        <w:rPr>
          <w:b w:val="0"/>
          <w:noProof w:val="0"/>
          <w:color w:val="EC7405"/>
          <w:sz w:val="28"/>
          <w:szCs w:val="28"/>
        </w:rPr>
        <w:t>6.9</w:t>
      </w:r>
      <w:r w:rsidRPr="00A10D81">
        <w:rPr>
          <w:b w:val="0"/>
          <w:noProof w:val="0"/>
          <w:color w:val="EC7405"/>
          <w:sz w:val="28"/>
          <w:szCs w:val="28"/>
        </w:rPr>
        <w:tab/>
        <w:t>Bezwaar of beroep</w:t>
      </w:r>
    </w:p>
    <w:p w14:paraId="307E6134" w14:textId="77777777" w:rsidR="009F3032" w:rsidRPr="00AA6A24" w:rsidRDefault="009F3032" w:rsidP="009F3032">
      <w:r w:rsidRPr="00AA6A24">
        <w:rPr>
          <w:noProof w:val="0"/>
        </w:rPr>
        <w:t xml:space="preserve">In elke PVB-beschrijving wordt de kandidaat als volgt gewezen op de mogelijkheid tot bezwaar en beroep: </w:t>
      </w:r>
    </w:p>
    <w:p w14:paraId="7B63DDAE" w14:textId="77777777" w:rsidR="009F3032" w:rsidRPr="004A7E5E" w:rsidRDefault="009F3032" w:rsidP="009F3032">
      <w:pPr>
        <w:rPr>
          <w:noProof w:val="0"/>
        </w:rPr>
      </w:pPr>
      <w:r w:rsidRPr="00AA6A24">
        <w:rPr>
          <w:noProof w:val="0"/>
        </w:rPr>
        <w:t xml:space="preserve">‘Je kunt bij de toetsingscommissie bezwaar maken tegen de gang van zaken met betrekking tot de PVB-afname en/of de uitslag van de PVB. Tegen een beslissing op bezwaar van de toetsingscommissie of na een beslissing van de toetsingscommissie over fraude kun je beroep aantekenen bij de Commissie van Beroep voor Toetsing. Informatie over bezwaar en beroep staat in het Toetsreglement sport’. </w:t>
      </w:r>
    </w:p>
    <w:p w14:paraId="05277D0E" w14:textId="77777777" w:rsidR="009F3032" w:rsidRPr="00AA6A24" w:rsidRDefault="009F3032" w:rsidP="00AF5B03">
      <w:pPr>
        <w:rPr>
          <w:noProof w:val="0"/>
        </w:rPr>
      </w:pPr>
    </w:p>
    <w:p w14:paraId="7165E4DD" w14:textId="78AD3F15" w:rsidR="009F3032" w:rsidRDefault="009F3032">
      <w:pPr>
        <w:spacing w:after="200"/>
        <w:rPr>
          <w:noProof w:val="0"/>
        </w:rPr>
      </w:pPr>
      <w:r>
        <w:rPr>
          <w:noProof w:val="0"/>
        </w:rPr>
        <w:br w:type="page"/>
      </w:r>
    </w:p>
    <w:p w14:paraId="7E11A51F" w14:textId="77777777" w:rsidR="009F3032" w:rsidRPr="00AA6A24" w:rsidRDefault="009F3032" w:rsidP="000733B4">
      <w:pPr>
        <w:pStyle w:val="Kop1"/>
        <w:numPr>
          <w:ilvl w:val="0"/>
          <w:numId w:val="0"/>
        </w:numPr>
      </w:pPr>
      <w:bookmarkStart w:id="28" w:name="_Toc358965910"/>
      <w:r w:rsidRPr="00AA6A24">
        <w:lastRenderedPageBreak/>
        <w:t>Protocollen</w:t>
      </w:r>
      <w:bookmarkEnd w:id="28"/>
    </w:p>
    <w:p w14:paraId="05F89CFD" w14:textId="77777777" w:rsidR="009F3032" w:rsidRPr="00AA6A24" w:rsidRDefault="009F3032" w:rsidP="009F3032">
      <w:pPr>
        <w:pStyle w:val="Rodetekst"/>
        <w:rPr>
          <w:noProof w:val="0"/>
        </w:rPr>
      </w:pPr>
    </w:p>
    <w:p w14:paraId="2DAB39CD" w14:textId="77777777" w:rsidR="009F3032" w:rsidRPr="00A10D81" w:rsidRDefault="009F3032" w:rsidP="009F3032">
      <w:pPr>
        <w:pStyle w:val="Rodetekst"/>
        <w:rPr>
          <w:noProof w:val="0"/>
          <w:color w:val="EC7405"/>
          <w:sz w:val="28"/>
          <w:szCs w:val="28"/>
        </w:rPr>
      </w:pPr>
      <w:r w:rsidRPr="00A10D81">
        <w:rPr>
          <w:noProof w:val="0"/>
          <w:color w:val="EC7405"/>
          <w:sz w:val="28"/>
          <w:szCs w:val="28"/>
        </w:rPr>
        <w:t>Titel</w:t>
      </w:r>
    </w:p>
    <w:p w14:paraId="1CD5478A" w14:textId="77777777" w:rsidR="009F3032" w:rsidRPr="00AA6A24" w:rsidRDefault="009F3032" w:rsidP="009F3032">
      <w:r w:rsidRPr="00AA6A24">
        <w:t>In de titel staat het KSS-nummer van de PVB en de beoordeling</w:t>
      </w:r>
      <w:r>
        <w:t>s</w:t>
      </w:r>
      <w:r w:rsidRPr="00AA6A24">
        <w:t xml:space="preserve">vorm: portfolio of praktijk. PVB’s die uit twee onderdelen bestaan hebben twee protocollen. </w:t>
      </w:r>
    </w:p>
    <w:p w14:paraId="3D263959" w14:textId="77777777" w:rsidR="009F3032" w:rsidRPr="00AA6A24" w:rsidRDefault="009F3032" w:rsidP="009F3032">
      <w:pPr>
        <w:pStyle w:val="Rodetekst"/>
        <w:rPr>
          <w:noProof w:val="0"/>
        </w:rPr>
      </w:pPr>
    </w:p>
    <w:p w14:paraId="7E72D85B" w14:textId="77777777" w:rsidR="009F3032" w:rsidRPr="00A10D81" w:rsidRDefault="009F3032" w:rsidP="009F3032">
      <w:pPr>
        <w:pStyle w:val="Rodetekst"/>
        <w:rPr>
          <w:noProof w:val="0"/>
          <w:color w:val="EC7405"/>
          <w:sz w:val="28"/>
          <w:szCs w:val="28"/>
        </w:rPr>
      </w:pPr>
      <w:r w:rsidRPr="00A10D81">
        <w:rPr>
          <w:noProof w:val="0"/>
          <w:color w:val="EC7405"/>
          <w:sz w:val="28"/>
          <w:szCs w:val="28"/>
        </w:rPr>
        <w:t>Afnamecondities en voorbereiding kandidaat</w:t>
      </w:r>
    </w:p>
    <w:p w14:paraId="16E310C6" w14:textId="77777777" w:rsidR="009F3032" w:rsidRPr="00AA6A24" w:rsidRDefault="009F3032" w:rsidP="009F3032">
      <w:pPr>
        <w:rPr>
          <w:noProof w:val="0"/>
        </w:rPr>
      </w:pPr>
      <w:r w:rsidRPr="00AA6A24">
        <w:rPr>
          <w:noProof w:val="0"/>
        </w:rPr>
        <w:t xml:space="preserve">Voor aanvang van de PVB-afname wordt door de toetsingscommissie gecontroleerd of voldaan is aan de eisen voor toelating (zie toetsplan paragraaf 6 en PVB-beschrijving paragraaf 4). De PVB-beoordelaar controleert of aan de afnamecondities is voldaan. Bij een praktijkbeoordeling komt daar de voorbereiding van de kandidaat bij (indien van toepassing). Als niet voldaan wordt aan de afnamecondities en/of voorbereiding van de kandidaat, dan gaat de PVB-afname niet door. Van belang is dat de PVB-beoordelaar aangeeft wie verwijtbaar is als een praktijkafname niet doorgaat (zie toetsplan paragraaf 4). De Toetsingscommissie stelt vervolgens vast wat er verder gebeurt. </w:t>
      </w:r>
    </w:p>
    <w:p w14:paraId="20073D32" w14:textId="77777777" w:rsidR="009F3032" w:rsidRPr="00AA6A24" w:rsidRDefault="009F3032" w:rsidP="009F3032">
      <w:pPr>
        <w:rPr>
          <w:noProof w:val="0"/>
        </w:rPr>
      </w:pPr>
    </w:p>
    <w:p w14:paraId="50C362A8" w14:textId="77777777" w:rsidR="009F3032" w:rsidRPr="00AA6A24" w:rsidRDefault="009F3032" w:rsidP="009F3032">
      <w:pPr>
        <w:rPr>
          <w:noProof w:val="0"/>
        </w:rPr>
      </w:pPr>
      <w:r w:rsidRPr="00AA6A24">
        <w:rPr>
          <w:noProof w:val="0"/>
        </w:rPr>
        <w:t xml:space="preserve">U kunt in de kop van het protocol beschrijven waaruit het portfolio dient te bestaan. Als blijkt dat het portfolio niet compleet is, gaat de beoordeling niet door. </w:t>
      </w:r>
    </w:p>
    <w:p w14:paraId="72ACA969" w14:textId="77777777" w:rsidR="009F3032" w:rsidRPr="00AA6A24" w:rsidRDefault="009F3032" w:rsidP="009F3032">
      <w:pPr>
        <w:pStyle w:val="Rodetekst"/>
        <w:rPr>
          <w:noProof w:val="0"/>
        </w:rPr>
      </w:pPr>
    </w:p>
    <w:p w14:paraId="64EC0DF0" w14:textId="77777777" w:rsidR="009F3032" w:rsidRPr="00A10D81" w:rsidRDefault="009F3032" w:rsidP="009F3032">
      <w:pPr>
        <w:pStyle w:val="Rodetekst"/>
        <w:rPr>
          <w:noProof w:val="0"/>
          <w:color w:val="EC7405"/>
          <w:sz w:val="28"/>
          <w:szCs w:val="28"/>
        </w:rPr>
      </w:pPr>
      <w:r w:rsidRPr="00A10D81">
        <w:rPr>
          <w:noProof w:val="0"/>
          <w:color w:val="EC7405"/>
          <w:sz w:val="28"/>
          <w:szCs w:val="28"/>
        </w:rPr>
        <w:t>Beoordelingscriteria</w:t>
      </w:r>
    </w:p>
    <w:p w14:paraId="4EDFA680" w14:textId="77777777" w:rsidR="009F3032" w:rsidRPr="00AA6A24" w:rsidRDefault="009F3032" w:rsidP="009F3032">
      <w:pPr>
        <w:rPr>
          <w:noProof w:val="0"/>
        </w:rPr>
      </w:pPr>
      <w:r w:rsidRPr="00AA6A24">
        <w:rPr>
          <w:noProof w:val="0"/>
        </w:rPr>
        <w:t xml:space="preserve">De beoordelingscriteria zijn geordend naar de werkprocessen die worden getoetst. </w:t>
      </w:r>
    </w:p>
    <w:p w14:paraId="75034F11" w14:textId="77777777" w:rsidR="009F3032" w:rsidRPr="00AA6A24" w:rsidRDefault="009F3032" w:rsidP="009F3032">
      <w:pPr>
        <w:rPr>
          <w:noProof w:val="0"/>
        </w:rPr>
      </w:pPr>
      <w:r w:rsidRPr="00AA6A24">
        <w:rPr>
          <w:noProof w:val="0"/>
        </w:rPr>
        <w:t xml:space="preserve"> </w:t>
      </w:r>
    </w:p>
    <w:p w14:paraId="1AFD45D3" w14:textId="77777777" w:rsidR="009F3032" w:rsidRPr="00AA6A24" w:rsidRDefault="009F3032" w:rsidP="009F3032">
      <w:pPr>
        <w:rPr>
          <w:noProof w:val="0"/>
        </w:rPr>
      </w:pPr>
      <w:r w:rsidRPr="00AA6A24">
        <w:rPr>
          <w:noProof w:val="0"/>
        </w:rPr>
        <w:t xml:space="preserve">De </w:t>
      </w:r>
      <w:r>
        <w:rPr>
          <w:noProof w:val="0"/>
        </w:rPr>
        <w:t xml:space="preserve">formulering van de </w:t>
      </w:r>
      <w:r w:rsidRPr="00AA6A24">
        <w:rPr>
          <w:noProof w:val="0"/>
        </w:rPr>
        <w:t>beoordelingscriteria staa</w:t>
      </w:r>
      <w:r>
        <w:rPr>
          <w:noProof w:val="0"/>
        </w:rPr>
        <w:t>t</w:t>
      </w:r>
      <w:r w:rsidRPr="00AA6A24">
        <w:rPr>
          <w:noProof w:val="0"/>
        </w:rPr>
        <w:t xml:space="preserve"> vast. U kunt in de toelichting aangeven hoe de criteria in de betreffende PVB moeten worden geoperationaliseerd/geïnterpreteerd (zie</w:t>
      </w:r>
      <w:r>
        <w:rPr>
          <w:noProof w:val="0"/>
        </w:rPr>
        <w:t xml:space="preserve"> rechterkolom in schema hieronder. </w:t>
      </w:r>
      <w:r w:rsidRPr="00AA6A24">
        <w:rPr>
          <w:noProof w:val="0"/>
        </w:rPr>
        <w:t xml:space="preserve">Als u wilt afwijken door het schrappen </w:t>
      </w:r>
      <w:r>
        <w:rPr>
          <w:noProof w:val="0"/>
        </w:rPr>
        <w:t xml:space="preserve">van zwarte beoordelingscriteria </w:t>
      </w:r>
      <w:r w:rsidRPr="00AA6A24">
        <w:rPr>
          <w:noProof w:val="0"/>
        </w:rPr>
        <w:t xml:space="preserve">of </w:t>
      </w:r>
      <w:r>
        <w:rPr>
          <w:noProof w:val="0"/>
        </w:rPr>
        <w:t xml:space="preserve"> het </w:t>
      </w:r>
      <w:r w:rsidRPr="00AA6A24">
        <w:rPr>
          <w:noProof w:val="0"/>
        </w:rPr>
        <w:t xml:space="preserve">toevoegen van </w:t>
      </w:r>
      <w:r>
        <w:rPr>
          <w:noProof w:val="0"/>
        </w:rPr>
        <w:t xml:space="preserve">nieuwe </w:t>
      </w:r>
      <w:r w:rsidRPr="00AA6A24">
        <w:rPr>
          <w:noProof w:val="0"/>
        </w:rPr>
        <w:t>beoordelingscriteria, dan moet u dit bij de audit onderbouwen aan de hand van uw sportspecifieke kwalificatieprofiel.</w:t>
      </w:r>
      <w:r>
        <w:rPr>
          <w:noProof w:val="0"/>
        </w:rPr>
        <w:t xml:space="preserve"> </w:t>
      </w:r>
      <w:r w:rsidRPr="00AF4233">
        <w:rPr>
          <w:noProof w:val="0"/>
          <w:color w:val="1F497D" w:themeColor="text2"/>
        </w:rPr>
        <w:t>Blauwe</w:t>
      </w:r>
      <w:r>
        <w:rPr>
          <w:noProof w:val="0"/>
        </w:rPr>
        <w:t xml:space="preserve"> criteria moeten in ieder geval een keer worden getoetst. </w:t>
      </w:r>
    </w:p>
    <w:p w14:paraId="016C72DE" w14:textId="77777777" w:rsidR="009F3032" w:rsidRPr="00AA6A24" w:rsidRDefault="009F3032" w:rsidP="009F3032">
      <w:pPr>
        <w:pStyle w:val="Rodetekst"/>
        <w:rPr>
          <w:noProof w:val="0"/>
        </w:rPr>
      </w:pPr>
    </w:p>
    <w:p w14:paraId="387F5F81" w14:textId="77777777" w:rsidR="009F3032" w:rsidRPr="00A10D81" w:rsidRDefault="009F3032" w:rsidP="009F3032">
      <w:pPr>
        <w:pStyle w:val="Rodetekst"/>
        <w:rPr>
          <w:noProof w:val="0"/>
          <w:color w:val="EC7405"/>
          <w:sz w:val="28"/>
          <w:szCs w:val="28"/>
        </w:rPr>
      </w:pPr>
      <w:r w:rsidRPr="00A10D81">
        <w:rPr>
          <w:noProof w:val="0"/>
          <w:color w:val="EC7405"/>
          <w:sz w:val="28"/>
          <w:szCs w:val="28"/>
        </w:rPr>
        <w:t xml:space="preserve">Toelichting beoordelingscriteria </w:t>
      </w:r>
    </w:p>
    <w:p w14:paraId="097F9BD4" w14:textId="77777777" w:rsidR="009F3032" w:rsidRPr="00AA6A24" w:rsidRDefault="009F3032" w:rsidP="009F3032">
      <w:pPr>
        <w:rPr>
          <w:noProof w:val="0"/>
        </w:rPr>
      </w:pPr>
      <w:r w:rsidRPr="00AA6A24">
        <w:rPr>
          <w:noProof w:val="0"/>
        </w:rPr>
        <w:t xml:space="preserve">Door de toelichting maakt u de beoordelingscriteria specifiek voor de betreffende kwalificatie. Doorgaans kunt u hiervoor gebruikmaken van de beheersingscriteria uit uw specifieke kwalificatieprofiel. Voorbeelden: </w:t>
      </w:r>
    </w:p>
    <w:p w14:paraId="7F89C949" w14:textId="77777777" w:rsidR="009F3032" w:rsidRPr="00AA6A24" w:rsidRDefault="009F3032" w:rsidP="009F3032">
      <w:pPr>
        <w:pStyle w:val="Standaard1"/>
      </w:pPr>
    </w:p>
    <w:p w14:paraId="63FBFB57" w14:textId="77777777" w:rsidR="009F3032" w:rsidRPr="00AA6A24" w:rsidRDefault="009F3032" w:rsidP="009F3032">
      <w:pPr>
        <w:rPr>
          <w:i/>
          <w:noProof w:val="0"/>
        </w:rPr>
      </w:pPr>
      <w:r w:rsidRPr="00AA6A24">
        <w:rPr>
          <w:i/>
          <w:noProof w:val="0"/>
        </w:rPr>
        <w:t>Protocol 3.1 Geven van trainingen – praktijkbeoordeling</w:t>
      </w:r>
    </w:p>
    <w:p w14:paraId="54E62254" w14:textId="77777777" w:rsidR="009F3032" w:rsidRPr="00AA6A24" w:rsidRDefault="009F3032" w:rsidP="009F3032">
      <w:pPr>
        <w:rPr>
          <w:noProof w:val="0"/>
        </w:rPr>
      </w:pPr>
    </w:p>
    <w:tbl>
      <w:tblPr>
        <w:tblStyle w:val="NOCNSF"/>
        <w:tblW w:w="9639" w:type="dxa"/>
        <w:tblLayout w:type="fixed"/>
        <w:tblLook w:val="0400" w:firstRow="0" w:lastRow="0" w:firstColumn="0" w:lastColumn="0" w:noHBand="0" w:noVBand="1"/>
      </w:tblPr>
      <w:tblGrid>
        <w:gridCol w:w="555"/>
        <w:gridCol w:w="3151"/>
        <w:gridCol w:w="371"/>
        <w:gridCol w:w="371"/>
        <w:gridCol w:w="371"/>
        <w:gridCol w:w="371"/>
        <w:gridCol w:w="4449"/>
      </w:tblGrid>
      <w:tr w:rsidR="009F3032" w:rsidRPr="00AA6A24" w14:paraId="56DCDB42" w14:textId="77777777" w:rsidTr="009F3032">
        <w:tc>
          <w:tcPr>
            <w:tcW w:w="540" w:type="dxa"/>
            <w:tcBorders>
              <w:top w:val="nil"/>
              <w:bottom w:val="single" w:sz="4" w:space="0" w:color="FFFFFF" w:themeColor="background1"/>
              <w:right w:val="single" w:sz="4" w:space="0" w:color="FFFFFF" w:themeColor="background1"/>
            </w:tcBorders>
          </w:tcPr>
          <w:p w14:paraId="1BBFD5AC" w14:textId="77777777" w:rsidR="009F3032" w:rsidRPr="00AA6A24" w:rsidRDefault="009F3032" w:rsidP="00732256">
            <w:pPr>
              <w:rPr>
                <w:noProof w:val="0"/>
              </w:rPr>
            </w:pPr>
            <w:r w:rsidRPr="00AA6A24">
              <w:rPr>
                <w:noProof w:val="0"/>
              </w:rPr>
              <w:t>21</w:t>
            </w:r>
          </w:p>
        </w:tc>
        <w:tc>
          <w:tcPr>
            <w:tcW w:w="3060" w:type="dxa"/>
            <w:tcBorders>
              <w:top w:val="nil"/>
              <w:left w:val="single" w:sz="4" w:space="0" w:color="FFFFFF" w:themeColor="background1"/>
              <w:bottom w:val="single" w:sz="4" w:space="0" w:color="FFFFFF" w:themeColor="background1"/>
              <w:right w:val="single" w:sz="4" w:space="0" w:color="FFFFFF" w:themeColor="background1"/>
            </w:tcBorders>
          </w:tcPr>
          <w:p w14:paraId="2974E334" w14:textId="77777777" w:rsidR="009F3032" w:rsidRPr="00AA6A24" w:rsidRDefault="009F3032" w:rsidP="00732256">
            <w:pPr>
              <w:rPr>
                <w:noProof w:val="0"/>
              </w:rPr>
            </w:pPr>
            <w:r w:rsidRPr="00AA6A24">
              <w:rPr>
                <w:noProof w:val="0"/>
              </w:rPr>
              <w:t>Maakt zichzelf verstaanbaar</w:t>
            </w:r>
          </w:p>
        </w:tc>
        <w:tc>
          <w:tcPr>
            <w:tcW w:w="360" w:type="dxa"/>
            <w:tcBorders>
              <w:top w:val="nil"/>
              <w:left w:val="single" w:sz="4" w:space="0" w:color="FFFFFF" w:themeColor="background1"/>
              <w:bottom w:val="single" w:sz="4" w:space="0" w:color="FFFFFF" w:themeColor="background1"/>
              <w:right w:val="single" w:sz="4" w:space="0" w:color="FFFFFF" w:themeColor="background1"/>
            </w:tcBorders>
          </w:tcPr>
          <w:p w14:paraId="043D12D1" w14:textId="77777777" w:rsidR="009F3032" w:rsidRPr="00AA6A24" w:rsidRDefault="009F3032" w:rsidP="00732256">
            <w:pPr>
              <w:rPr>
                <w:noProof w:val="0"/>
              </w:rPr>
            </w:pPr>
          </w:p>
        </w:tc>
        <w:tc>
          <w:tcPr>
            <w:tcW w:w="360" w:type="dxa"/>
            <w:tcBorders>
              <w:top w:val="nil"/>
              <w:left w:val="single" w:sz="4" w:space="0" w:color="FFFFFF" w:themeColor="background1"/>
              <w:bottom w:val="single" w:sz="4" w:space="0" w:color="FFFFFF" w:themeColor="background1"/>
              <w:right w:val="single" w:sz="4" w:space="0" w:color="FFFFFF" w:themeColor="background1"/>
            </w:tcBorders>
          </w:tcPr>
          <w:p w14:paraId="360795FF" w14:textId="77777777" w:rsidR="009F3032" w:rsidRPr="00AA6A24" w:rsidRDefault="009F3032" w:rsidP="00732256">
            <w:pPr>
              <w:rPr>
                <w:noProof w:val="0"/>
              </w:rPr>
            </w:pPr>
          </w:p>
        </w:tc>
        <w:tc>
          <w:tcPr>
            <w:tcW w:w="360" w:type="dxa"/>
            <w:tcBorders>
              <w:top w:val="nil"/>
              <w:left w:val="single" w:sz="4" w:space="0" w:color="FFFFFF" w:themeColor="background1"/>
              <w:bottom w:val="single" w:sz="4" w:space="0" w:color="FFFFFF" w:themeColor="background1"/>
              <w:right w:val="single" w:sz="4" w:space="0" w:color="FFFFFF" w:themeColor="background1"/>
            </w:tcBorders>
          </w:tcPr>
          <w:p w14:paraId="5C1228B5" w14:textId="77777777" w:rsidR="009F3032" w:rsidRPr="00AA6A24" w:rsidRDefault="009F3032" w:rsidP="00732256">
            <w:pPr>
              <w:rPr>
                <w:noProof w:val="0"/>
              </w:rPr>
            </w:pPr>
          </w:p>
        </w:tc>
        <w:tc>
          <w:tcPr>
            <w:tcW w:w="360" w:type="dxa"/>
            <w:tcBorders>
              <w:top w:val="nil"/>
              <w:left w:val="single" w:sz="4" w:space="0" w:color="FFFFFF" w:themeColor="background1"/>
              <w:bottom w:val="single" w:sz="4" w:space="0" w:color="FFFFFF" w:themeColor="background1"/>
              <w:right w:val="single" w:sz="4" w:space="0" w:color="FFFFFF" w:themeColor="background1"/>
            </w:tcBorders>
          </w:tcPr>
          <w:p w14:paraId="3FB09620" w14:textId="77777777" w:rsidR="009F3032" w:rsidRPr="00AA6A24" w:rsidRDefault="009F3032" w:rsidP="00732256">
            <w:pPr>
              <w:rPr>
                <w:noProof w:val="0"/>
              </w:rPr>
            </w:pPr>
          </w:p>
        </w:tc>
        <w:tc>
          <w:tcPr>
            <w:tcW w:w="4320" w:type="dxa"/>
            <w:tcBorders>
              <w:top w:val="nil"/>
              <w:left w:val="single" w:sz="4" w:space="0" w:color="FFFFFF" w:themeColor="background1"/>
              <w:bottom w:val="single" w:sz="4" w:space="0" w:color="FFFFFF" w:themeColor="background1"/>
            </w:tcBorders>
          </w:tcPr>
          <w:p w14:paraId="747C1274" w14:textId="77777777" w:rsidR="009F3032" w:rsidRPr="00AA6A24" w:rsidRDefault="009F3032" w:rsidP="00732256">
            <w:pPr>
              <w:rPr>
                <w:noProof w:val="0"/>
              </w:rPr>
            </w:pPr>
            <w:r w:rsidRPr="00AA6A24">
              <w:rPr>
                <w:noProof w:val="0"/>
              </w:rPr>
              <w:t xml:space="preserve">(Kandidaat hockeytrainer 3) houdt bij het geven van uitleg en aanwijzingen rekening met (weers)omstandigheden. </w:t>
            </w:r>
          </w:p>
        </w:tc>
      </w:tr>
      <w:tr w:rsidR="009F3032" w:rsidRPr="00AA6A24" w14:paraId="7A75D42E" w14:textId="77777777" w:rsidTr="009F3032">
        <w:trPr>
          <w:trHeight w:val="599"/>
        </w:trPr>
        <w:tc>
          <w:tcPr>
            <w:tcW w:w="540" w:type="dxa"/>
            <w:tcBorders>
              <w:top w:val="single" w:sz="4" w:space="0" w:color="FFFFFF" w:themeColor="background1"/>
              <w:bottom w:val="single" w:sz="8" w:space="0" w:color="FFFFFF" w:themeColor="background1"/>
              <w:right w:val="single" w:sz="4" w:space="0" w:color="FFFFFF" w:themeColor="background1"/>
            </w:tcBorders>
          </w:tcPr>
          <w:p w14:paraId="71D45B33" w14:textId="77777777" w:rsidR="009F3032" w:rsidRPr="00AA6A24" w:rsidRDefault="009F3032" w:rsidP="00732256">
            <w:pPr>
              <w:rPr>
                <w:noProof w:val="0"/>
              </w:rPr>
            </w:pPr>
            <w:r w:rsidRPr="00AA6A24">
              <w:rPr>
                <w:noProof w:val="0"/>
              </w:rPr>
              <w:t>21</w:t>
            </w:r>
          </w:p>
        </w:tc>
        <w:tc>
          <w:tcPr>
            <w:tcW w:w="3060" w:type="dxa"/>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tcPr>
          <w:p w14:paraId="7ABBA6C4" w14:textId="77777777" w:rsidR="009F3032" w:rsidRPr="00AA6A24" w:rsidRDefault="009F3032" w:rsidP="00732256">
            <w:pPr>
              <w:rPr>
                <w:noProof w:val="0"/>
              </w:rPr>
            </w:pPr>
            <w:r w:rsidRPr="00AA6A24">
              <w:rPr>
                <w:noProof w:val="0"/>
              </w:rPr>
              <w:t>Maakt zichzelf verstaanbaar</w:t>
            </w:r>
          </w:p>
        </w:tc>
        <w:tc>
          <w:tcPr>
            <w:tcW w:w="360" w:type="dxa"/>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tcPr>
          <w:p w14:paraId="0BF99522" w14:textId="77777777" w:rsidR="009F3032" w:rsidRPr="00AA6A24" w:rsidRDefault="009F3032" w:rsidP="00732256">
            <w:pPr>
              <w:rPr>
                <w:noProof w:val="0"/>
              </w:rPr>
            </w:pPr>
          </w:p>
        </w:tc>
        <w:tc>
          <w:tcPr>
            <w:tcW w:w="360" w:type="dxa"/>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tcPr>
          <w:p w14:paraId="00DAEA6F" w14:textId="77777777" w:rsidR="009F3032" w:rsidRPr="00AA6A24" w:rsidRDefault="009F3032" w:rsidP="00732256">
            <w:pPr>
              <w:rPr>
                <w:noProof w:val="0"/>
              </w:rPr>
            </w:pPr>
          </w:p>
        </w:tc>
        <w:tc>
          <w:tcPr>
            <w:tcW w:w="360" w:type="dxa"/>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tcPr>
          <w:p w14:paraId="696056D3" w14:textId="77777777" w:rsidR="009F3032" w:rsidRPr="00AA6A24" w:rsidRDefault="009F3032" w:rsidP="00732256">
            <w:pPr>
              <w:rPr>
                <w:noProof w:val="0"/>
              </w:rPr>
            </w:pPr>
          </w:p>
        </w:tc>
        <w:tc>
          <w:tcPr>
            <w:tcW w:w="360" w:type="dxa"/>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tcPr>
          <w:p w14:paraId="2FEFC6D4" w14:textId="77777777" w:rsidR="009F3032" w:rsidRPr="00AA6A24" w:rsidRDefault="009F3032" w:rsidP="00732256">
            <w:pPr>
              <w:rPr>
                <w:noProof w:val="0"/>
              </w:rPr>
            </w:pPr>
          </w:p>
        </w:tc>
        <w:tc>
          <w:tcPr>
            <w:tcW w:w="4320" w:type="dxa"/>
            <w:tcBorders>
              <w:top w:val="single" w:sz="4" w:space="0" w:color="FFFFFF" w:themeColor="background1"/>
              <w:left w:val="single" w:sz="4" w:space="0" w:color="FFFFFF" w:themeColor="background1"/>
              <w:bottom w:val="single" w:sz="8" w:space="0" w:color="FFFFFF" w:themeColor="background1"/>
            </w:tcBorders>
          </w:tcPr>
          <w:p w14:paraId="1CAB80B8" w14:textId="77777777" w:rsidR="009F3032" w:rsidRPr="00AA6A24" w:rsidRDefault="009F3032" w:rsidP="00732256">
            <w:pPr>
              <w:rPr>
                <w:noProof w:val="0"/>
              </w:rPr>
            </w:pPr>
            <w:r w:rsidRPr="00AA6A24">
              <w:rPr>
                <w:noProof w:val="0"/>
              </w:rPr>
              <w:t>(Kandidaat waterpolotrainer 3) haalt voor uitleg van de oefening de spelers binnen gehoorafstand.</w:t>
            </w:r>
          </w:p>
        </w:tc>
      </w:tr>
      <w:tr w:rsidR="009F3032" w:rsidRPr="00AA6A24" w14:paraId="4B76CEF3" w14:textId="77777777" w:rsidTr="009F3032">
        <w:tc>
          <w:tcPr>
            <w:tcW w:w="540" w:type="dxa"/>
            <w:tcBorders>
              <w:top w:val="single" w:sz="8" w:space="0" w:color="FFFFFF" w:themeColor="background1"/>
              <w:right w:val="single" w:sz="4" w:space="0" w:color="FFFFFF" w:themeColor="background1"/>
            </w:tcBorders>
          </w:tcPr>
          <w:p w14:paraId="1559D18A" w14:textId="77777777" w:rsidR="009F3032" w:rsidRPr="00AA6A24" w:rsidRDefault="009F3032" w:rsidP="00732256">
            <w:pPr>
              <w:rPr>
                <w:noProof w:val="0"/>
              </w:rPr>
            </w:pPr>
            <w:r w:rsidRPr="00AA6A24">
              <w:rPr>
                <w:noProof w:val="0"/>
              </w:rPr>
              <w:t>21</w:t>
            </w:r>
          </w:p>
        </w:tc>
        <w:tc>
          <w:tcPr>
            <w:tcW w:w="3060" w:type="dxa"/>
            <w:tcBorders>
              <w:top w:val="single" w:sz="8" w:space="0" w:color="FFFFFF" w:themeColor="background1"/>
              <w:left w:val="single" w:sz="4" w:space="0" w:color="FFFFFF" w:themeColor="background1"/>
              <w:right w:val="single" w:sz="4" w:space="0" w:color="FFFFFF" w:themeColor="background1"/>
            </w:tcBorders>
          </w:tcPr>
          <w:p w14:paraId="31C8531B" w14:textId="77777777" w:rsidR="009F3032" w:rsidRPr="00AA6A24" w:rsidRDefault="009F3032" w:rsidP="00732256">
            <w:pPr>
              <w:rPr>
                <w:noProof w:val="0"/>
              </w:rPr>
            </w:pPr>
            <w:r w:rsidRPr="00AA6A24">
              <w:rPr>
                <w:noProof w:val="0"/>
              </w:rPr>
              <w:t>Maakt zichzelf verstaanbaar</w:t>
            </w:r>
          </w:p>
        </w:tc>
        <w:tc>
          <w:tcPr>
            <w:tcW w:w="360" w:type="dxa"/>
            <w:tcBorders>
              <w:top w:val="single" w:sz="8" w:space="0" w:color="FFFFFF" w:themeColor="background1"/>
              <w:left w:val="single" w:sz="4" w:space="0" w:color="FFFFFF" w:themeColor="background1"/>
              <w:right w:val="single" w:sz="4" w:space="0" w:color="FFFFFF" w:themeColor="background1"/>
            </w:tcBorders>
          </w:tcPr>
          <w:p w14:paraId="6D290095" w14:textId="77777777" w:rsidR="009F3032" w:rsidRPr="00AA6A24" w:rsidRDefault="009F3032" w:rsidP="00732256">
            <w:pPr>
              <w:rPr>
                <w:noProof w:val="0"/>
              </w:rPr>
            </w:pPr>
          </w:p>
        </w:tc>
        <w:tc>
          <w:tcPr>
            <w:tcW w:w="360" w:type="dxa"/>
            <w:tcBorders>
              <w:top w:val="single" w:sz="8" w:space="0" w:color="FFFFFF" w:themeColor="background1"/>
              <w:left w:val="single" w:sz="4" w:space="0" w:color="FFFFFF" w:themeColor="background1"/>
              <w:right w:val="single" w:sz="4" w:space="0" w:color="FFFFFF" w:themeColor="background1"/>
            </w:tcBorders>
          </w:tcPr>
          <w:p w14:paraId="590842CC" w14:textId="77777777" w:rsidR="009F3032" w:rsidRPr="00AA6A24" w:rsidRDefault="009F3032" w:rsidP="00732256">
            <w:pPr>
              <w:rPr>
                <w:noProof w:val="0"/>
              </w:rPr>
            </w:pPr>
          </w:p>
        </w:tc>
        <w:tc>
          <w:tcPr>
            <w:tcW w:w="360" w:type="dxa"/>
            <w:tcBorders>
              <w:top w:val="single" w:sz="8" w:space="0" w:color="FFFFFF" w:themeColor="background1"/>
              <w:left w:val="single" w:sz="4" w:space="0" w:color="FFFFFF" w:themeColor="background1"/>
              <w:right w:val="single" w:sz="4" w:space="0" w:color="FFFFFF" w:themeColor="background1"/>
            </w:tcBorders>
          </w:tcPr>
          <w:p w14:paraId="2CF770E4" w14:textId="77777777" w:rsidR="009F3032" w:rsidRPr="00AA6A24" w:rsidRDefault="009F3032" w:rsidP="00732256">
            <w:pPr>
              <w:rPr>
                <w:noProof w:val="0"/>
              </w:rPr>
            </w:pPr>
          </w:p>
        </w:tc>
        <w:tc>
          <w:tcPr>
            <w:tcW w:w="360" w:type="dxa"/>
            <w:tcBorders>
              <w:top w:val="single" w:sz="8" w:space="0" w:color="FFFFFF" w:themeColor="background1"/>
              <w:left w:val="single" w:sz="4" w:space="0" w:color="FFFFFF" w:themeColor="background1"/>
              <w:right w:val="single" w:sz="4" w:space="0" w:color="FFFFFF" w:themeColor="background1"/>
            </w:tcBorders>
          </w:tcPr>
          <w:p w14:paraId="2BB29A12" w14:textId="77777777" w:rsidR="009F3032" w:rsidRPr="00AA6A24" w:rsidRDefault="009F3032" w:rsidP="00732256">
            <w:pPr>
              <w:rPr>
                <w:noProof w:val="0"/>
              </w:rPr>
            </w:pPr>
          </w:p>
        </w:tc>
        <w:tc>
          <w:tcPr>
            <w:tcW w:w="4320" w:type="dxa"/>
            <w:tcBorders>
              <w:top w:val="single" w:sz="8" w:space="0" w:color="FFFFFF" w:themeColor="background1"/>
              <w:left w:val="single" w:sz="4" w:space="0" w:color="FFFFFF" w:themeColor="background1"/>
            </w:tcBorders>
          </w:tcPr>
          <w:p w14:paraId="7DCD63B3" w14:textId="77777777" w:rsidR="009F3032" w:rsidRPr="00AA6A24" w:rsidRDefault="009F3032" w:rsidP="00732256">
            <w:pPr>
              <w:rPr>
                <w:noProof w:val="0"/>
              </w:rPr>
            </w:pPr>
            <w:r w:rsidRPr="00AA6A24">
              <w:rPr>
                <w:noProof w:val="0"/>
              </w:rPr>
              <w:t xml:space="preserve">(Kandidaat zeilinstructeur 3) maakt voordat het water wordt opgegaan afspraken over de communicatie en houdt zich daaraan. </w:t>
            </w:r>
          </w:p>
        </w:tc>
      </w:tr>
      <w:tr w:rsidR="009F3032" w:rsidRPr="00AA6A24" w14:paraId="2D817A29" w14:textId="77777777" w:rsidTr="009F3032">
        <w:tc>
          <w:tcPr>
            <w:tcW w:w="540" w:type="dxa"/>
            <w:tcBorders>
              <w:right w:val="single" w:sz="4" w:space="0" w:color="FFFFFF" w:themeColor="background1"/>
            </w:tcBorders>
          </w:tcPr>
          <w:p w14:paraId="27EE231C" w14:textId="77777777" w:rsidR="009F3032" w:rsidRPr="00AA6A24" w:rsidRDefault="009F3032" w:rsidP="00732256">
            <w:pPr>
              <w:rPr>
                <w:noProof w:val="0"/>
              </w:rPr>
            </w:pPr>
            <w:r w:rsidRPr="00AA6A24">
              <w:rPr>
                <w:noProof w:val="0"/>
              </w:rPr>
              <w:t>21</w:t>
            </w:r>
          </w:p>
        </w:tc>
        <w:tc>
          <w:tcPr>
            <w:tcW w:w="3060" w:type="dxa"/>
            <w:tcBorders>
              <w:left w:val="single" w:sz="4" w:space="0" w:color="FFFFFF" w:themeColor="background1"/>
              <w:right w:val="single" w:sz="4" w:space="0" w:color="FFFFFF" w:themeColor="background1"/>
            </w:tcBorders>
          </w:tcPr>
          <w:p w14:paraId="75C5B30C" w14:textId="77777777" w:rsidR="009F3032" w:rsidRPr="00AA6A24" w:rsidRDefault="009F3032" w:rsidP="00732256">
            <w:pPr>
              <w:rPr>
                <w:noProof w:val="0"/>
              </w:rPr>
            </w:pPr>
            <w:r w:rsidRPr="00AA6A24">
              <w:rPr>
                <w:noProof w:val="0"/>
              </w:rPr>
              <w:t>Maakt zichzelf verstaanbaar</w:t>
            </w:r>
          </w:p>
        </w:tc>
        <w:tc>
          <w:tcPr>
            <w:tcW w:w="360" w:type="dxa"/>
            <w:tcBorders>
              <w:left w:val="single" w:sz="4" w:space="0" w:color="FFFFFF" w:themeColor="background1"/>
              <w:right w:val="single" w:sz="4" w:space="0" w:color="FFFFFF" w:themeColor="background1"/>
            </w:tcBorders>
          </w:tcPr>
          <w:p w14:paraId="3C72D74F" w14:textId="77777777" w:rsidR="009F3032" w:rsidRPr="00AA6A24" w:rsidRDefault="009F3032" w:rsidP="00732256">
            <w:pPr>
              <w:rPr>
                <w:noProof w:val="0"/>
              </w:rPr>
            </w:pPr>
          </w:p>
        </w:tc>
        <w:tc>
          <w:tcPr>
            <w:tcW w:w="360" w:type="dxa"/>
            <w:tcBorders>
              <w:left w:val="single" w:sz="4" w:space="0" w:color="FFFFFF" w:themeColor="background1"/>
              <w:right w:val="single" w:sz="4" w:space="0" w:color="FFFFFF" w:themeColor="background1"/>
            </w:tcBorders>
          </w:tcPr>
          <w:p w14:paraId="1CBAC698" w14:textId="77777777" w:rsidR="009F3032" w:rsidRPr="00AA6A24" w:rsidRDefault="009F3032" w:rsidP="00732256">
            <w:pPr>
              <w:rPr>
                <w:noProof w:val="0"/>
              </w:rPr>
            </w:pPr>
          </w:p>
        </w:tc>
        <w:tc>
          <w:tcPr>
            <w:tcW w:w="360" w:type="dxa"/>
            <w:tcBorders>
              <w:left w:val="single" w:sz="4" w:space="0" w:color="FFFFFF" w:themeColor="background1"/>
              <w:right w:val="single" w:sz="4" w:space="0" w:color="FFFFFF" w:themeColor="background1"/>
            </w:tcBorders>
          </w:tcPr>
          <w:p w14:paraId="44618757" w14:textId="77777777" w:rsidR="009F3032" w:rsidRPr="00AA6A24" w:rsidRDefault="009F3032" w:rsidP="00732256">
            <w:pPr>
              <w:rPr>
                <w:noProof w:val="0"/>
              </w:rPr>
            </w:pPr>
          </w:p>
        </w:tc>
        <w:tc>
          <w:tcPr>
            <w:tcW w:w="360" w:type="dxa"/>
            <w:tcBorders>
              <w:left w:val="single" w:sz="4" w:space="0" w:color="FFFFFF" w:themeColor="background1"/>
              <w:right w:val="single" w:sz="4" w:space="0" w:color="FFFFFF" w:themeColor="background1"/>
            </w:tcBorders>
          </w:tcPr>
          <w:p w14:paraId="6C91F170" w14:textId="77777777" w:rsidR="009F3032" w:rsidRPr="00AA6A24" w:rsidRDefault="009F3032" w:rsidP="00732256">
            <w:pPr>
              <w:rPr>
                <w:noProof w:val="0"/>
              </w:rPr>
            </w:pPr>
          </w:p>
        </w:tc>
        <w:tc>
          <w:tcPr>
            <w:tcW w:w="4320" w:type="dxa"/>
            <w:tcBorders>
              <w:left w:val="single" w:sz="4" w:space="0" w:color="FFFFFF" w:themeColor="background1"/>
            </w:tcBorders>
          </w:tcPr>
          <w:p w14:paraId="35E857EA" w14:textId="77777777" w:rsidR="009F3032" w:rsidRPr="00AA6A24" w:rsidRDefault="009F3032" w:rsidP="00732256">
            <w:pPr>
              <w:rPr>
                <w:noProof w:val="0"/>
              </w:rPr>
            </w:pPr>
            <w:r w:rsidRPr="00AA6A24">
              <w:rPr>
                <w:noProof w:val="0"/>
              </w:rPr>
              <w:t>(Kandidaat skileraar 3) kiest zodanige organisatievormen dat groeps- en individuele aanwijzingen mogelijk zijn.</w:t>
            </w:r>
          </w:p>
        </w:tc>
      </w:tr>
      <w:tr w:rsidR="009F3032" w:rsidRPr="00AA6A24" w14:paraId="4C44016F" w14:textId="77777777" w:rsidTr="009F3032">
        <w:tc>
          <w:tcPr>
            <w:tcW w:w="540" w:type="dxa"/>
            <w:tcBorders>
              <w:right w:val="single" w:sz="4" w:space="0" w:color="FFFFFF" w:themeColor="background1"/>
            </w:tcBorders>
          </w:tcPr>
          <w:p w14:paraId="5B383BAD" w14:textId="77777777" w:rsidR="009F3032" w:rsidRPr="00AA6A24" w:rsidRDefault="009F3032" w:rsidP="00732256">
            <w:pPr>
              <w:rPr>
                <w:noProof w:val="0"/>
              </w:rPr>
            </w:pPr>
            <w:r w:rsidRPr="00AA6A24">
              <w:rPr>
                <w:noProof w:val="0"/>
              </w:rPr>
              <w:t>21</w:t>
            </w:r>
          </w:p>
        </w:tc>
        <w:tc>
          <w:tcPr>
            <w:tcW w:w="3060" w:type="dxa"/>
            <w:tcBorders>
              <w:left w:val="single" w:sz="4" w:space="0" w:color="FFFFFF" w:themeColor="background1"/>
              <w:bottom w:val="nil"/>
              <w:right w:val="single" w:sz="4" w:space="0" w:color="FFFFFF" w:themeColor="background1"/>
            </w:tcBorders>
          </w:tcPr>
          <w:p w14:paraId="17565250" w14:textId="77777777" w:rsidR="009F3032" w:rsidRPr="00AA6A24" w:rsidRDefault="009F3032" w:rsidP="00732256">
            <w:pPr>
              <w:rPr>
                <w:noProof w:val="0"/>
              </w:rPr>
            </w:pPr>
            <w:r w:rsidRPr="00AA6A24">
              <w:rPr>
                <w:noProof w:val="0"/>
              </w:rPr>
              <w:t>Maakt zichzelf verstaanbaar</w:t>
            </w:r>
          </w:p>
        </w:tc>
        <w:tc>
          <w:tcPr>
            <w:tcW w:w="360" w:type="dxa"/>
            <w:tcBorders>
              <w:left w:val="single" w:sz="4" w:space="0" w:color="FFFFFF" w:themeColor="background1"/>
              <w:bottom w:val="nil"/>
              <w:right w:val="single" w:sz="4" w:space="0" w:color="FFFFFF" w:themeColor="background1"/>
            </w:tcBorders>
          </w:tcPr>
          <w:p w14:paraId="65A08134" w14:textId="77777777" w:rsidR="009F3032" w:rsidRPr="00AA6A24" w:rsidRDefault="009F3032" w:rsidP="00732256">
            <w:pPr>
              <w:rPr>
                <w:noProof w:val="0"/>
              </w:rPr>
            </w:pPr>
          </w:p>
        </w:tc>
        <w:tc>
          <w:tcPr>
            <w:tcW w:w="360" w:type="dxa"/>
            <w:tcBorders>
              <w:left w:val="single" w:sz="4" w:space="0" w:color="FFFFFF" w:themeColor="background1"/>
              <w:bottom w:val="nil"/>
              <w:right w:val="single" w:sz="4" w:space="0" w:color="FFFFFF" w:themeColor="background1"/>
            </w:tcBorders>
          </w:tcPr>
          <w:p w14:paraId="5989A64B" w14:textId="77777777" w:rsidR="009F3032" w:rsidRPr="00AA6A24" w:rsidRDefault="009F3032" w:rsidP="00732256">
            <w:pPr>
              <w:rPr>
                <w:noProof w:val="0"/>
              </w:rPr>
            </w:pPr>
          </w:p>
        </w:tc>
        <w:tc>
          <w:tcPr>
            <w:tcW w:w="360" w:type="dxa"/>
            <w:tcBorders>
              <w:left w:val="single" w:sz="4" w:space="0" w:color="FFFFFF" w:themeColor="background1"/>
              <w:bottom w:val="nil"/>
              <w:right w:val="single" w:sz="4" w:space="0" w:color="FFFFFF" w:themeColor="background1"/>
            </w:tcBorders>
          </w:tcPr>
          <w:p w14:paraId="10BD757F" w14:textId="77777777" w:rsidR="009F3032" w:rsidRPr="00AA6A24" w:rsidRDefault="009F3032" w:rsidP="00732256">
            <w:pPr>
              <w:rPr>
                <w:noProof w:val="0"/>
              </w:rPr>
            </w:pPr>
          </w:p>
        </w:tc>
        <w:tc>
          <w:tcPr>
            <w:tcW w:w="360" w:type="dxa"/>
            <w:tcBorders>
              <w:left w:val="single" w:sz="4" w:space="0" w:color="FFFFFF" w:themeColor="background1"/>
              <w:bottom w:val="nil"/>
              <w:right w:val="single" w:sz="4" w:space="0" w:color="FFFFFF" w:themeColor="background1"/>
            </w:tcBorders>
          </w:tcPr>
          <w:p w14:paraId="4F515257" w14:textId="77777777" w:rsidR="009F3032" w:rsidRPr="00AA6A24" w:rsidRDefault="009F3032" w:rsidP="00732256">
            <w:pPr>
              <w:rPr>
                <w:noProof w:val="0"/>
              </w:rPr>
            </w:pPr>
          </w:p>
        </w:tc>
        <w:tc>
          <w:tcPr>
            <w:tcW w:w="4320" w:type="dxa"/>
            <w:tcBorders>
              <w:left w:val="single" w:sz="4" w:space="0" w:color="FFFFFF" w:themeColor="background1"/>
              <w:bottom w:val="nil"/>
            </w:tcBorders>
          </w:tcPr>
          <w:p w14:paraId="7DD0BF33" w14:textId="77777777" w:rsidR="009F3032" w:rsidRPr="00AA6A24" w:rsidRDefault="009F3032" w:rsidP="00732256">
            <w:pPr>
              <w:rPr>
                <w:noProof w:val="0"/>
              </w:rPr>
            </w:pPr>
            <w:r w:rsidRPr="00AA6A24">
              <w:rPr>
                <w:noProof w:val="0"/>
              </w:rPr>
              <w:t>(Kandidaat duikinstructeur 3) gebruikt onder</w:t>
            </w:r>
            <w:r>
              <w:rPr>
                <w:noProof w:val="0"/>
              </w:rPr>
              <w:t xml:space="preserve"> </w:t>
            </w:r>
            <w:r w:rsidRPr="00AA6A24">
              <w:rPr>
                <w:noProof w:val="0"/>
              </w:rPr>
              <w:t xml:space="preserve">water de standaard handsignalen om te communiceren met leerlingen. </w:t>
            </w:r>
          </w:p>
        </w:tc>
      </w:tr>
    </w:tbl>
    <w:p w14:paraId="67F7ED8B" w14:textId="77777777" w:rsidR="009F3032" w:rsidRPr="00AA6A24" w:rsidRDefault="009F3032" w:rsidP="009F3032">
      <w:pPr>
        <w:pStyle w:val="Standaard1"/>
        <w:rPr>
          <w:highlight w:val="yellow"/>
        </w:rPr>
      </w:pPr>
    </w:p>
    <w:p w14:paraId="2D60CEC1" w14:textId="77777777" w:rsidR="009F3032" w:rsidRPr="00AA6A24" w:rsidRDefault="009F3032" w:rsidP="009F3032">
      <w:r w:rsidRPr="00AA6A24">
        <w:br w:type="page"/>
      </w:r>
      <w:r w:rsidRPr="004A7E5E">
        <w:lastRenderedPageBreak/>
        <w:t>U kunt</w:t>
      </w:r>
      <w:r>
        <w:t xml:space="preserve"> d</w:t>
      </w:r>
      <w:r w:rsidRPr="00AA6A24">
        <w:t xml:space="preserve">e toelichting aan het protocol </w:t>
      </w:r>
      <w:r>
        <w:t>toevoegen voor</w:t>
      </w:r>
      <w:r w:rsidRPr="00AA6A24">
        <w:t xml:space="preserve"> de PVB-beoordelaar. De</w:t>
      </w:r>
      <w:r w:rsidRPr="004A7E5E">
        <w:t xml:space="preserve"> </w:t>
      </w:r>
      <w:r>
        <w:t xml:space="preserve">kandidaat kan de </w:t>
      </w:r>
      <w:r w:rsidRPr="00AA6A24">
        <w:t xml:space="preserve">toelichting </w:t>
      </w:r>
      <w:r>
        <w:t>inzien</w:t>
      </w:r>
      <w:r w:rsidRPr="00AA6A24">
        <w:t xml:space="preserve">. </w:t>
      </w:r>
    </w:p>
    <w:p w14:paraId="75E8931C" w14:textId="77777777" w:rsidR="009F3032" w:rsidRPr="00AA6A24" w:rsidRDefault="009F3032" w:rsidP="009F3032"/>
    <w:p w14:paraId="76608092" w14:textId="77777777" w:rsidR="009F3032" w:rsidRDefault="009F3032" w:rsidP="009F3032">
      <w:r w:rsidRPr="00AA6A24">
        <w:t xml:space="preserve">Sommige beoordelingscriteria staan meerdere keren in een protocol. </w:t>
      </w:r>
      <w:r>
        <w:t xml:space="preserve">Deze criteria zijn </w:t>
      </w:r>
      <w:r w:rsidRPr="009F3032">
        <w:rPr>
          <w:b/>
          <w:color w:val="1F497D" w:themeColor="text2"/>
        </w:rPr>
        <w:t>vet blauw</w:t>
      </w:r>
      <w:r>
        <w:t xml:space="preserve">. </w:t>
      </w:r>
      <w:r w:rsidRPr="00AA6A24">
        <w:t>D</w:t>
      </w:r>
      <w:r>
        <w:t xml:space="preserve">eze </w:t>
      </w:r>
      <w:r w:rsidRPr="00AA6A24">
        <w:t xml:space="preserve">criteria </w:t>
      </w:r>
      <w:r>
        <w:t xml:space="preserve">worden </w:t>
      </w:r>
      <w:r w:rsidRPr="00AA6A24">
        <w:t xml:space="preserve">bij meerdere werkprocessen relevant geacht </w:t>
      </w:r>
      <w:r>
        <w:t xml:space="preserve">of krijgen een </w:t>
      </w:r>
      <w:r w:rsidRPr="00AA6A24">
        <w:t xml:space="preserve">andere </w:t>
      </w:r>
      <w:r>
        <w:t xml:space="preserve">inhoudelijke </w:t>
      </w:r>
      <w:r w:rsidRPr="00AA6A24">
        <w:t>betekenis</w:t>
      </w:r>
      <w:r>
        <w:t xml:space="preserve"> in het werkproces. De toetsingscommissie kan op basis van het sportspecifieke kwalificatieprofiel een van de dubbele criteria schrappen.</w:t>
      </w:r>
    </w:p>
    <w:p w14:paraId="6F31545A" w14:textId="77777777" w:rsidR="009F3032" w:rsidRDefault="009F3032" w:rsidP="009F3032">
      <w:pPr>
        <w:pStyle w:val="tk"/>
        <w:spacing w:before="0" w:after="0"/>
        <w:rPr>
          <w:rFonts w:ascii="Segoe UI" w:eastAsiaTheme="minorHAnsi" w:hAnsi="Segoe UI" w:cs="Segoe UI"/>
          <w:b w:val="0"/>
          <w:color w:val="auto"/>
          <w:sz w:val="17"/>
          <w:szCs w:val="17"/>
        </w:rPr>
      </w:pPr>
    </w:p>
    <w:p w14:paraId="527DEF83" w14:textId="77777777" w:rsidR="009F3032" w:rsidRPr="00A10D81" w:rsidRDefault="009F3032" w:rsidP="009F3032">
      <w:pPr>
        <w:pStyle w:val="Rodetekst"/>
        <w:rPr>
          <w:noProof w:val="0"/>
          <w:color w:val="EC7405"/>
          <w:sz w:val="28"/>
          <w:szCs w:val="28"/>
        </w:rPr>
      </w:pPr>
      <w:r w:rsidRPr="00A10D81">
        <w:rPr>
          <w:noProof w:val="0"/>
          <w:color w:val="EC7405"/>
          <w:sz w:val="28"/>
          <w:szCs w:val="28"/>
        </w:rPr>
        <w:t>Kolommen/werkprocessen</w:t>
      </w:r>
    </w:p>
    <w:p w14:paraId="445A674E" w14:textId="77777777" w:rsidR="009F3032" w:rsidRDefault="009F3032" w:rsidP="009F3032">
      <w:pPr>
        <w:rPr>
          <w:noProof w:val="0"/>
        </w:rPr>
      </w:pPr>
      <w:r>
        <w:rPr>
          <w:noProof w:val="0"/>
        </w:rPr>
        <w:t xml:space="preserve">De toetsingscommissie kan de PVB-beoordelaars laten beoordelen op basis van de beoordelingscriteria of op basis van de werkprocessen. </w:t>
      </w:r>
    </w:p>
    <w:p w14:paraId="5B39F8B2" w14:textId="77777777" w:rsidR="009F3032" w:rsidRDefault="009F3032" w:rsidP="009F3032">
      <w:pPr>
        <w:rPr>
          <w:noProof w:val="0"/>
        </w:rPr>
      </w:pPr>
    </w:p>
    <w:p w14:paraId="5A06AAF1" w14:textId="77777777" w:rsidR="009F3032" w:rsidRPr="00AA6A24" w:rsidRDefault="009F3032" w:rsidP="009F3032">
      <w:pPr>
        <w:rPr>
          <w:noProof w:val="0"/>
          <w:szCs w:val="22"/>
        </w:rPr>
      </w:pPr>
      <w:r>
        <w:rPr>
          <w:noProof w:val="0"/>
        </w:rPr>
        <w:t xml:space="preserve">Als op basis van de beoordelingscriteria wordt beoordeeld dan moet in de kolom worden aangegeven waar (bijvoorbeeld planningsgesprek, praktijk of reflectie-interview) de PVB-beoordelaar tot zijn/haar oordeel is gekomen. </w:t>
      </w:r>
    </w:p>
    <w:p w14:paraId="4CD8B711" w14:textId="77777777" w:rsidR="009F3032" w:rsidRDefault="009F3032" w:rsidP="009F3032">
      <w:pPr>
        <w:rPr>
          <w:noProof w:val="0"/>
        </w:rPr>
      </w:pPr>
    </w:p>
    <w:p w14:paraId="30F3E703" w14:textId="21C9E5F3" w:rsidR="009F3032" w:rsidRDefault="009F3032" w:rsidP="009F3032">
      <w:pPr>
        <w:rPr>
          <w:noProof w:val="0"/>
        </w:rPr>
      </w:pPr>
      <w:r>
        <w:rPr>
          <w:noProof w:val="0"/>
        </w:rPr>
        <w:t>Als op basis van de werkprocessen wordt beoordeeld</w:t>
      </w:r>
      <w:r w:rsidR="00316A9F">
        <w:rPr>
          <w:noProof w:val="0"/>
        </w:rPr>
        <w:t>,</w:t>
      </w:r>
      <w:r>
        <w:rPr>
          <w:noProof w:val="0"/>
        </w:rPr>
        <w:t xml:space="preserve"> dan maakt u de rode teks</w:t>
      </w:r>
      <w:r w:rsidR="00316A9F">
        <w:rPr>
          <w:noProof w:val="0"/>
        </w:rPr>
        <w:t>t</w:t>
      </w:r>
      <w:bookmarkStart w:id="29" w:name="_GoBack"/>
      <w:bookmarkEnd w:id="29"/>
      <w:r w:rsidR="00316A9F">
        <w:rPr>
          <w:noProof w:val="0"/>
        </w:rPr>
        <w:t>:</w:t>
      </w:r>
      <w:r>
        <w:rPr>
          <w:noProof w:val="0"/>
        </w:rPr>
        <w:t xml:space="preserve"> </w:t>
      </w:r>
      <w:r w:rsidRPr="006047C2">
        <w:rPr>
          <w:color w:val="FF0000"/>
          <w:sz w:val="18"/>
          <w:szCs w:val="18"/>
        </w:rPr>
        <w:t>De kandidaat heeft laten zien dat</w:t>
      </w:r>
      <w:r w:rsidR="00316A9F">
        <w:rPr>
          <w:color w:val="FF0000"/>
          <w:sz w:val="18"/>
          <w:szCs w:val="18"/>
        </w:rPr>
        <w:t xml:space="preserve"> hij dit werkproces beheerst: </w:t>
      </w:r>
      <w:r w:rsidRPr="006047C2">
        <w:rPr>
          <w:color w:val="FF0000"/>
          <w:sz w:val="18"/>
          <w:szCs w:val="18"/>
        </w:rPr>
        <w:t xml:space="preserve"> </w:t>
      </w:r>
      <w:r w:rsidRPr="006047C2">
        <w:rPr>
          <w:color w:val="FF0000"/>
          <w:sz w:val="20"/>
        </w:rPr>
        <w:sym w:font="Symbol" w:char="F07F"/>
      </w:r>
      <w:r w:rsidRPr="006047C2">
        <w:rPr>
          <w:color w:val="FF0000"/>
          <w:sz w:val="20"/>
        </w:rPr>
        <w:t xml:space="preserve"> ja  </w:t>
      </w:r>
      <w:r w:rsidRPr="006047C2">
        <w:rPr>
          <w:color w:val="FF0000"/>
          <w:sz w:val="20"/>
        </w:rPr>
        <w:sym w:font="Symbol" w:char="F07F"/>
      </w:r>
      <w:r w:rsidRPr="006047C2">
        <w:rPr>
          <w:color w:val="FF0000"/>
          <w:sz w:val="20"/>
        </w:rPr>
        <w:t xml:space="preserve"> nee </w:t>
      </w:r>
      <w:r>
        <w:rPr>
          <w:noProof w:val="0"/>
        </w:rPr>
        <w:t xml:space="preserve">zwart en laat u het betreffende hokje invullen. De beoordelingscriteria worden in ieder geval gebruikt bij het toelichten van een ‘nee-score’. </w:t>
      </w:r>
    </w:p>
    <w:p w14:paraId="17F21DC8" w14:textId="77777777" w:rsidR="009F3032" w:rsidRPr="00AA6A24" w:rsidRDefault="009F3032" w:rsidP="009F3032">
      <w:pPr>
        <w:rPr>
          <w:noProof w:val="0"/>
        </w:rPr>
      </w:pPr>
    </w:p>
    <w:p w14:paraId="3E6D4445" w14:textId="77777777" w:rsidR="009F3032" w:rsidRPr="00A10D81" w:rsidRDefault="009F3032" w:rsidP="009F3032">
      <w:pPr>
        <w:pStyle w:val="Rodetekst"/>
        <w:rPr>
          <w:noProof w:val="0"/>
          <w:color w:val="EC7405"/>
          <w:sz w:val="28"/>
          <w:szCs w:val="28"/>
        </w:rPr>
      </w:pPr>
      <w:r w:rsidRPr="00A10D81">
        <w:rPr>
          <w:noProof w:val="0"/>
          <w:color w:val="EC7405"/>
          <w:sz w:val="28"/>
          <w:szCs w:val="28"/>
        </w:rPr>
        <w:t>Bewijzen (of weglaten daarvan) waarop de score is gebaseerd</w:t>
      </w:r>
    </w:p>
    <w:p w14:paraId="00E0D0E7" w14:textId="77777777" w:rsidR="009F3032" w:rsidRPr="00AA6A24" w:rsidRDefault="009F3032" w:rsidP="009F3032">
      <w:pPr>
        <w:rPr>
          <w:noProof w:val="0"/>
        </w:rPr>
      </w:pPr>
      <w:r w:rsidRPr="00AA6A24">
        <w:rPr>
          <w:noProof w:val="0"/>
        </w:rPr>
        <w:t xml:space="preserve">De PVB-beoordelaar onderbouwt het (al dan niet) afvinken aan de hand van concrete bewijzen. Bij een praktijkbeoordeling gaat het hierbij om een beschrijving in termen van concreet waarneembaar gedrag en/of registratie van uitspraken van de kandidaat. </w:t>
      </w:r>
    </w:p>
    <w:p w14:paraId="4BBAEC7C" w14:textId="77777777" w:rsidR="009F3032" w:rsidRPr="00AA6A24" w:rsidRDefault="009F3032" w:rsidP="009F3032">
      <w:pPr>
        <w:pStyle w:val="Rodetekst"/>
        <w:rPr>
          <w:noProof w:val="0"/>
        </w:rPr>
      </w:pPr>
    </w:p>
    <w:p w14:paraId="5D0F1E39" w14:textId="77777777" w:rsidR="009F3032" w:rsidRPr="00A10D81" w:rsidRDefault="009F3032" w:rsidP="009F3032">
      <w:pPr>
        <w:pStyle w:val="Rodetekst"/>
        <w:rPr>
          <w:noProof w:val="0"/>
          <w:color w:val="EC7405"/>
          <w:sz w:val="28"/>
          <w:szCs w:val="28"/>
        </w:rPr>
      </w:pPr>
      <w:r w:rsidRPr="00A10D81">
        <w:rPr>
          <w:noProof w:val="0"/>
          <w:color w:val="EC7405"/>
          <w:sz w:val="28"/>
          <w:szCs w:val="28"/>
        </w:rPr>
        <w:t>Resultaat van de beoordeling</w:t>
      </w:r>
    </w:p>
    <w:p w14:paraId="28075975" w14:textId="77777777" w:rsidR="009F3032" w:rsidRPr="00AA6A24" w:rsidRDefault="009F3032" w:rsidP="009F3032">
      <w:pPr>
        <w:rPr>
          <w:noProof w:val="0"/>
        </w:rPr>
      </w:pPr>
      <w:r w:rsidRPr="00AA6A24">
        <w:rPr>
          <w:noProof w:val="0"/>
        </w:rPr>
        <w:t>De PVB-beoordelaar vult de beoordeling in en licht toe of de kandidaat voldaan heeft aan de beoordelingscriteria</w:t>
      </w:r>
      <w:r>
        <w:rPr>
          <w:noProof w:val="0"/>
        </w:rPr>
        <w:t xml:space="preserve">/werkprocessen </w:t>
      </w:r>
      <w:r w:rsidRPr="00AA6A24">
        <w:rPr>
          <w:noProof w:val="0"/>
        </w:rPr>
        <w:t>van de PVB en plaatst een handtekening. Dit geldt als het voorlopige resultaat van de PVB (zie toetsplan punt 5). De Toetsingscommissie stelt de uitslag vast (zie punt 6.7).</w:t>
      </w:r>
    </w:p>
    <w:p w14:paraId="295A08D5" w14:textId="77777777" w:rsidR="00AF5B03" w:rsidRDefault="00AF5B03">
      <w:pPr>
        <w:spacing w:after="200"/>
        <w:rPr>
          <w:noProof w:val="0"/>
        </w:rPr>
      </w:pPr>
    </w:p>
    <w:p w14:paraId="58CBAB48" w14:textId="77777777" w:rsidR="009F3032" w:rsidRDefault="009F3032">
      <w:pPr>
        <w:spacing w:after="200"/>
        <w:rPr>
          <w:noProof w:val="0"/>
        </w:rPr>
      </w:pPr>
    </w:p>
    <w:p w14:paraId="1876BBA8" w14:textId="1E09CEFC" w:rsidR="009F3032" w:rsidRDefault="009F3032">
      <w:pPr>
        <w:spacing w:after="200"/>
        <w:rPr>
          <w:noProof w:val="0"/>
        </w:rPr>
      </w:pPr>
      <w:r>
        <w:rPr>
          <w:noProof w:val="0"/>
        </w:rPr>
        <w:br w:type="page"/>
      </w:r>
    </w:p>
    <w:p w14:paraId="01CC8EB7" w14:textId="753D8D5E" w:rsidR="009F3032" w:rsidRPr="00AA6A24" w:rsidRDefault="009F3032" w:rsidP="00031C7E">
      <w:pPr>
        <w:pStyle w:val="Kop1"/>
        <w:numPr>
          <w:ilvl w:val="0"/>
          <w:numId w:val="0"/>
        </w:numPr>
      </w:pPr>
      <w:bookmarkStart w:id="30" w:name="_Toc358965911"/>
      <w:r w:rsidRPr="00AA6A24">
        <w:lastRenderedPageBreak/>
        <w:t>Bijlage 1</w:t>
      </w:r>
      <w:r>
        <w:t xml:space="preserve">. </w:t>
      </w:r>
      <w:r w:rsidRPr="00AA6A24">
        <w:t>Verantwoording</w:t>
      </w:r>
      <w:bookmarkEnd w:id="30"/>
      <w:r w:rsidRPr="00AA6A24">
        <w:t xml:space="preserve"> </w:t>
      </w:r>
    </w:p>
    <w:p w14:paraId="1F8BA7DF" w14:textId="77777777" w:rsidR="009F3032" w:rsidRPr="00AA6A24" w:rsidRDefault="009F3032" w:rsidP="009F3032">
      <w:pPr>
        <w:rPr>
          <w:noProof w:val="0"/>
        </w:rPr>
      </w:pPr>
    </w:p>
    <w:p w14:paraId="4BB3E1FE" w14:textId="77777777" w:rsidR="009F3032" w:rsidRPr="00AA6A24" w:rsidRDefault="009F3032" w:rsidP="009F3032">
      <w:pPr>
        <w:rPr>
          <w:noProof w:val="0"/>
        </w:rPr>
      </w:pPr>
      <w:r>
        <w:rPr>
          <w:noProof w:val="0"/>
        </w:rPr>
        <w:t xml:space="preserve">De herijking (klein onderhoud) </w:t>
      </w:r>
      <w:r w:rsidRPr="00AA6A24">
        <w:rPr>
          <w:noProof w:val="0"/>
        </w:rPr>
        <w:t xml:space="preserve">van de KSS 2012 </w:t>
      </w:r>
      <w:r>
        <w:rPr>
          <w:noProof w:val="0"/>
        </w:rPr>
        <w:t xml:space="preserve">heeft geleid tot de KSS 2017. In het verlengde daarvan was het </w:t>
      </w:r>
      <w:r w:rsidRPr="00AA6A24">
        <w:rPr>
          <w:noProof w:val="0"/>
        </w:rPr>
        <w:t>een logische stap om de modelt</w:t>
      </w:r>
      <w:r>
        <w:rPr>
          <w:noProof w:val="0"/>
        </w:rPr>
        <w:t>oetsdocumenten aan te passen.</w:t>
      </w:r>
    </w:p>
    <w:p w14:paraId="4EF19ECB" w14:textId="77777777" w:rsidR="009F3032" w:rsidRPr="00AA6A24" w:rsidRDefault="009F3032" w:rsidP="009F3032">
      <w:pPr>
        <w:rPr>
          <w:noProof w:val="0"/>
        </w:rPr>
      </w:pPr>
    </w:p>
    <w:p w14:paraId="2665C390" w14:textId="77777777" w:rsidR="009F3032" w:rsidRPr="00AA6A24" w:rsidRDefault="009F3032" w:rsidP="009F3032">
      <w:pPr>
        <w:rPr>
          <w:noProof w:val="0"/>
        </w:rPr>
      </w:pPr>
      <w:r w:rsidRPr="00A10D81">
        <w:rPr>
          <w:noProof w:val="0"/>
          <w:color w:val="EC7405"/>
          <w:sz w:val="28"/>
          <w:szCs w:val="28"/>
        </w:rPr>
        <w:t>Uitgangspunten</w:t>
      </w:r>
      <w:r w:rsidRPr="00A10D81">
        <w:rPr>
          <w:noProof w:val="0"/>
          <w:color w:val="EC7405"/>
          <w:sz w:val="28"/>
          <w:szCs w:val="28"/>
        </w:rPr>
        <w:br/>
      </w:r>
      <w:r w:rsidRPr="00AA6A24">
        <w:rPr>
          <w:noProof w:val="0"/>
        </w:rPr>
        <w:t xml:space="preserve">Bij de </w:t>
      </w:r>
      <w:r>
        <w:rPr>
          <w:noProof w:val="0"/>
        </w:rPr>
        <w:t xml:space="preserve">aanpassing van </w:t>
      </w:r>
      <w:r w:rsidRPr="00AA6A24">
        <w:rPr>
          <w:noProof w:val="0"/>
        </w:rPr>
        <w:t xml:space="preserve">de </w:t>
      </w:r>
      <w:r>
        <w:rPr>
          <w:noProof w:val="0"/>
        </w:rPr>
        <w:t xml:space="preserve">kwalificatieprofielen </w:t>
      </w:r>
      <w:r w:rsidRPr="00AA6A24">
        <w:rPr>
          <w:noProof w:val="0"/>
        </w:rPr>
        <w:t>zijn de volgende uitgangspunten gehanteerd:</w:t>
      </w:r>
    </w:p>
    <w:p w14:paraId="290C41C8" w14:textId="27BC62CF" w:rsidR="009F3032" w:rsidRPr="009F3032" w:rsidRDefault="009F3032" w:rsidP="009F3032">
      <w:pPr>
        <w:pStyle w:val="Opsomming"/>
        <w:ind w:left="284" w:hanging="284"/>
        <w:rPr>
          <w:b/>
        </w:rPr>
      </w:pPr>
      <w:r>
        <w:rPr>
          <w:b/>
        </w:rPr>
        <w:t>E</w:t>
      </w:r>
      <w:r w:rsidRPr="009F3032">
        <w:rPr>
          <w:b/>
        </w:rPr>
        <w:t xml:space="preserve">r zijn geen wijzigingen zijn aangebracht in de beheersingscriteria/beoordelingscriteria; </w:t>
      </w:r>
    </w:p>
    <w:p w14:paraId="564460A9" w14:textId="2B29F84C" w:rsidR="009F3032" w:rsidRPr="009F3032" w:rsidRDefault="009F3032" w:rsidP="009F3032">
      <w:pPr>
        <w:pStyle w:val="Opsomming"/>
        <w:ind w:left="284" w:hanging="284"/>
        <w:rPr>
          <w:b/>
        </w:rPr>
      </w:pPr>
      <w:r>
        <w:rPr>
          <w:b/>
        </w:rPr>
        <w:t>MBO</w:t>
      </w:r>
      <w:r w:rsidRPr="009F3032">
        <w:rPr>
          <w:b/>
        </w:rPr>
        <w:t>-competenties zijn verwijderd;</w:t>
      </w:r>
    </w:p>
    <w:p w14:paraId="183D066B" w14:textId="731FF8CB" w:rsidR="009F3032" w:rsidRPr="009F3032" w:rsidRDefault="009F3032" w:rsidP="009F3032">
      <w:pPr>
        <w:pStyle w:val="Opsomming"/>
        <w:ind w:left="284" w:hanging="284"/>
        <w:rPr>
          <w:b/>
        </w:rPr>
      </w:pPr>
      <w:r>
        <w:rPr>
          <w:b/>
        </w:rPr>
        <w:t>Be</w:t>
      </w:r>
      <w:r w:rsidRPr="009F3032">
        <w:rPr>
          <w:b/>
        </w:rPr>
        <w:t>paalde kerntaken/PVB’s zijn facultatief gemaakt</w:t>
      </w:r>
    </w:p>
    <w:p w14:paraId="782BF43C" w14:textId="6FA3AEB2" w:rsidR="009F3032" w:rsidRPr="009F3032" w:rsidRDefault="009F3032" w:rsidP="009F3032">
      <w:pPr>
        <w:pStyle w:val="Opsomming"/>
        <w:ind w:left="284" w:hanging="284"/>
        <w:rPr>
          <w:b/>
        </w:rPr>
      </w:pPr>
      <w:r>
        <w:rPr>
          <w:b/>
        </w:rPr>
        <w:t>T</w:t>
      </w:r>
      <w:r w:rsidRPr="009F3032">
        <w:rPr>
          <w:b/>
        </w:rPr>
        <w:t>itels en resultaten van sommige werkprocessen zijn aangepast;</w:t>
      </w:r>
    </w:p>
    <w:p w14:paraId="494598EF" w14:textId="2E0205D9" w:rsidR="009F3032" w:rsidRPr="009F3032" w:rsidRDefault="009F3032" w:rsidP="009F3032">
      <w:pPr>
        <w:pStyle w:val="Opsomming"/>
        <w:ind w:left="284" w:hanging="284"/>
        <w:rPr>
          <w:b/>
        </w:rPr>
      </w:pPr>
      <w:r>
        <w:rPr>
          <w:b/>
        </w:rPr>
        <w:t>B</w:t>
      </w:r>
      <w:r w:rsidRPr="009F3032">
        <w:rPr>
          <w:b/>
        </w:rPr>
        <w:t xml:space="preserve">eheersingscriteria/beoordelingscritertia die meerdere keren voorkomen in een kwalificatie of kerntaak zijn gemarkeerd, deze criteria mogen onder bepaalde voorwaarden worden geschrapt. </w:t>
      </w:r>
    </w:p>
    <w:p w14:paraId="0E08DB79" w14:textId="77777777" w:rsidR="009F3032" w:rsidRPr="009F3032" w:rsidRDefault="009F3032" w:rsidP="009F3032"/>
    <w:p w14:paraId="04D871D9" w14:textId="77777777" w:rsidR="009F3032" w:rsidRPr="00A10D81" w:rsidRDefault="009F3032" w:rsidP="009F3032">
      <w:pPr>
        <w:rPr>
          <w:color w:val="EC7405"/>
          <w:sz w:val="28"/>
          <w:szCs w:val="28"/>
        </w:rPr>
      </w:pPr>
      <w:r w:rsidRPr="00A10D81">
        <w:rPr>
          <w:color w:val="EC7405"/>
          <w:sz w:val="28"/>
          <w:szCs w:val="28"/>
        </w:rPr>
        <w:t>Proces</w:t>
      </w:r>
    </w:p>
    <w:p w14:paraId="7E9450D8" w14:textId="77777777" w:rsidR="009F3032" w:rsidRPr="009F3032" w:rsidRDefault="009F3032" w:rsidP="009F3032">
      <w:r w:rsidRPr="009F3032">
        <w:t xml:space="preserve">Tijdens een expertclass op 30 mei 2016 hebben een 20-tal sportbonden aan gegeven een herijking van de KSS 2012 wenselijk te vinden. Een werkgroep heeft in het najaar van 2016 de herijking uitvoerd. </w:t>
      </w:r>
    </w:p>
    <w:p w14:paraId="1AEE6575" w14:textId="77777777" w:rsidR="009F3032" w:rsidRPr="004A7E5E" w:rsidRDefault="009F3032" w:rsidP="009F3032">
      <w:pPr>
        <w:pStyle w:val="Paragraaftitelongenummerd"/>
        <w:spacing w:before="0" w:after="0"/>
        <w:rPr>
          <w:rFonts w:ascii="Segoe UI" w:eastAsiaTheme="minorHAnsi" w:hAnsi="Segoe UI" w:cs="Segoe UI"/>
          <w:b w:val="0"/>
          <w:color w:val="auto"/>
          <w:sz w:val="17"/>
          <w:szCs w:val="17"/>
        </w:rPr>
      </w:pPr>
    </w:p>
    <w:p w14:paraId="795660CD" w14:textId="2F87E48D" w:rsidR="004B6020" w:rsidRDefault="004B6020">
      <w:pPr>
        <w:spacing w:after="200"/>
        <w:rPr>
          <w:noProof w:val="0"/>
        </w:rPr>
      </w:pPr>
      <w:r>
        <w:rPr>
          <w:noProof w:val="0"/>
        </w:rPr>
        <w:br w:type="page"/>
      </w:r>
    </w:p>
    <w:p w14:paraId="0B57BBF5" w14:textId="071D43AC" w:rsidR="009F3032" w:rsidRDefault="004B6020">
      <w:pPr>
        <w:spacing w:after="200"/>
        <w:rPr>
          <w:noProof w:val="0"/>
        </w:rPr>
      </w:pPr>
      <w:r w:rsidRPr="006376C2">
        <w:lastRenderedPageBreak/>
        <w:drawing>
          <wp:anchor distT="0" distB="0" distL="114300" distR="114300" simplePos="0" relativeHeight="251662336" behindDoc="0" locked="0" layoutInCell="1" allowOverlap="1" wp14:anchorId="08B9C1AE" wp14:editId="5947D96C">
            <wp:simplePos x="0" y="0"/>
            <wp:positionH relativeFrom="page">
              <wp:posOffset>9525</wp:posOffset>
            </wp:positionH>
            <wp:positionV relativeFrom="page">
              <wp:posOffset>-9525</wp:posOffset>
            </wp:positionV>
            <wp:extent cx="7560000" cy="10693333"/>
            <wp:effectExtent l="19050" t="0" r="2850" b="0"/>
            <wp:wrapNone/>
            <wp:docPr id="3" name="achter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anchor>
        </w:drawing>
      </w:r>
    </w:p>
    <w:sectPr w:rsidR="009F3032" w:rsidSect="00CD1A11">
      <w:footerReference w:type="even" r:id="rId9"/>
      <w:footerReference w:type="default" r:id="rId10"/>
      <w:headerReference w:type="first" r:id="rId11"/>
      <w:footerReference w:type="first" r:id="rId12"/>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01953" w14:textId="77777777" w:rsidR="000733B4" w:rsidRDefault="000733B4" w:rsidP="00EE7285">
      <w:r>
        <w:separator/>
      </w:r>
    </w:p>
  </w:endnote>
  <w:endnote w:type="continuationSeparator" w:id="0">
    <w:p w14:paraId="23301954" w14:textId="77777777" w:rsidR="000733B4" w:rsidRDefault="000733B4" w:rsidP="00EE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altName w:val="Arial"/>
    <w:panose1 w:val="00000000000000000000"/>
    <w:charset w:val="4D"/>
    <w:family w:val="auto"/>
    <w:notTrueType/>
    <w:pitch w:val="default"/>
    <w:sig w:usb0="03000000"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10DE9" w14:textId="77777777" w:rsidR="000733B4" w:rsidRDefault="000733B4" w:rsidP="0012071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F1AFA4C" w14:textId="77777777" w:rsidR="000733B4" w:rsidRDefault="000733B4" w:rsidP="00CD1A1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8A57" w14:textId="77777777" w:rsidR="000733B4" w:rsidRDefault="000733B4" w:rsidP="0012071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16A9F">
      <w:rPr>
        <w:rStyle w:val="Paginanummer"/>
      </w:rPr>
      <w:t>1</w:t>
    </w:r>
    <w:r>
      <w:rPr>
        <w:rStyle w:val="Paginanummer"/>
      </w:rPr>
      <w:fldChar w:fldCharType="end"/>
    </w:r>
  </w:p>
  <w:p w14:paraId="23301955" w14:textId="1DB6A0B1" w:rsidR="000733B4" w:rsidRDefault="00316A9F" w:rsidP="00CD1A11">
    <w:pPr>
      <w:pStyle w:val="Voettekst"/>
      <w:ind w:right="360"/>
    </w:pPr>
    <w:r>
      <w:fldChar w:fldCharType="begin"/>
    </w:r>
    <w:r>
      <w:instrText xml:space="preserve"> STYLEREF 1 \* MERGEFORMAT </w:instrText>
    </w:r>
    <w:r>
      <w:fldChar w:fldCharType="separate"/>
    </w:r>
    <w:r>
      <w:t>Inhoudsopgave</w:t>
    </w:r>
    <w:r>
      <w:fldChar w:fldCharType="end"/>
    </w:r>
    <w:r w:rsidR="000733B4">
      <w:tab/>
    </w:r>
    <w:r w:rsidR="000733B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1957" w14:textId="56C05401" w:rsidR="000733B4" w:rsidRDefault="000733B4" w:rsidP="00BE5F13">
    <w:pPr>
      <w:pStyle w:val="Voettekst"/>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01951" w14:textId="77777777" w:rsidR="000733B4" w:rsidRDefault="000733B4" w:rsidP="00EE7285">
      <w:r>
        <w:separator/>
      </w:r>
    </w:p>
  </w:footnote>
  <w:footnote w:type="continuationSeparator" w:id="0">
    <w:p w14:paraId="23301952" w14:textId="77777777" w:rsidR="000733B4" w:rsidRDefault="000733B4" w:rsidP="00EE7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1956" w14:textId="77777777" w:rsidR="000733B4" w:rsidRDefault="00316A9F" w:rsidP="00F06BB9">
    <w:pPr>
      <w:pStyle w:val="Koptekst"/>
    </w:pPr>
    <w:r>
      <w:rPr>
        <w:lang w:val="en-US"/>
      </w:rPr>
      <w:pict w14:anchorId="23301958">
        <v:shapetype id="_x0000_t202" coordsize="21600,21600" o:spt="202" path="m,l,21600r21600,l21600,xe">
          <v:stroke joinstyle="miter"/>
          <v:path gradientshapeok="t" o:connecttype="rect"/>
        </v:shapetype>
        <v:shape id="Tekstvak 6" o:spid="_x0000_s2049" type="#_x0000_t202" style="position:absolute;margin-left:1in;margin-top:-21.55pt;width:455.2pt;height:102pt;z-index:25166028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" filled="f" stroked="f" strokeweight=".5pt">
          <v:path arrowok="t"/>
          <v:textbox style="mso-next-textbox:#Tekstvak 6">
            <w:txbxContent>
              <w:p w14:paraId="2330195B" w14:textId="77777777" w:rsidR="000733B4" w:rsidRPr="00DF31A0" w:rsidRDefault="000733B4" w:rsidP="00DF31A0">
                <w:pPr>
                  <w:pStyle w:val="Koptekst"/>
                  <w:spacing w:line="276" w:lineRule="auto"/>
                  <w:rPr>
                    <w:color w:val="FFFFFF" w:themeColor="background1"/>
                    <w:sz w:val="28"/>
                    <w:szCs w:val="28"/>
                  </w:rPr>
                </w:pPr>
                <w:r w:rsidRPr="00DF31A0">
                  <w:rPr>
                    <w:color w:val="FFFFFF" w:themeColor="background1"/>
                    <w:sz w:val="28"/>
                    <w:szCs w:val="28"/>
                  </w:rPr>
                  <w:t>Kwalificatiestructuur Sport 2017</w:t>
                </w:r>
              </w:p>
              <w:p w14:paraId="3CBE160B" w14:textId="77777777" w:rsidR="000733B4" w:rsidRPr="006931E2" w:rsidRDefault="000733B4" w:rsidP="00526735">
                <w:pPr>
                  <w:pStyle w:val="Titel"/>
                </w:pPr>
                <w:r>
                  <w:t>Toetsdocumenten</w:t>
                </w:r>
              </w:p>
              <w:p w14:paraId="2962E538" w14:textId="77777777" w:rsidR="000733B4" w:rsidRPr="006931E2" w:rsidRDefault="000733B4" w:rsidP="00210075">
                <w:pPr>
                  <w:pStyle w:val="Subtitel"/>
                </w:pPr>
                <w:r>
                  <w:t>Toelichting toetsdocumenten KSS 2017</w:t>
                </w:r>
              </w:p>
              <w:p w14:paraId="2330195D" w14:textId="00892BD3" w:rsidR="000733B4" w:rsidRPr="00DF31A0" w:rsidRDefault="000733B4" w:rsidP="00DF31A0">
                <w:pPr>
                  <w:pStyle w:val="Voettekst"/>
                  <w:rPr>
                    <w:sz w:val="48"/>
                    <w:szCs w:val="48"/>
                  </w:rPr>
                </w:pPr>
              </w:p>
            </w:txbxContent>
          </v:textbox>
        </v:shape>
      </w:pict>
    </w:r>
    <w:r w:rsidR="000733B4" w:rsidRPr="00DF31A0">
      <w:drawing>
        <wp:anchor distT="0" distB="0" distL="114300" distR="114300" simplePos="0" relativeHeight="251659264" behindDoc="1" locked="0" layoutInCell="1" allowOverlap="1" wp14:anchorId="23301959" wp14:editId="2330195A">
          <wp:simplePos x="0" y="0"/>
          <wp:positionH relativeFrom="column">
            <wp:posOffset>-900430</wp:posOffset>
          </wp:positionH>
          <wp:positionV relativeFrom="paragraph">
            <wp:posOffset>-450215</wp:posOffset>
          </wp:positionV>
          <wp:extent cx="7596000" cy="1380743"/>
          <wp:effectExtent l="0" t="0" r="0" b="0"/>
          <wp:wrapNone/>
          <wp:docPr id="2" name="Afbeelding 2" descr="cid:0C4CD616-54FD-4BE1-A128-17313430B882@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0C4CD616-54FD-4BE1-A128-17313430B882@lan"/>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96000" cy="1380743"/>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1CEF"/>
    <w:multiLevelType w:val="multilevel"/>
    <w:tmpl w:val="5D841EAE"/>
    <w:lvl w:ilvl="0">
      <w:start w:val="1"/>
      <w:numFmt w:val="decimal"/>
      <w:pStyle w:val="Kop1"/>
      <w:lvlText w:val="%1."/>
      <w:lvlJc w:val="left"/>
      <w:pPr>
        <w:ind w:left="454" w:hanging="454"/>
      </w:pPr>
      <w:rPr>
        <w:rFonts w:hint="default"/>
      </w:rPr>
    </w:lvl>
    <w:lvl w:ilvl="1">
      <w:start w:val="1"/>
      <w:numFmt w:val="decimal"/>
      <w:lvlText w:val="%1.%2."/>
      <w:lvlJc w:val="left"/>
      <w:pPr>
        <w:ind w:left="-3061" w:hanging="454"/>
      </w:pPr>
      <w:rPr>
        <w:rFonts w:hint="default"/>
      </w:rPr>
    </w:lvl>
    <w:lvl w:ilvl="2">
      <w:start w:val="1"/>
      <w:numFmt w:val="decimal"/>
      <w:pStyle w:val="Kop3"/>
      <w:lvlText w:val="%1.%2.%3."/>
      <w:lvlJc w:val="left"/>
      <w:pPr>
        <w:ind w:left="-2607" w:hanging="454"/>
      </w:pPr>
      <w:rPr>
        <w:rFonts w:asciiTheme="minorHAnsi" w:hAnsiTheme="minorHAnsi" w:cstheme="minorHAnsi" w:hint="default"/>
      </w:rPr>
    </w:lvl>
    <w:lvl w:ilvl="3">
      <w:start w:val="1"/>
      <w:numFmt w:val="upperLetter"/>
      <w:pStyle w:val="Kop4"/>
      <w:lvlText w:val="%4."/>
      <w:lvlJc w:val="left"/>
      <w:pPr>
        <w:ind w:left="-2153" w:hanging="454"/>
      </w:pPr>
      <w:rPr>
        <w:rFonts w:hint="default"/>
        <w:sz w:val="28"/>
        <w:szCs w:val="28"/>
      </w:rPr>
    </w:lvl>
    <w:lvl w:ilvl="4">
      <w:start w:val="1"/>
      <w:numFmt w:val="decimal"/>
      <w:pStyle w:val="Kop5"/>
      <w:lvlText w:val="%4.%5."/>
      <w:lvlJc w:val="left"/>
      <w:pPr>
        <w:ind w:left="5416" w:hanging="454"/>
      </w:pPr>
      <w:rPr>
        <w:rFonts w:hint="default"/>
        <w:color w:val="EC7405"/>
        <w:sz w:val="28"/>
        <w:szCs w:val="28"/>
      </w:rPr>
    </w:lvl>
    <w:lvl w:ilvl="5">
      <w:start w:val="1"/>
      <w:numFmt w:val="decimal"/>
      <w:lvlText w:val="%1.%2.%3.%4.%5.%6."/>
      <w:lvlJc w:val="left"/>
      <w:pPr>
        <w:ind w:left="-1245" w:hanging="454"/>
      </w:pPr>
      <w:rPr>
        <w:rFonts w:hint="default"/>
      </w:rPr>
    </w:lvl>
    <w:lvl w:ilvl="6">
      <w:start w:val="1"/>
      <w:numFmt w:val="decimal"/>
      <w:lvlText w:val="%1.%2.%3.%4.%5.%6.%7."/>
      <w:lvlJc w:val="left"/>
      <w:pPr>
        <w:ind w:left="-791" w:hanging="454"/>
      </w:pPr>
      <w:rPr>
        <w:rFonts w:hint="default"/>
      </w:rPr>
    </w:lvl>
    <w:lvl w:ilvl="7">
      <w:start w:val="1"/>
      <w:numFmt w:val="decimal"/>
      <w:lvlText w:val="%1.%2.%3.%4.%5.%6.%7.%8."/>
      <w:lvlJc w:val="left"/>
      <w:pPr>
        <w:ind w:left="-337" w:hanging="454"/>
      </w:pPr>
      <w:rPr>
        <w:rFonts w:hint="default"/>
      </w:rPr>
    </w:lvl>
    <w:lvl w:ilvl="8">
      <w:start w:val="1"/>
      <w:numFmt w:val="decimal"/>
      <w:lvlText w:val="%1.%2.%3.%4.%5.%6.%7.%8.%9."/>
      <w:lvlJc w:val="left"/>
      <w:pPr>
        <w:ind w:left="117" w:hanging="454"/>
      </w:pPr>
      <w:rPr>
        <w:rFonts w:hint="default"/>
      </w:rPr>
    </w:lvl>
  </w:abstractNum>
  <w:abstractNum w:abstractNumId="1" w15:restartNumberingAfterBreak="0">
    <w:nsid w:val="284F2AB8"/>
    <w:multiLevelType w:val="hybridMultilevel"/>
    <w:tmpl w:val="DDF6C250"/>
    <w:lvl w:ilvl="0" w:tplc="CB065DAA">
      <w:start w:val="1"/>
      <w:numFmt w:val="upperLetter"/>
      <w:pStyle w:val="Kop2"/>
      <w:lvlText w:val="%1."/>
      <w:lvlJc w:val="left"/>
      <w:pPr>
        <w:ind w:left="454" w:hanging="45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E6E18"/>
    <w:multiLevelType w:val="multilevel"/>
    <w:tmpl w:val="1B2E3AB6"/>
    <w:lvl w:ilvl="0">
      <w:start w:val="1"/>
      <w:numFmt w:val="decimal"/>
      <w:pStyle w:val="Lijstnummering"/>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7532159"/>
    <w:multiLevelType w:val="hybridMultilevel"/>
    <w:tmpl w:val="2DA0B770"/>
    <w:lvl w:ilvl="0" w:tplc="5C465B92">
      <w:start w:val="1"/>
      <w:numFmt w:val="decimal"/>
      <w:pStyle w:val="opsomgenniv1"/>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7528F8"/>
    <w:multiLevelType w:val="hybridMultilevel"/>
    <w:tmpl w:val="E7DC8A88"/>
    <w:lvl w:ilvl="0" w:tplc="A1C450D6">
      <w:start w:val="1"/>
      <w:numFmt w:val="bullet"/>
      <w:pStyle w:val="Opmaakprofielopsomniv1Arial"/>
      <w:lvlText w:val=""/>
      <w:lvlJc w:val="left"/>
      <w:pPr>
        <w:tabs>
          <w:tab w:val="num" w:pos="360"/>
        </w:tabs>
        <w:ind w:left="360" w:hanging="360"/>
      </w:pPr>
      <w:rPr>
        <w:rFonts w:ascii="Symbol" w:hAnsi="Symbol" w:hint="default"/>
        <w:color w:val="auto"/>
      </w:rPr>
    </w:lvl>
    <w:lvl w:ilvl="1" w:tplc="0908CB4C">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B521FE"/>
    <w:multiLevelType w:val="multilevel"/>
    <w:tmpl w:val="70C480EA"/>
    <w:lvl w:ilvl="0">
      <w:start w:val="1"/>
      <w:numFmt w:val="bullet"/>
      <w:pStyle w:val="Opsomming"/>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41A34B5C"/>
    <w:multiLevelType w:val="hybridMultilevel"/>
    <w:tmpl w:val="9F54ED12"/>
    <w:lvl w:ilvl="0" w:tplc="0B38B23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47BE5"/>
    <w:multiLevelType w:val="hybridMultilevel"/>
    <w:tmpl w:val="8C7042A4"/>
    <w:lvl w:ilvl="0" w:tplc="B2224064">
      <w:start w:val="1"/>
      <w:numFmt w:val="bullet"/>
      <w:pStyle w:val="opsomniv2"/>
      <w:lvlText w:val=""/>
      <w:lvlJc w:val="left"/>
      <w:pPr>
        <w:tabs>
          <w:tab w:val="num" w:pos="947"/>
        </w:tabs>
        <w:ind w:left="947"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C784C"/>
    <w:multiLevelType w:val="multilevel"/>
    <w:tmpl w:val="427C11F4"/>
    <w:lvl w:ilvl="0">
      <w:start w:val="1"/>
      <w:numFmt w:val="decimal"/>
      <w:pStyle w:val="Hoofdstuktite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Narrow" w:hAnsi="Arial Narrow"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5833F9C"/>
    <w:multiLevelType w:val="multilevel"/>
    <w:tmpl w:val="C7024046"/>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0" w15:restartNumberingAfterBreak="0">
    <w:nsid w:val="57E66AC3"/>
    <w:multiLevelType w:val="hybridMultilevel"/>
    <w:tmpl w:val="1A42AE34"/>
    <w:lvl w:ilvl="0" w:tplc="9BCC76CA">
      <w:start w:val="1"/>
      <w:numFmt w:val="decimal"/>
      <w:pStyle w:val="opsomgenniv2"/>
      <w:lvlText w:val="%1."/>
      <w:lvlJc w:val="left"/>
      <w:pPr>
        <w:ind w:left="1307" w:hanging="360"/>
      </w:pPr>
    </w:lvl>
    <w:lvl w:ilvl="1" w:tplc="04130019" w:tentative="1">
      <w:start w:val="1"/>
      <w:numFmt w:val="lowerLetter"/>
      <w:lvlText w:val="%2."/>
      <w:lvlJc w:val="left"/>
      <w:pPr>
        <w:ind w:left="2027" w:hanging="360"/>
      </w:pPr>
    </w:lvl>
    <w:lvl w:ilvl="2" w:tplc="0413001B" w:tentative="1">
      <w:start w:val="1"/>
      <w:numFmt w:val="lowerRoman"/>
      <w:lvlText w:val="%3."/>
      <w:lvlJc w:val="right"/>
      <w:pPr>
        <w:ind w:left="2747" w:hanging="180"/>
      </w:pPr>
    </w:lvl>
    <w:lvl w:ilvl="3" w:tplc="0413000F" w:tentative="1">
      <w:start w:val="1"/>
      <w:numFmt w:val="decimal"/>
      <w:lvlText w:val="%4."/>
      <w:lvlJc w:val="left"/>
      <w:pPr>
        <w:ind w:left="3467" w:hanging="360"/>
      </w:pPr>
    </w:lvl>
    <w:lvl w:ilvl="4" w:tplc="04130019" w:tentative="1">
      <w:start w:val="1"/>
      <w:numFmt w:val="lowerLetter"/>
      <w:lvlText w:val="%5."/>
      <w:lvlJc w:val="left"/>
      <w:pPr>
        <w:ind w:left="4187" w:hanging="360"/>
      </w:pPr>
    </w:lvl>
    <w:lvl w:ilvl="5" w:tplc="0413001B" w:tentative="1">
      <w:start w:val="1"/>
      <w:numFmt w:val="lowerRoman"/>
      <w:lvlText w:val="%6."/>
      <w:lvlJc w:val="right"/>
      <w:pPr>
        <w:ind w:left="4907" w:hanging="180"/>
      </w:pPr>
    </w:lvl>
    <w:lvl w:ilvl="6" w:tplc="0413000F" w:tentative="1">
      <w:start w:val="1"/>
      <w:numFmt w:val="decimal"/>
      <w:lvlText w:val="%7."/>
      <w:lvlJc w:val="left"/>
      <w:pPr>
        <w:ind w:left="5627" w:hanging="360"/>
      </w:pPr>
    </w:lvl>
    <w:lvl w:ilvl="7" w:tplc="04130019" w:tentative="1">
      <w:start w:val="1"/>
      <w:numFmt w:val="lowerLetter"/>
      <w:lvlText w:val="%8."/>
      <w:lvlJc w:val="left"/>
      <w:pPr>
        <w:ind w:left="6347" w:hanging="360"/>
      </w:pPr>
    </w:lvl>
    <w:lvl w:ilvl="8" w:tplc="0413001B" w:tentative="1">
      <w:start w:val="1"/>
      <w:numFmt w:val="lowerRoman"/>
      <w:lvlText w:val="%9."/>
      <w:lvlJc w:val="right"/>
      <w:pPr>
        <w:ind w:left="7067" w:hanging="180"/>
      </w:pPr>
    </w:lvl>
  </w:abstractNum>
  <w:abstractNum w:abstractNumId="11" w15:restartNumberingAfterBreak="0">
    <w:nsid w:val="7F233FBF"/>
    <w:multiLevelType w:val="hybridMultilevel"/>
    <w:tmpl w:val="86284E7A"/>
    <w:lvl w:ilvl="0" w:tplc="F244C7DE">
      <w:start w:val="1"/>
      <w:numFmt w:val="bullet"/>
      <w:pStyle w:val="Colofon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5"/>
  </w:num>
  <w:num w:numId="5">
    <w:abstractNumId w:val="4"/>
  </w:num>
  <w:num w:numId="6">
    <w:abstractNumId w:val="1"/>
  </w:num>
  <w:num w:numId="7">
    <w:abstractNumId w:val="8"/>
  </w:num>
  <w:num w:numId="8">
    <w:abstractNumId w:val="7"/>
  </w:num>
  <w:num w:numId="9">
    <w:abstractNumId w:val="3"/>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5C75"/>
    <w:rsid w:val="0000164C"/>
    <w:rsid w:val="00024C71"/>
    <w:rsid w:val="00025B69"/>
    <w:rsid w:val="00031C7E"/>
    <w:rsid w:val="00041A1E"/>
    <w:rsid w:val="0004223F"/>
    <w:rsid w:val="0004731C"/>
    <w:rsid w:val="00065C23"/>
    <w:rsid w:val="000733B4"/>
    <w:rsid w:val="00077086"/>
    <w:rsid w:val="000827A2"/>
    <w:rsid w:val="0008431D"/>
    <w:rsid w:val="00084DE4"/>
    <w:rsid w:val="00090580"/>
    <w:rsid w:val="00096CAF"/>
    <w:rsid w:val="000A0A35"/>
    <w:rsid w:val="000A5435"/>
    <w:rsid w:val="000B20AE"/>
    <w:rsid w:val="000B4F2A"/>
    <w:rsid w:val="000B6194"/>
    <w:rsid w:val="000C01ED"/>
    <w:rsid w:val="000C3CAB"/>
    <w:rsid w:val="000C6B84"/>
    <w:rsid w:val="000D1E44"/>
    <w:rsid w:val="000D28E8"/>
    <w:rsid w:val="000D4F26"/>
    <w:rsid w:val="000D7470"/>
    <w:rsid w:val="000F4209"/>
    <w:rsid w:val="00104A46"/>
    <w:rsid w:val="00113D36"/>
    <w:rsid w:val="00120718"/>
    <w:rsid w:val="00122F20"/>
    <w:rsid w:val="001261AD"/>
    <w:rsid w:val="00127409"/>
    <w:rsid w:val="0013790D"/>
    <w:rsid w:val="00137CBF"/>
    <w:rsid w:val="0014027F"/>
    <w:rsid w:val="00141680"/>
    <w:rsid w:val="00141CED"/>
    <w:rsid w:val="001425E6"/>
    <w:rsid w:val="001432ED"/>
    <w:rsid w:val="0015134E"/>
    <w:rsid w:val="00151B7F"/>
    <w:rsid w:val="00154BB8"/>
    <w:rsid w:val="00155B93"/>
    <w:rsid w:val="00155C75"/>
    <w:rsid w:val="00171204"/>
    <w:rsid w:val="00176D85"/>
    <w:rsid w:val="00182945"/>
    <w:rsid w:val="00182C36"/>
    <w:rsid w:val="0018378D"/>
    <w:rsid w:val="0019081D"/>
    <w:rsid w:val="001A1711"/>
    <w:rsid w:val="001A7EB8"/>
    <w:rsid w:val="001B08EB"/>
    <w:rsid w:val="001B3AA4"/>
    <w:rsid w:val="001C010E"/>
    <w:rsid w:val="001D6E30"/>
    <w:rsid w:val="001E03FF"/>
    <w:rsid w:val="001F16F9"/>
    <w:rsid w:val="00200C1A"/>
    <w:rsid w:val="002031B4"/>
    <w:rsid w:val="00205699"/>
    <w:rsid w:val="00210075"/>
    <w:rsid w:val="002108A8"/>
    <w:rsid w:val="00213963"/>
    <w:rsid w:val="002229B1"/>
    <w:rsid w:val="00223416"/>
    <w:rsid w:val="00227AB5"/>
    <w:rsid w:val="00245D0E"/>
    <w:rsid w:val="0025291D"/>
    <w:rsid w:val="00260591"/>
    <w:rsid w:val="0026123C"/>
    <w:rsid w:val="00272D0E"/>
    <w:rsid w:val="00274029"/>
    <w:rsid w:val="00276FC9"/>
    <w:rsid w:val="00287923"/>
    <w:rsid w:val="002936F9"/>
    <w:rsid w:val="002A2379"/>
    <w:rsid w:val="002A29AC"/>
    <w:rsid w:val="002A70F3"/>
    <w:rsid w:val="002B5B19"/>
    <w:rsid w:val="002B7A57"/>
    <w:rsid w:val="002C0468"/>
    <w:rsid w:val="002C067C"/>
    <w:rsid w:val="002C5C9A"/>
    <w:rsid w:val="002D1843"/>
    <w:rsid w:val="002D3FAC"/>
    <w:rsid w:val="002D465F"/>
    <w:rsid w:val="002D5026"/>
    <w:rsid w:val="002E28DD"/>
    <w:rsid w:val="002E598D"/>
    <w:rsid w:val="002E78FE"/>
    <w:rsid w:val="002F0F6C"/>
    <w:rsid w:val="002F3C8D"/>
    <w:rsid w:val="003056D9"/>
    <w:rsid w:val="00306F92"/>
    <w:rsid w:val="00307FBE"/>
    <w:rsid w:val="00311D41"/>
    <w:rsid w:val="003158EC"/>
    <w:rsid w:val="00316A9F"/>
    <w:rsid w:val="0033380D"/>
    <w:rsid w:val="00350578"/>
    <w:rsid w:val="0035353D"/>
    <w:rsid w:val="00354804"/>
    <w:rsid w:val="00363B0C"/>
    <w:rsid w:val="003657B8"/>
    <w:rsid w:val="003678E3"/>
    <w:rsid w:val="00370580"/>
    <w:rsid w:val="0037065C"/>
    <w:rsid w:val="0037281F"/>
    <w:rsid w:val="003757BE"/>
    <w:rsid w:val="00381AD5"/>
    <w:rsid w:val="003926E3"/>
    <w:rsid w:val="00397DEB"/>
    <w:rsid w:val="003A0C79"/>
    <w:rsid w:val="003B29DA"/>
    <w:rsid w:val="003B482F"/>
    <w:rsid w:val="003B6701"/>
    <w:rsid w:val="003D7253"/>
    <w:rsid w:val="003F1C5B"/>
    <w:rsid w:val="003F4F5F"/>
    <w:rsid w:val="003F5D27"/>
    <w:rsid w:val="00401BC9"/>
    <w:rsid w:val="00404332"/>
    <w:rsid w:val="00413D05"/>
    <w:rsid w:val="00420F7F"/>
    <w:rsid w:val="00423555"/>
    <w:rsid w:val="004271A8"/>
    <w:rsid w:val="00435D30"/>
    <w:rsid w:val="00437FA2"/>
    <w:rsid w:val="00450078"/>
    <w:rsid w:val="00451FD0"/>
    <w:rsid w:val="0045530A"/>
    <w:rsid w:val="00456247"/>
    <w:rsid w:val="0046285C"/>
    <w:rsid w:val="00465D08"/>
    <w:rsid w:val="00471C39"/>
    <w:rsid w:val="0047730D"/>
    <w:rsid w:val="00481527"/>
    <w:rsid w:val="0048262B"/>
    <w:rsid w:val="00491129"/>
    <w:rsid w:val="00496F88"/>
    <w:rsid w:val="00497B89"/>
    <w:rsid w:val="004A3637"/>
    <w:rsid w:val="004A4C3A"/>
    <w:rsid w:val="004A5610"/>
    <w:rsid w:val="004B6020"/>
    <w:rsid w:val="004B6A04"/>
    <w:rsid w:val="004C16B5"/>
    <w:rsid w:val="004C52CF"/>
    <w:rsid w:val="004D10EB"/>
    <w:rsid w:val="004D3D32"/>
    <w:rsid w:val="004F251D"/>
    <w:rsid w:val="004F5672"/>
    <w:rsid w:val="004F6577"/>
    <w:rsid w:val="0050296D"/>
    <w:rsid w:val="00513458"/>
    <w:rsid w:val="00525130"/>
    <w:rsid w:val="00526735"/>
    <w:rsid w:val="00532DFA"/>
    <w:rsid w:val="005355BC"/>
    <w:rsid w:val="00535E8A"/>
    <w:rsid w:val="00553C4A"/>
    <w:rsid w:val="00557050"/>
    <w:rsid w:val="0055736D"/>
    <w:rsid w:val="005602A3"/>
    <w:rsid w:val="005611F6"/>
    <w:rsid w:val="00561422"/>
    <w:rsid w:val="00567522"/>
    <w:rsid w:val="00573F5D"/>
    <w:rsid w:val="00585DD2"/>
    <w:rsid w:val="00592BF7"/>
    <w:rsid w:val="005968C0"/>
    <w:rsid w:val="00596F28"/>
    <w:rsid w:val="005A2FD1"/>
    <w:rsid w:val="005A5BFB"/>
    <w:rsid w:val="005B008C"/>
    <w:rsid w:val="005B4987"/>
    <w:rsid w:val="005C4E7A"/>
    <w:rsid w:val="005D5151"/>
    <w:rsid w:val="005D6077"/>
    <w:rsid w:val="005E2A53"/>
    <w:rsid w:val="005E5510"/>
    <w:rsid w:val="005E67A8"/>
    <w:rsid w:val="005F25DF"/>
    <w:rsid w:val="00621B81"/>
    <w:rsid w:val="00624713"/>
    <w:rsid w:val="006255EA"/>
    <w:rsid w:val="00635201"/>
    <w:rsid w:val="00644101"/>
    <w:rsid w:val="00645E50"/>
    <w:rsid w:val="0064662F"/>
    <w:rsid w:val="006521FD"/>
    <w:rsid w:val="00655260"/>
    <w:rsid w:val="0066062D"/>
    <w:rsid w:val="006612F4"/>
    <w:rsid w:val="00663FCB"/>
    <w:rsid w:val="00666B03"/>
    <w:rsid w:val="00671197"/>
    <w:rsid w:val="006821E1"/>
    <w:rsid w:val="00682971"/>
    <w:rsid w:val="006931E2"/>
    <w:rsid w:val="00693A86"/>
    <w:rsid w:val="006A1F0A"/>
    <w:rsid w:val="006B0E87"/>
    <w:rsid w:val="006B55B7"/>
    <w:rsid w:val="006C6401"/>
    <w:rsid w:val="006C7598"/>
    <w:rsid w:val="006D1E7F"/>
    <w:rsid w:val="006D5214"/>
    <w:rsid w:val="006E1559"/>
    <w:rsid w:val="006E1803"/>
    <w:rsid w:val="006E3BF5"/>
    <w:rsid w:val="006E6627"/>
    <w:rsid w:val="0070133B"/>
    <w:rsid w:val="00701BD6"/>
    <w:rsid w:val="0070280C"/>
    <w:rsid w:val="00703DFD"/>
    <w:rsid w:val="00715481"/>
    <w:rsid w:val="00717A28"/>
    <w:rsid w:val="0072034C"/>
    <w:rsid w:val="007255E6"/>
    <w:rsid w:val="00725807"/>
    <w:rsid w:val="00732256"/>
    <w:rsid w:val="00737071"/>
    <w:rsid w:val="00741BB0"/>
    <w:rsid w:val="007433B1"/>
    <w:rsid w:val="00743BD2"/>
    <w:rsid w:val="00743DD7"/>
    <w:rsid w:val="00744E5B"/>
    <w:rsid w:val="0074698F"/>
    <w:rsid w:val="0075054A"/>
    <w:rsid w:val="007543B9"/>
    <w:rsid w:val="00763AA2"/>
    <w:rsid w:val="0076408F"/>
    <w:rsid w:val="007662C3"/>
    <w:rsid w:val="00771965"/>
    <w:rsid w:val="0077530E"/>
    <w:rsid w:val="00794CB4"/>
    <w:rsid w:val="00796AC2"/>
    <w:rsid w:val="00796D68"/>
    <w:rsid w:val="007A23D9"/>
    <w:rsid w:val="007A5A2D"/>
    <w:rsid w:val="007A6D8F"/>
    <w:rsid w:val="007B1977"/>
    <w:rsid w:val="007B6381"/>
    <w:rsid w:val="007C0044"/>
    <w:rsid w:val="007C10A9"/>
    <w:rsid w:val="007D5541"/>
    <w:rsid w:val="007E4E2D"/>
    <w:rsid w:val="007E7EE5"/>
    <w:rsid w:val="007F0196"/>
    <w:rsid w:val="007F0E79"/>
    <w:rsid w:val="007F2BD6"/>
    <w:rsid w:val="007F36F1"/>
    <w:rsid w:val="007F3A60"/>
    <w:rsid w:val="008009FE"/>
    <w:rsid w:val="008016AB"/>
    <w:rsid w:val="00804207"/>
    <w:rsid w:val="008048A1"/>
    <w:rsid w:val="00814028"/>
    <w:rsid w:val="008159AE"/>
    <w:rsid w:val="00821830"/>
    <w:rsid w:val="00826075"/>
    <w:rsid w:val="00826FB5"/>
    <w:rsid w:val="008314BC"/>
    <w:rsid w:val="00833127"/>
    <w:rsid w:val="008336C5"/>
    <w:rsid w:val="00837DDE"/>
    <w:rsid w:val="0084526F"/>
    <w:rsid w:val="008457AA"/>
    <w:rsid w:val="0084799E"/>
    <w:rsid w:val="008511ED"/>
    <w:rsid w:val="00855A77"/>
    <w:rsid w:val="00873C4D"/>
    <w:rsid w:val="0088138B"/>
    <w:rsid w:val="00882DEF"/>
    <w:rsid w:val="00883B16"/>
    <w:rsid w:val="0089167D"/>
    <w:rsid w:val="00892B33"/>
    <w:rsid w:val="0089521C"/>
    <w:rsid w:val="00897464"/>
    <w:rsid w:val="008A6E8F"/>
    <w:rsid w:val="008A7451"/>
    <w:rsid w:val="008A7D15"/>
    <w:rsid w:val="008C1983"/>
    <w:rsid w:val="008D0663"/>
    <w:rsid w:val="008D0E24"/>
    <w:rsid w:val="008D1EEE"/>
    <w:rsid w:val="008D3F26"/>
    <w:rsid w:val="008D51B1"/>
    <w:rsid w:val="008E1108"/>
    <w:rsid w:val="008E3E67"/>
    <w:rsid w:val="008E4ED3"/>
    <w:rsid w:val="008E5A54"/>
    <w:rsid w:val="008F4284"/>
    <w:rsid w:val="008F4631"/>
    <w:rsid w:val="00904F03"/>
    <w:rsid w:val="009100DB"/>
    <w:rsid w:val="0091183A"/>
    <w:rsid w:val="00912653"/>
    <w:rsid w:val="009156D1"/>
    <w:rsid w:val="00920EF3"/>
    <w:rsid w:val="00930B84"/>
    <w:rsid w:val="00931752"/>
    <w:rsid w:val="00931AC5"/>
    <w:rsid w:val="00934041"/>
    <w:rsid w:val="00934BE0"/>
    <w:rsid w:val="009410A7"/>
    <w:rsid w:val="00941DCA"/>
    <w:rsid w:val="00943B78"/>
    <w:rsid w:val="009468FA"/>
    <w:rsid w:val="00950FCD"/>
    <w:rsid w:val="00960F4D"/>
    <w:rsid w:val="009620B2"/>
    <w:rsid w:val="009639C7"/>
    <w:rsid w:val="009649FA"/>
    <w:rsid w:val="00965FEC"/>
    <w:rsid w:val="00970256"/>
    <w:rsid w:val="00973F0C"/>
    <w:rsid w:val="00985CE1"/>
    <w:rsid w:val="009872E9"/>
    <w:rsid w:val="0099266A"/>
    <w:rsid w:val="00997D47"/>
    <w:rsid w:val="009A0562"/>
    <w:rsid w:val="009A257C"/>
    <w:rsid w:val="009A3194"/>
    <w:rsid w:val="009A3211"/>
    <w:rsid w:val="009A4CEC"/>
    <w:rsid w:val="009B42B5"/>
    <w:rsid w:val="009B7238"/>
    <w:rsid w:val="009C356D"/>
    <w:rsid w:val="009C4CEA"/>
    <w:rsid w:val="009C4EF9"/>
    <w:rsid w:val="009C5088"/>
    <w:rsid w:val="009C5700"/>
    <w:rsid w:val="009C5EE6"/>
    <w:rsid w:val="009C79A5"/>
    <w:rsid w:val="009D46FB"/>
    <w:rsid w:val="009E040D"/>
    <w:rsid w:val="009F3032"/>
    <w:rsid w:val="009F5222"/>
    <w:rsid w:val="009F543A"/>
    <w:rsid w:val="009F6E50"/>
    <w:rsid w:val="00A03C1E"/>
    <w:rsid w:val="00A07C6F"/>
    <w:rsid w:val="00A10D81"/>
    <w:rsid w:val="00A124D5"/>
    <w:rsid w:val="00A14127"/>
    <w:rsid w:val="00A24846"/>
    <w:rsid w:val="00A3295B"/>
    <w:rsid w:val="00A32A5F"/>
    <w:rsid w:val="00A34727"/>
    <w:rsid w:val="00A34C5F"/>
    <w:rsid w:val="00A35042"/>
    <w:rsid w:val="00A4022A"/>
    <w:rsid w:val="00A40FFC"/>
    <w:rsid w:val="00A43080"/>
    <w:rsid w:val="00A433E4"/>
    <w:rsid w:val="00A442CF"/>
    <w:rsid w:val="00A538A0"/>
    <w:rsid w:val="00A56664"/>
    <w:rsid w:val="00A73F04"/>
    <w:rsid w:val="00A75197"/>
    <w:rsid w:val="00A75CA6"/>
    <w:rsid w:val="00A760E6"/>
    <w:rsid w:val="00A84172"/>
    <w:rsid w:val="00A853A2"/>
    <w:rsid w:val="00A87202"/>
    <w:rsid w:val="00A949C5"/>
    <w:rsid w:val="00A94E1F"/>
    <w:rsid w:val="00A952C7"/>
    <w:rsid w:val="00AB1F55"/>
    <w:rsid w:val="00AB2552"/>
    <w:rsid w:val="00AB370F"/>
    <w:rsid w:val="00AC65D2"/>
    <w:rsid w:val="00AC750A"/>
    <w:rsid w:val="00AC7594"/>
    <w:rsid w:val="00AD09DB"/>
    <w:rsid w:val="00AD2444"/>
    <w:rsid w:val="00AD38AF"/>
    <w:rsid w:val="00AE328D"/>
    <w:rsid w:val="00AE3F36"/>
    <w:rsid w:val="00AE5886"/>
    <w:rsid w:val="00AE7099"/>
    <w:rsid w:val="00AF2D66"/>
    <w:rsid w:val="00AF5882"/>
    <w:rsid w:val="00AF5B03"/>
    <w:rsid w:val="00AF725B"/>
    <w:rsid w:val="00B05E95"/>
    <w:rsid w:val="00B05FA8"/>
    <w:rsid w:val="00B11FCC"/>
    <w:rsid w:val="00B12EC0"/>
    <w:rsid w:val="00B132BE"/>
    <w:rsid w:val="00B16031"/>
    <w:rsid w:val="00B20A1A"/>
    <w:rsid w:val="00B2198C"/>
    <w:rsid w:val="00B24B91"/>
    <w:rsid w:val="00B250B7"/>
    <w:rsid w:val="00B30368"/>
    <w:rsid w:val="00B33ED7"/>
    <w:rsid w:val="00B3606E"/>
    <w:rsid w:val="00B37A71"/>
    <w:rsid w:val="00B429B2"/>
    <w:rsid w:val="00B44798"/>
    <w:rsid w:val="00B462CA"/>
    <w:rsid w:val="00B46FD7"/>
    <w:rsid w:val="00B52FCB"/>
    <w:rsid w:val="00B55811"/>
    <w:rsid w:val="00B7048F"/>
    <w:rsid w:val="00B80522"/>
    <w:rsid w:val="00B86599"/>
    <w:rsid w:val="00B8676B"/>
    <w:rsid w:val="00B95ADB"/>
    <w:rsid w:val="00BA7D64"/>
    <w:rsid w:val="00BC3025"/>
    <w:rsid w:val="00BE11F4"/>
    <w:rsid w:val="00BE4192"/>
    <w:rsid w:val="00BE41D7"/>
    <w:rsid w:val="00BE501C"/>
    <w:rsid w:val="00BE570B"/>
    <w:rsid w:val="00BE5F13"/>
    <w:rsid w:val="00BE6B9E"/>
    <w:rsid w:val="00BE6EB1"/>
    <w:rsid w:val="00BE7E72"/>
    <w:rsid w:val="00BF21AE"/>
    <w:rsid w:val="00BF239F"/>
    <w:rsid w:val="00BF33A7"/>
    <w:rsid w:val="00BF5586"/>
    <w:rsid w:val="00C039A0"/>
    <w:rsid w:val="00C10E0B"/>
    <w:rsid w:val="00C20FB1"/>
    <w:rsid w:val="00C220ED"/>
    <w:rsid w:val="00C23B14"/>
    <w:rsid w:val="00C45EA7"/>
    <w:rsid w:val="00C500AA"/>
    <w:rsid w:val="00C534C4"/>
    <w:rsid w:val="00C55EB1"/>
    <w:rsid w:val="00C56DB5"/>
    <w:rsid w:val="00C63CED"/>
    <w:rsid w:val="00C7299F"/>
    <w:rsid w:val="00C82440"/>
    <w:rsid w:val="00C838DC"/>
    <w:rsid w:val="00C96E1D"/>
    <w:rsid w:val="00CA0D70"/>
    <w:rsid w:val="00CA1AFC"/>
    <w:rsid w:val="00CA3793"/>
    <w:rsid w:val="00CA7448"/>
    <w:rsid w:val="00CB1EA8"/>
    <w:rsid w:val="00CC14D7"/>
    <w:rsid w:val="00CD1A11"/>
    <w:rsid w:val="00CD1B57"/>
    <w:rsid w:val="00CD26A5"/>
    <w:rsid w:val="00CD276B"/>
    <w:rsid w:val="00CD43F5"/>
    <w:rsid w:val="00CE0B5E"/>
    <w:rsid w:val="00CE7B46"/>
    <w:rsid w:val="00CF46DB"/>
    <w:rsid w:val="00CF5D8E"/>
    <w:rsid w:val="00D033D5"/>
    <w:rsid w:val="00D06040"/>
    <w:rsid w:val="00D06505"/>
    <w:rsid w:val="00D14692"/>
    <w:rsid w:val="00D1559E"/>
    <w:rsid w:val="00D26ADE"/>
    <w:rsid w:val="00D33B1D"/>
    <w:rsid w:val="00D4302C"/>
    <w:rsid w:val="00D43CEB"/>
    <w:rsid w:val="00D44D80"/>
    <w:rsid w:val="00D53FE3"/>
    <w:rsid w:val="00D6310A"/>
    <w:rsid w:val="00D63D22"/>
    <w:rsid w:val="00D65979"/>
    <w:rsid w:val="00D81837"/>
    <w:rsid w:val="00D86D4F"/>
    <w:rsid w:val="00D9262B"/>
    <w:rsid w:val="00D92EF5"/>
    <w:rsid w:val="00DA2128"/>
    <w:rsid w:val="00DB48B2"/>
    <w:rsid w:val="00DB51E5"/>
    <w:rsid w:val="00DC0017"/>
    <w:rsid w:val="00DC0E8C"/>
    <w:rsid w:val="00DC25F5"/>
    <w:rsid w:val="00DC30C5"/>
    <w:rsid w:val="00DC45AC"/>
    <w:rsid w:val="00DC7DAB"/>
    <w:rsid w:val="00DD2507"/>
    <w:rsid w:val="00DD506D"/>
    <w:rsid w:val="00DD50FA"/>
    <w:rsid w:val="00DE085C"/>
    <w:rsid w:val="00DE1D3D"/>
    <w:rsid w:val="00DE567B"/>
    <w:rsid w:val="00DE65C2"/>
    <w:rsid w:val="00DF2B19"/>
    <w:rsid w:val="00DF31A0"/>
    <w:rsid w:val="00E13149"/>
    <w:rsid w:val="00E13827"/>
    <w:rsid w:val="00E257B6"/>
    <w:rsid w:val="00E27191"/>
    <w:rsid w:val="00E347B0"/>
    <w:rsid w:val="00E41E86"/>
    <w:rsid w:val="00E44C99"/>
    <w:rsid w:val="00E503E9"/>
    <w:rsid w:val="00E51E06"/>
    <w:rsid w:val="00E656CF"/>
    <w:rsid w:val="00E70973"/>
    <w:rsid w:val="00E77155"/>
    <w:rsid w:val="00E80E5D"/>
    <w:rsid w:val="00E8718F"/>
    <w:rsid w:val="00E9022B"/>
    <w:rsid w:val="00EC2FD5"/>
    <w:rsid w:val="00EC3094"/>
    <w:rsid w:val="00EC5479"/>
    <w:rsid w:val="00ED509C"/>
    <w:rsid w:val="00EE7285"/>
    <w:rsid w:val="00EF0B34"/>
    <w:rsid w:val="00EF633A"/>
    <w:rsid w:val="00F02FAD"/>
    <w:rsid w:val="00F06BB9"/>
    <w:rsid w:val="00F10395"/>
    <w:rsid w:val="00F21B67"/>
    <w:rsid w:val="00F22EE4"/>
    <w:rsid w:val="00F240D6"/>
    <w:rsid w:val="00F25BD0"/>
    <w:rsid w:val="00F272D3"/>
    <w:rsid w:val="00F2761D"/>
    <w:rsid w:val="00F329A7"/>
    <w:rsid w:val="00F36614"/>
    <w:rsid w:val="00F36D12"/>
    <w:rsid w:val="00F41593"/>
    <w:rsid w:val="00F42284"/>
    <w:rsid w:val="00F51598"/>
    <w:rsid w:val="00F53286"/>
    <w:rsid w:val="00F56F1A"/>
    <w:rsid w:val="00F60F24"/>
    <w:rsid w:val="00F63333"/>
    <w:rsid w:val="00F6506C"/>
    <w:rsid w:val="00F71074"/>
    <w:rsid w:val="00F766A3"/>
    <w:rsid w:val="00F80CAD"/>
    <w:rsid w:val="00F9068E"/>
    <w:rsid w:val="00F91FBC"/>
    <w:rsid w:val="00F9782A"/>
    <w:rsid w:val="00FA4BC4"/>
    <w:rsid w:val="00FA6D19"/>
    <w:rsid w:val="00FB0788"/>
    <w:rsid w:val="00FC0434"/>
    <w:rsid w:val="00FC5737"/>
    <w:rsid w:val="00FC5777"/>
    <w:rsid w:val="00FD6C93"/>
    <w:rsid w:val="00FE075E"/>
    <w:rsid w:val="00FE1FEF"/>
    <w:rsid w:val="00FE687C"/>
    <w:rsid w:val="00FF4B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330183F"/>
  <w15:docId w15:val="{2B69BB86-3C4B-4B9A-8045-ABBF3FF5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5C23"/>
    <w:pPr>
      <w:spacing w:after="0"/>
    </w:pPr>
    <w:rPr>
      <w:rFonts w:ascii="Arial" w:hAnsi="Arial" w:cs="Segoe UI"/>
      <w:noProof/>
      <w:sz w:val="17"/>
      <w:szCs w:val="17"/>
      <w:lang w:eastAsia="nl-NL"/>
    </w:rPr>
  </w:style>
  <w:style w:type="paragraph" w:styleId="Kop1">
    <w:name w:val="heading 1"/>
    <w:basedOn w:val="Standaard"/>
    <w:next w:val="Standaard"/>
    <w:link w:val="Kop1Char"/>
    <w:uiPriority w:val="9"/>
    <w:qFormat/>
    <w:rsid w:val="00CF46DB"/>
    <w:pPr>
      <w:keepNext/>
      <w:keepLines/>
      <w:pageBreakBefore/>
      <w:numPr>
        <w:numId w:val="2"/>
      </w:numPr>
      <w:spacing w:after="120"/>
      <w:ind w:left="567" w:hanging="567"/>
      <w:outlineLvl w:val="0"/>
    </w:pPr>
    <w:rPr>
      <w:rFonts w:eastAsiaTheme="majorEastAsia" w:cstheme="minorHAnsi"/>
      <w:bCs/>
      <w:color w:val="EC7405"/>
      <w:sz w:val="42"/>
      <w:szCs w:val="42"/>
    </w:rPr>
  </w:style>
  <w:style w:type="paragraph" w:styleId="Kop2">
    <w:name w:val="heading 2"/>
    <w:basedOn w:val="Standaard"/>
    <w:next w:val="Standaard"/>
    <w:link w:val="Kop2Char"/>
    <w:uiPriority w:val="9"/>
    <w:unhideWhenUsed/>
    <w:qFormat/>
    <w:rsid w:val="00065C23"/>
    <w:pPr>
      <w:keepNext/>
      <w:keepLines/>
      <w:numPr>
        <w:numId w:val="6"/>
      </w:numPr>
      <w:spacing w:before="320" w:line="240" w:lineRule="auto"/>
      <w:outlineLvl w:val="1"/>
    </w:pPr>
    <w:rPr>
      <w:rFonts w:eastAsiaTheme="majorEastAsia" w:cstheme="minorHAnsi"/>
      <w:bCs/>
      <w:color w:val="EC7405"/>
      <w:sz w:val="28"/>
      <w:szCs w:val="28"/>
    </w:rPr>
  </w:style>
  <w:style w:type="paragraph" w:styleId="Kop3">
    <w:name w:val="heading 3"/>
    <w:basedOn w:val="Standaard"/>
    <w:next w:val="Standaard"/>
    <w:link w:val="Kop3Char"/>
    <w:uiPriority w:val="9"/>
    <w:unhideWhenUsed/>
    <w:qFormat/>
    <w:rsid w:val="00F06BB9"/>
    <w:pPr>
      <w:keepNext/>
      <w:keepLines/>
      <w:numPr>
        <w:ilvl w:val="2"/>
        <w:numId w:val="2"/>
      </w:numPr>
      <w:spacing w:line="240" w:lineRule="auto"/>
      <w:ind w:left="851" w:hanging="851"/>
      <w:outlineLvl w:val="2"/>
    </w:pPr>
    <w:rPr>
      <w:rFonts w:eastAsiaTheme="majorEastAsia" w:cstheme="minorHAnsi"/>
      <w:bCs/>
      <w:color w:val="EC7405"/>
      <w:sz w:val="28"/>
      <w:szCs w:val="30"/>
    </w:rPr>
  </w:style>
  <w:style w:type="paragraph" w:styleId="Kop4">
    <w:name w:val="heading 4"/>
    <w:basedOn w:val="Standaard"/>
    <w:next w:val="Standaard"/>
    <w:link w:val="Kop4Char"/>
    <w:uiPriority w:val="9"/>
    <w:unhideWhenUsed/>
    <w:qFormat/>
    <w:rsid w:val="00833127"/>
    <w:pPr>
      <w:keepNext/>
      <w:keepLines/>
      <w:numPr>
        <w:ilvl w:val="3"/>
        <w:numId w:val="2"/>
      </w:numPr>
      <w:spacing w:before="320" w:line="240" w:lineRule="auto"/>
      <w:ind w:left="567" w:hanging="567"/>
      <w:outlineLvl w:val="3"/>
    </w:pPr>
    <w:rPr>
      <w:rFonts w:eastAsiaTheme="majorEastAsia"/>
      <w:bCs/>
      <w:iCs/>
      <w:color w:val="EC7405"/>
      <w:sz w:val="28"/>
      <w:szCs w:val="28"/>
    </w:rPr>
  </w:style>
  <w:style w:type="paragraph" w:styleId="Kop5">
    <w:name w:val="heading 5"/>
    <w:basedOn w:val="Standaard"/>
    <w:next w:val="Standaard"/>
    <w:link w:val="Kop5Char"/>
    <w:uiPriority w:val="9"/>
    <w:unhideWhenUsed/>
    <w:qFormat/>
    <w:rsid w:val="00833127"/>
    <w:pPr>
      <w:keepNext/>
      <w:keepLines/>
      <w:numPr>
        <w:ilvl w:val="4"/>
        <w:numId w:val="2"/>
      </w:numPr>
      <w:spacing w:line="240" w:lineRule="auto"/>
      <w:ind w:left="567" w:hanging="567"/>
      <w:outlineLvl w:val="4"/>
    </w:pPr>
    <w:rPr>
      <w:rFonts w:asciiTheme="majorHAnsi" w:eastAsiaTheme="majorEastAsia" w:hAnsiTheme="majorHAnsi" w:cstheme="majorBidi"/>
      <w:color w:val="EC7405"/>
      <w:sz w:val="28"/>
      <w:szCs w:val="28"/>
    </w:rPr>
  </w:style>
  <w:style w:type="paragraph" w:styleId="Kop6">
    <w:name w:val="heading 6"/>
    <w:basedOn w:val="Standaard"/>
    <w:next w:val="Standaard"/>
    <w:link w:val="Kop6Char"/>
    <w:qFormat/>
    <w:rsid w:val="00210075"/>
    <w:pPr>
      <w:spacing w:before="240" w:after="60" w:line="240" w:lineRule="auto"/>
      <w:outlineLvl w:val="5"/>
    </w:pPr>
    <w:rPr>
      <w:rFonts w:ascii="Times New Roman" w:eastAsia="Times" w:hAnsi="Times New Roman" w:cs="Times New Roman"/>
      <w:b/>
      <w:bCs/>
      <w:noProof w:val="0"/>
      <w:color w:val="000000" w:themeColor="text1"/>
      <w:sz w:val="22"/>
      <w:szCs w:val="22"/>
    </w:rPr>
  </w:style>
  <w:style w:type="paragraph" w:styleId="Kop7">
    <w:name w:val="heading 7"/>
    <w:basedOn w:val="Standaard"/>
    <w:next w:val="Standaard"/>
    <w:link w:val="Kop7Char"/>
    <w:qFormat/>
    <w:rsid w:val="00210075"/>
    <w:pPr>
      <w:spacing w:before="240" w:after="60" w:line="240" w:lineRule="auto"/>
      <w:outlineLvl w:val="6"/>
    </w:pPr>
    <w:rPr>
      <w:rFonts w:ascii="Times New Roman" w:eastAsia="Times" w:hAnsi="Times New Roman" w:cs="Times New Roman"/>
      <w:noProof w:val="0"/>
      <w:color w:val="000000" w:themeColor="text1"/>
      <w:sz w:val="24"/>
      <w:szCs w:val="24"/>
    </w:rPr>
  </w:style>
  <w:style w:type="paragraph" w:styleId="Kop8">
    <w:name w:val="heading 8"/>
    <w:basedOn w:val="Standaard"/>
    <w:next w:val="Standaard"/>
    <w:link w:val="Kop8Char"/>
    <w:qFormat/>
    <w:rsid w:val="00210075"/>
    <w:pPr>
      <w:spacing w:before="240" w:after="60" w:line="240" w:lineRule="auto"/>
      <w:outlineLvl w:val="7"/>
    </w:pPr>
    <w:rPr>
      <w:rFonts w:ascii="Times New Roman" w:eastAsia="Times" w:hAnsi="Times New Roman" w:cs="Times New Roman"/>
      <w:i/>
      <w:iCs/>
      <w:noProof w:val="0"/>
      <w:color w:val="000000" w:themeColor="text1"/>
      <w:sz w:val="24"/>
      <w:szCs w:val="24"/>
    </w:rPr>
  </w:style>
  <w:style w:type="paragraph" w:styleId="Kop9">
    <w:name w:val="heading 9"/>
    <w:basedOn w:val="Standaard"/>
    <w:next w:val="Standaard"/>
    <w:link w:val="Kop9Char"/>
    <w:qFormat/>
    <w:rsid w:val="00210075"/>
    <w:pPr>
      <w:spacing w:before="240" w:after="60" w:line="240" w:lineRule="auto"/>
      <w:outlineLvl w:val="8"/>
    </w:pPr>
    <w:rPr>
      <w:rFonts w:eastAsia="Times" w:cs="Arial"/>
      <w:noProof w:val="0"/>
      <w:color w:val="000000" w:themeColor="tex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6BB9"/>
    <w:pPr>
      <w:tabs>
        <w:tab w:val="right" w:pos="9498"/>
        <w:tab w:val="right" w:pos="10289"/>
      </w:tabs>
      <w:spacing w:line="240" w:lineRule="auto"/>
    </w:pPr>
    <w:rPr>
      <w:sz w:val="14"/>
      <w:szCs w:val="14"/>
    </w:rPr>
  </w:style>
  <w:style w:type="character" w:customStyle="1" w:styleId="KoptekstChar">
    <w:name w:val="Koptekst Char"/>
    <w:basedOn w:val="Standaardalinea-lettertype"/>
    <w:link w:val="Koptekst"/>
    <w:uiPriority w:val="99"/>
    <w:rsid w:val="00F06BB9"/>
    <w:rPr>
      <w:rFonts w:ascii="Segoe UI" w:hAnsi="Segoe UI" w:cs="Segoe UI"/>
      <w:noProof/>
      <w:sz w:val="14"/>
      <w:szCs w:val="14"/>
      <w:lang w:eastAsia="nl-NL"/>
    </w:rPr>
  </w:style>
  <w:style w:type="paragraph" w:styleId="Voettekst">
    <w:name w:val="footer"/>
    <w:basedOn w:val="Standaard"/>
    <w:link w:val="VoettekstChar"/>
    <w:uiPriority w:val="99"/>
    <w:unhideWhenUsed/>
    <w:rsid w:val="00F06BB9"/>
    <w:pPr>
      <w:tabs>
        <w:tab w:val="center" w:pos="4536"/>
        <w:tab w:val="right" w:pos="9072"/>
      </w:tabs>
      <w:spacing w:line="240" w:lineRule="auto"/>
    </w:pPr>
    <w:rPr>
      <w:sz w:val="14"/>
    </w:rPr>
  </w:style>
  <w:style w:type="character" w:customStyle="1" w:styleId="VoettekstChar">
    <w:name w:val="Voettekst Char"/>
    <w:basedOn w:val="Standaardalinea-lettertype"/>
    <w:link w:val="Voettekst"/>
    <w:uiPriority w:val="99"/>
    <w:rsid w:val="00F06BB9"/>
    <w:rPr>
      <w:rFonts w:ascii="Segoe UI" w:hAnsi="Segoe UI" w:cs="Segoe UI"/>
      <w:noProof/>
      <w:sz w:val="14"/>
      <w:szCs w:val="17"/>
      <w:lang w:eastAsia="nl-NL"/>
    </w:rPr>
  </w:style>
  <w:style w:type="paragraph" w:styleId="Ballontekst">
    <w:name w:val="Balloon Text"/>
    <w:basedOn w:val="Standaard"/>
    <w:link w:val="BallontekstChar"/>
    <w:semiHidden/>
    <w:unhideWhenUsed/>
    <w:rsid w:val="00041A1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1A1E"/>
    <w:rPr>
      <w:rFonts w:ascii="Tahoma" w:hAnsi="Tahoma" w:cs="Tahoma"/>
      <w:sz w:val="16"/>
      <w:szCs w:val="16"/>
    </w:rPr>
  </w:style>
  <w:style w:type="table" w:styleId="Tabelraster">
    <w:name w:val="Table Grid"/>
    <w:basedOn w:val="Standaardtabel"/>
    <w:uiPriority w:val="59"/>
    <w:rsid w:val="0088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D5151"/>
    <w:pPr>
      <w:ind w:left="720"/>
      <w:contextualSpacing/>
    </w:pPr>
  </w:style>
  <w:style w:type="paragraph" w:customStyle="1" w:styleId="Colofonopsomming">
    <w:name w:val="_Colofon opsomming"/>
    <w:basedOn w:val="Lijstalinea"/>
    <w:qFormat/>
    <w:rsid w:val="005D5151"/>
    <w:pPr>
      <w:numPr>
        <w:numId w:val="1"/>
      </w:numPr>
      <w:spacing w:line="240" w:lineRule="auto"/>
      <w:ind w:left="182" w:hanging="182"/>
    </w:pPr>
    <w:rPr>
      <w:sz w:val="15"/>
      <w:szCs w:val="15"/>
    </w:rPr>
  </w:style>
  <w:style w:type="paragraph" w:customStyle="1" w:styleId="ColofonKopje">
    <w:name w:val="_ColofonKopje"/>
    <w:basedOn w:val="Standaard"/>
    <w:qFormat/>
    <w:rsid w:val="00EE7285"/>
    <w:pPr>
      <w:spacing w:line="240" w:lineRule="exact"/>
    </w:pPr>
    <w:rPr>
      <w:b/>
      <w:sz w:val="15"/>
      <w:szCs w:val="15"/>
    </w:rPr>
  </w:style>
  <w:style w:type="paragraph" w:customStyle="1" w:styleId="Colofontekst">
    <w:name w:val="_Colofontekst"/>
    <w:basedOn w:val="Standaard"/>
    <w:qFormat/>
    <w:rsid w:val="000827A2"/>
    <w:pPr>
      <w:spacing w:line="240" w:lineRule="exact"/>
    </w:pPr>
    <w:rPr>
      <w:sz w:val="15"/>
      <w:szCs w:val="15"/>
    </w:rPr>
  </w:style>
  <w:style w:type="paragraph" w:customStyle="1" w:styleId="KopOngenummerd">
    <w:name w:val="_KopOngenummerd"/>
    <w:basedOn w:val="Standaard"/>
    <w:next w:val="Standaard"/>
    <w:qFormat/>
    <w:rsid w:val="00497B89"/>
    <w:pPr>
      <w:spacing w:after="180"/>
    </w:pPr>
    <w:rPr>
      <w:color w:val="EC7405"/>
      <w:sz w:val="42"/>
      <w:szCs w:val="72"/>
    </w:rPr>
  </w:style>
  <w:style w:type="paragraph" w:customStyle="1" w:styleId="KopjeOranjge">
    <w:name w:val="_KopjeOranjge"/>
    <w:basedOn w:val="Standaard"/>
    <w:next w:val="Standaard"/>
    <w:qFormat/>
    <w:rsid w:val="00A32A5F"/>
    <w:pPr>
      <w:spacing w:beforeLines="115"/>
    </w:pPr>
    <w:rPr>
      <w:color w:val="EC7405"/>
      <w:sz w:val="20"/>
    </w:rPr>
  </w:style>
  <w:style w:type="paragraph" w:customStyle="1" w:styleId="BegrippenlijstTekst">
    <w:name w:val="_BegrippenlijstTekst"/>
    <w:basedOn w:val="Standaard"/>
    <w:qFormat/>
    <w:rsid w:val="004C16B5"/>
    <w:pPr>
      <w:spacing w:line="240" w:lineRule="atLeast"/>
    </w:pPr>
  </w:style>
  <w:style w:type="character" w:customStyle="1" w:styleId="Kop1Char">
    <w:name w:val="Kop 1 Char"/>
    <w:basedOn w:val="Standaardalinea-lettertype"/>
    <w:link w:val="Kop1"/>
    <w:uiPriority w:val="9"/>
    <w:rsid w:val="00CF46DB"/>
    <w:rPr>
      <w:rFonts w:ascii="Arial" w:eastAsiaTheme="majorEastAsia" w:hAnsi="Arial" w:cstheme="minorHAnsi"/>
      <w:bCs/>
      <w:noProof/>
      <w:color w:val="EC7405"/>
      <w:sz w:val="42"/>
      <w:szCs w:val="42"/>
      <w:lang w:eastAsia="nl-NL"/>
    </w:rPr>
  </w:style>
  <w:style w:type="character" w:customStyle="1" w:styleId="Kop2Char">
    <w:name w:val="Kop 2 Char"/>
    <w:basedOn w:val="Standaardalinea-lettertype"/>
    <w:link w:val="Kop2"/>
    <w:uiPriority w:val="9"/>
    <w:rsid w:val="00065C23"/>
    <w:rPr>
      <w:rFonts w:ascii="Arial" w:eastAsiaTheme="majorEastAsia" w:hAnsi="Arial" w:cstheme="minorHAnsi"/>
      <w:bCs/>
      <w:noProof/>
      <w:color w:val="EC7405"/>
      <w:sz w:val="28"/>
      <w:szCs w:val="28"/>
      <w:lang w:eastAsia="nl-NL"/>
    </w:rPr>
  </w:style>
  <w:style w:type="paragraph" w:customStyle="1" w:styleId="KopjeBold">
    <w:name w:val="_KopjeBold"/>
    <w:basedOn w:val="Standaard"/>
    <w:qFormat/>
    <w:rsid w:val="00CF46DB"/>
    <w:pPr>
      <w:spacing w:beforeLines="115"/>
    </w:pPr>
    <w:rPr>
      <w:b/>
    </w:rPr>
  </w:style>
  <w:style w:type="character" w:customStyle="1" w:styleId="Kop3Char">
    <w:name w:val="Kop 3 Char"/>
    <w:basedOn w:val="Standaardalinea-lettertype"/>
    <w:link w:val="Kop3"/>
    <w:uiPriority w:val="9"/>
    <w:rsid w:val="00F06BB9"/>
    <w:rPr>
      <w:rFonts w:ascii="Arial" w:eastAsiaTheme="majorEastAsia" w:hAnsi="Arial" w:cstheme="minorHAnsi"/>
      <w:bCs/>
      <w:noProof/>
      <w:color w:val="EC7405"/>
      <w:sz w:val="28"/>
      <w:szCs w:val="30"/>
      <w:lang w:eastAsia="nl-NL"/>
    </w:rPr>
  </w:style>
  <w:style w:type="character" w:customStyle="1" w:styleId="Kop4Char">
    <w:name w:val="Kop 4 Char"/>
    <w:basedOn w:val="Standaardalinea-lettertype"/>
    <w:link w:val="Kop4"/>
    <w:uiPriority w:val="9"/>
    <w:rsid w:val="00833127"/>
    <w:rPr>
      <w:rFonts w:ascii="Arial" w:eastAsiaTheme="majorEastAsia" w:hAnsi="Arial" w:cs="Segoe UI"/>
      <w:bCs/>
      <w:iCs/>
      <w:noProof/>
      <w:color w:val="EC7405"/>
      <w:sz w:val="28"/>
      <w:szCs w:val="28"/>
      <w:lang w:eastAsia="nl-NL"/>
    </w:rPr>
  </w:style>
  <w:style w:type="paragraph" w:customStyle="1" w:styleId="EersteTitel">
    <w:name w:val="_EersteTitel"/>
    <w:basedOn w:val="Standaard"/>
    <w:qFormat/>
    <w:rsid w:val="006931E2"/>
    <w:pPr>
      <w:spacing w:after="180" w:line="240" w:lineRule="auto"/>
    </w:pPr>
    <w:rPr>
      <w:color w:val="FFFFFF" w:themeColor="background1"/>
      <w:sz w:val="28"/>
      <w:szCs w:val="28"/>
    </w:rPr>
  </w:style>
  <w:style w:type="paragraph" w:customStyle="1" w:styleId="Titel">
    <w:name w:val="_Titel"/>
    <w:basedOn w:val="Standaard"/>
    <w:qFormat/>
    <w:rsid w:val="006931E2"/>
    <w:pPr>
      <w:spacing w:after="60" w:line="480" w:lineRule="exact"/>
    </w:pPr>
    <w:rPr>
      <w:color w:val="FFFFFF" w:themeColor="background1"/>
      <w:sz w:val="48"/>
      <w:szCs w:val="48"/>
    </w:rPr>
  </w:style>
  <w:style w:type="paragraph" w:customStyle="1" w:styleId="Subtitel">
    <w:name w:val="_Subtitel"/>
    <w:basedOn w:val="Standaard"/>
    <w:qFormat/>
    <w:rsid w:val="006931E2"/>
    <w:pPr>
      <w:spacing w:line="480" w:lineRule="exact"/>
    </w:pPr>
    <w:rPr>
      <w:sz w:val="48"/>
      <w:szCs w:val="48"/>
    </w:rPr>
  </w:style>
  <w:style w:type="paragraph" w:styleId="Inhopg1">
    <w:name w:val="toc 1"/>
    <w:basedOn w:val="Standaard"/>
    <w:next w:val="Standaard"/>
    <w:autoRedefine/>
    <w:uiPriority w:val="39"/>
    <w:unhideWhenUsed/>
    <w:rsid w:val="00A32A5F"/>
    <w:pPr>
      <w:tabs>
        <w:tab w:val="left" w:pos="454"/>
        <w:tab w:val="right" w:pos="7938"/>
      </w:tabs>
      <w:spacing w:after="100"/>
    </w:pPr>
    <w:rPr>
      <w:b/>
    </w:rPr>
  </w:style>
  <w:style w:type="paragraph" w:styleId="Inhopg2">
    <w:name w:val="toc 2"/>
    <w:basedOn w:val="Standaard"/>
    <w:next w:val="Standaard"/>
    <w:autoRedefine/>
    <w:uiPriority w:val="39"/>
    <w:unhideWhenUsed/>
    <w:rsid w:val="00A32A5F"/>
    <w:pPr>
      <w:tabs>
        <w:tab w:val="left" w:pos="851"/>
        <w:tab w:val="right" w:pos="7938"/>
      </w:tabs>
      <w:spacing w:after="100"/>
      <w:ind w:left="454"/>
    </w:pPr>
  </w:style>
  <w:style w:type="character" w:customStyle="1" w:styleId="Kop5Char">
    <w:name w:val="Kop 5 Char"/>
    <w:basedOn w:val="Standaardalinea-lettertype"/>
    <w:link w:val="Kop5"/>
    <w:uiPriority w:val="9"/>
    <w:rsid w:val="00833127"/>
    <w:rPr>
      <w:rFonts w:asciiTheme="majorHAnsi" w:eastAsiaTheme="majorEastAsia" w:hAnsiTheme="majorHAnsi" w:cstheme="majorBidi"/>
      <w:noProof/>
      <w:color w:val="EC7405"/>
      <w:sz w:val="28"/>
      <w:szCs w:val="28"/>
      <w:lang w:eastAsia="nl-NL"/>
    </w:rPr>
  </w:style>
  <w:style w:type="paragraph" w:customStyle="1" w:styleId="Rodetekst">
    <w:name w:val="_Rode tekst"/>
    <w:basedOn w:val="Standaard"/>
    <w:qFormat/>
    <w:rsid w:val="00B8676B"/>
    <w:rPr>
      <w:color w:val="FF0000"/>
    </w:rPr>
  </w:style>
  <w:style w:type="table" w:customStyle="1" w:styleId="NOCNSF">
    <w:name w:val="NOCNSF"/>
    <w:basedOn w:val="Standaardtabel"/>
    <w:uiPriority w:val="99"/>
    <w:rsid w:val="00FA4BC4"/>
    <w:pPr>
      <w:spacing w:after="0" w:line="240" w:lineRule="auto"/>
    </w:pPr>
    <w:rPr>
      <w:rFonts w:ascii="Segoe UI" w:hAnsi="Segoe UI"/>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customStyle="1" w:styleId="Nummering">
    <w:name w:val="_Nummering"/>
    <w:basedOn w:val="Lijstalinea"/>
    <w:qFormat/>
    <w:rsid w:val="00210075"/>
    <w:pPr>
      <w:numPr>
        <w:numId w:val="3"/>
      </w:numPr>
      <w:spacing w:line="234" w:lineRule="atLeast"/>
    </w:pPr>
    <w:rPr>
      <w:rFonts w:cstheme="minorBidi"/>
      <w:b/>
      <w:color w:val="000000" w:themeColor="text1"/>
      <w:szCs w:val="22"/>
      <w:lang w:eastAsia="en-US"/>
    </w:rPr>
  </w:style>
  <w:style w:type="paragraph" w:customStyle="1" w:styleId="Opsomming">
    <w:name w:val="_Opsomming"/>
    <w:qFormat/>
    <w:rsid w:val="008F4631"/>
    <w:pPr>
      <w:numPr>
        <w:numId w:val="4"/>
      </w:numPr>
      <w:spacing w:after="0" w:line="240" w:lineRule="auto"/>
      <w:ind w:left="170" w:hanging="170"/>
    </w:pPr>
    <w:rPr>
      <w:rFonts w:ascii="Arial" w:hAnsi="Arial"/>
      <w:noProof/>
      <w:color w:val="000000" w:themeColor="text1"/>
      <w:sz w:val="17"/>
    </w:rPr>
  </w:style>
  <w:style w:type="paragraph" w:styleId="Geenafstand">
    <w:name w:val="No Spacing"/>
    <w:uiPriority w:val="1"/>
    <w:qFormat/>
    <w:rsid w:val="00155C75"/>
    <w:pPr>
      <w:spacing w:after="0" w:line="240" w:lineRule="auto"/>
    </w:pPr>
    <w:rPr>
      <w:rFonts w:ascii="Segoe UI" w:hAnsi="Segoe UI" w:cs="Segoe UI"/>
      <w:noProof/>
      <w:sz w:val="17"/>
      <w:szCs w:val="17"/>
      <w:lang w:eastAsia="nl-NL"/>
    </w:rPr>
  </w:style>
  <w:style w:type="paragraph" w:styleId="Inhopg4">
    <w:name w:val="toc 4"/>
    <w:basedOn w:val="Standaard"/>
    <w:next w:val="Standaard"/>
    <w:autoRedefine/>
    <w:uiPriority w:val="39"/>
    <w:unhideWhenUsed/>
    <w:rsid w:val="002C5C9A"/>
    <w:pPr>
      <w:spacing w:after="100"/>
      <w:ind w:left="510"/>
    </w:pPr>
  </w:style>
  <w:style w:type="paragraph" w:styleId="Inhopg5">
    <w:name w:val="toc 5"/>
    <w:basedOn w:val="Standaard"/>
    <w:next w:val="Standaard"/>
    <w:autoRedefine/>
    <w:uiPriority w:val="39"/>
    <w:unhideWhenUsed/>
    <w:rsid w:val="002C5C9A"/>
    <w:pPr>
      <w:spacing w:after="100"/>
      <w:ind w:left="680"/>
    </w:pPr>
  </w:style>
  <w:style w:type="character" w:styleId="Verwijzingopmerking">
    <w:name w:val="annotation reference"/>
    <w:basedOn w:val="Standaardalinea-lettertype"/>
    <w:uiPriority w:val="99"/>
    <w:semiHidden/>
    <w:unhideWhenUsed/>
    <w:rsid w:val="006B0E87"/>
    <w:rPr>
      <w:sz w:val="16"/>
      <w:szCs w:val="16"/>
    </w:rPr>
  </w:style>
  <w:style w:type="paragraph" w:styleId="Tekstopmerking">
    <w:name w:val="annotation text"/>
    <w:basedOn w:val="Standaard"/>
    <w:link w:val="TekstopmerkingChar"/>
    <w:uiPriority w:val="99"/>
    <w:semiHidden/>
    <w:unhideWhenUsed/>
    <w:rsid w:val="006B0E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0E87"/>
    <w:rPr>
      <w:rFonts w:ascii="Segoe UI" w:hAnsi="Segoe UI" w:cs="Segoe UI"/>
      <w:noProof/>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0E87"/>
    <w:rPr>
      <w:b/>
      <w:bCs/>
    </w:rPr>
  </w:style>
  <w:style w:type="character" w:customStyle="1" w:styleId="OnderwerpvanopmerkingChar">
    <w:name w:val="Onderwerp van opmerking Char"/>
    <w:basedOn w:val="TekstopmerkingChar"/>
    <w:link w:val="Onderwerpvanopmerking"/>
    <w:uiPriority w:val="99"/>
    <w:semiHidden/>
    <w:rsid w:val="006B0E87"/>
    <w:rPr>
      <w:rFonts w:ascii="Segoe UI" w:hAnsi="Segoe UI" w:cs="Segoe UI"/>
      <w:b/>
      <w:bCs/>
      <w:noProof/>
      <w:sz w:val="20"/>
      <w:szCs w:val="20"/>
      <w:lang w:eastAsia="nl-NL"/>
    </w:rPr>
  </w:style>
  <w:style w:type="paragraph" w:styleId="Voetnoottekst">
    <w:name w:val="footnote text"/>
    <w:basedOn w:val="Standaard"/>
    <w:link w:val="VoetnoottekstChar"/>
    <w:unhideWhenUsed/>
    <w:rsid w:val="002B5B19"/>
    <w:pPr>
      <w:spacing w:line="240" w:lineRule="auto"/>
    </w:pPr>
    <w:rPr>
      <w:sz w:val="20"/>
      <w:szCs w:val="20"/>
    </w:rPr>
  </w:style>
  <w:style w:type="character" w:customStyle="1" w:styleId="VoetnoottekstChar">
    <w:name w:val="Voetnoottekst Char"/>
    <w:basedOn w:val="Standaardalinea-lettertype"/>
    <w:link w:val="Voetnoottekst"/>
    <w:rsid w:val="002B5B19"/>
    <w:rPr>
      <w:rFonts w:ascii="Segoe UI" w:hAnsi="Segoe UI" w:cs="Segoe UI"/>
      <w:noProof/>
      <w:sz w:val="20"/>
      <w:szCs w:val="20"/>
      <w:lang w:eastAsia="nl-NL"/>
    </w:rPr>
  </w:style>
  <w:style w:type="character" w:styleId="Voetnootmarkering">
    <w:name w:val="footnote reference"/>
    <w:basedOn w:val="Standaardalinea-lettertype"/>
    <w:uiPriority w:val="99"/>
    <w:semiHidden/>
    <w:unhideWhenUsed/>
    <w:rsid w:val="002B5B19"/>
    <w:rPr>
      <w:vertAlign w:val="superscript"/>
    </w:rPr>
  </w:style>
  <w:style w:type="paragraph" w:customStyle="1" w:styleId="Hoofdtekst">
    <w:name w:val="Hoofdtekst"/>
    <w:basedOn w:val="Standaard"/>
    <w:uiPriority w:val="99"/>
    <w:rsid w:val="0040433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line="320" w:lineRule="atLeast"/>
      <w:textAlignment w:val="center"/>
    </w:pPr>
    <w:rPr>
      <w:rFonts w:ascii="Myriad Pro" w:eastAsia="Calibri" w:hAnsi="Myriad Pro" w:cs="Myriad Pro"/>
      <w:noProof w:val="0"/>
      <w:color w:val="000000"/>
      <w:sz w:val="22"/>
      <w:szCs w:val="22"/>
      <w:lang w:eastAsia="en-US"/>
    </w:rPr>
  </w:style>
  <w:style w:type="character" w:styleId="Hyperlink">
    <w:name w:val="Hyperlink"/>
    <w:uiPriority w:val="99"/>
    <w:rsid w:val="00D65979"/>
    <w:rPr>
      <w:rFonts w:ascii="Verdana" w:hAnsi="Verdana"/>
      <w:sz w:val="18"/>
    </w:rPr>
  </w:style>
  <w:style w:type="paragraph" w:customStyle="1" w:styleId="Opmaakprofielopsomniv1Arial">
    <w:name w:val="Opmaakprofiel opsom niv1 + Arial"/>
    <w:basedOn w:val="Standaard"/>
    <w:rsid w:val="00F60F24"/>
    <w:pPr>
      <w:widowControl w:val="0"/>
      <w:numPr>
        <w:numId w:val="5"/>
      </w:numPr>
      <w:tabs>
        <w:tab w:val="clear" w:pos="360"/>
        <w:tab w:val="left" w:pos="567"/>
        <w:tab w:val="num" w:pos="720"/>
      </w:tabs>
      <w:suppressAutoHyphens/>
      <w:autoSpaceDE w:val="0"/>
      <w:autoSpaceDN w:val="0"/>
      <w:adjustRightInd w:val="0"/>
      <w:spacing w:line="260" w:lineRule="atLeast"/>
      <w:ind w:left="720"/>
      <w:textAlignment w:val="center"/>
    </w:pPr>
    <w:rPr>
      <w:rFonts w:eastAsia="Times New Roman" w:cs="Times New Roman"/>
      <w:noProof w:val="0"/>
      <w:color w:val="000000"/>
      <w:sz w:val="20"/>
      <w:szCs w:val="20"/>
    </w:rPr>
  </w:style>
  <w:style w:type="paragraph" w:styleId="Inhopg3">
    <w:name w:val="toc 3"/>
    <w:basedOn w:val="Standaard"/>
    <w:next w:val="Standaard"/>
    <w:autoRedefine/>
    <w:uiPriority w:val="39"/>
    <w:unhideWhenUsed/>
    <w:rsid w:val="002F0F6C"/>
    <w:pPr>
      <w:spacing w:after="100"/>
      <w:ind w:left="440"/>
    </w:pPr>
    <w:rPr>
      <w:rFonts w:asciiTheme="minorHAnsi" w:eastAsiaTheme="minorEastAsia" w:hAnsiTheme="minorHAnsi" w:cstheme="minorBidi"/>
      <w:noProof w:val="0"/>
      <w:sz w:val="22"/>
      <w:szCs w:val="22"/>
    </w:rPr>
  </w:style>
  <w:style w:type="paragraph" w:styleId="Inhopg6">
    <w:name w:val="toc 6"/>
    <w:basedOn w:val="Standaard"/>
    <w:next w:val="Standaard"/>
    <w:autoRedefine/>
    <w:uiPriority w:val="39"/>
    <w:unhideWhenUsed/>
    <w:rsid w:val="002F0F6C"/>
    <w:pPr>
      <w:spacing w:after="100"/>
      <w:ind w:left="1100"/>
    </w:pPr>
    <w:rPr>
      <w:rFonts w:asciiTheme="minorHAnsi" w:eastAsiaTheme="minorEastAsia" w:hAnsiTheme="minorHAnsi" w:cstheme="minorBidi"/>
      <w:noProof w:val="0"/>
      <w:sz w:val="22"/>
      <w:szCs w:val="22"/>
    </w:rPr>
  </w:style>
  <w:style w:type="paragraph" w:styleId="Inhopg7">
    <w:name w:val="toc 7"/>
    <w:basedOn w:val="Standaard"/>
    <w:next w:val="Standaard"/>
    <w:autoRedefine/>
    <w:uiPriority w:val="39"/>
    <w:unhideWhenUsed/>
    <w:rsid w:val="002F0F6C"/>
    <w:pPr>
      <w:spacing w:after="100"/>
      <w:ind w:left="1320"/>
    </w:pPr>
    <w:rPr>
      <w:rFonts w:asciiTheme="minorHAnsi" w:eastAsiaTheme="minorEastAsia" w:hAnsiTheme="minorHAnsi" w:cstheme="minorBidi"/>
      <w:noProof w:val="0"/>
      <w:sz w:val="22"/>
      <w:szCs w:val="22"/>
    </w:rPr>
  </w:style>
  <w:style w:type="paragraph" w:styleId="Inhopg8">
    <w:name w:val="toc 8"/>
    <w:basedOn w:val="Standaard"/>
    <w:next w:val="Standaard"/>
    <w:autoRedefine/>
    <w:uiPriority w:val="39"/>
    <w:unhideWhenUsed/>
    <w:rsid w:val="002F0F6C"/>
    <w:pPr>
      <w:spacing w:after="100"/>
      <w:ind w:left="1540"/>
    </w:pPr>
    <w:rPr>
      <w:rFonts w:asciiTheme="minorHAnsi" w:eastAsiaTheme="minorEastAsia" w:hAnsiTheme="minorHAnsi" w:cstheme="minorBidi"/>
      <w:noProof w:val="0"/>
      <w:sz w:val="22"/>
      <w:szCs w:val="22"/>
    </w:rPr>
  </w:style>
  <w:style w:type="paragraph" w:styleId="Inhopg9">
    <w:name w:val="toc 9"/>
    <w:basedOn w:val="Standaard"/>
    <w:next w:val="Standaard"/>
    <w:autoRedefine/>
    <w:uiPriority w:val="39"/>
    <w:unhideWhenUsed/>
    <w:rsid w:val="002F0F6C"/>
    <w:pPr>
      <w:spacing w:after="100"/>
      <w:ind w:left="1760"/>
    </w:pPr>
    <w:rPr>
      <w:rFonts w:asciiTheme="minorHAnsi" w:eastAsiaTheme="minorEastAsia" w:hAnsiTheme="minorHAnsi" w:cstheme="minorBidi"/>
      <w:noProof w:val="0"/>
      <w:sz w:val="22"/>
      <w:szCs w:val="22"/>
    </w:rPr>
  </w:style>
  <w:style w:type="character" w:customStyle="1" w:styleId="Standaard1Char">
    <w:name w:val="Standaard1 Char"/>
    <w:basedOn w:val="Standaardalinea-lettertype"/>
    <w:link w:val="Standaard1"/>
    <w:locked/>
    <w:rsid w:val="008E4ED3"/>
    <w:rPr>
      <w:rFonts w:ascii="ArialMT" w:eastAsia="Times New Roman" w:hAnsi="ArialMT" w:cs="Times New Roman"/>
      <w:color w:val="000000"/>
      <w:szCs w:val="20"/>
      <w:lang w:eastAsia="nl-NL"/>
    </w:rPr>
  </w:style>
  <w:style w:type="paragraph" w:customStyle="1" w:styleId="Standaard1">
    <w:name w:val="Standaard1"/>
    <w:basedOn w:val="Standaard"/>
    <w:link w:val="Standaard1Char"/>
    <w:rsid w:val="008E4ED3"/>
    <w:pPr>
      <w:widowControl w:val="0"/>
      <w:suppressAutoHyphens/>
      <w:autoSpaceDE w:val="0"/>
      <w:autoSpaceDN w:val="0"/>
      <w:adjustRightInd w:val="0"/>
      <w:spacing w:line="260" w:lineRule="atLeast"/>
    </w:pPr>
    <w:rPr>
      <w:rFonts w:ascii="ArialMT" w:eastAsia="Times New Roman" w:hAnsi="ArialMT" w:cs="Times New Roman"/>
      <w:noProof w:val="0"/>
      <w:color w:val="000000"/>
      <w:sz w:val="22"/>
      <w:szCs w:val="20"/>
    </w:rPr>
  </w:style>
  <w:style w:type="paragraph" w:customStyle="1" w:styleId="Normaalbold">
    <w:name w:val="Normaal_bold"/>
    <w:basedOn w:val="Standaard"/>
    <w:qFormat/>
    <w:rsid w:val="00065C23"/>
    <w:rPr>
      <w:b/>
    </w:rPr>
  </w:style>
  <w:style w:type="paragraph" w:customStyle="1" w:styleId="Opsommingtabellen">
    <w:name w:val="_Opsomming_tabellen"/>
    <w:basedOn w:val="Opsomming"/>
    <w:qFormat/>
    <w:rsid w:val="00154BB8"/>
  </w:style>
  <w:style w:type="character" w:customStyle="1" w:styleId="RodeTekstTabellen">
    <w:name w:val="_RodeTekstTabellen"/>
    <w:basedOn w:val="Standaardalinea-lettertype"/>
    <w:uiPriority w:val="1"/>
    <w:qFormat/>
    <w:rsid w:val="00FE687C"/>
    <w:rPr>
      <w:color w:val="FF0000"/>
    </w:rPr>
  </w:style>
  <w:style w:type="paragraph" w:customStyle="1" w:styleId="BlauwBold">
    <w:name w:val="_Blauw_Bold"/>
    <w:basedOn w:val="Standaard"/>
    <w:qFormat/>
    <w:rsid w:val="00B05FA8"/>
    <w:pPr>
      <w:spacing w:line="240" w:lineRule="auto"/>
    </w:pPr>
    <w:rPr>
      <w:b/>
      <w:color w:val="1F497D" w:themeColor="text2"/>
    </w:rPr>
  </w:style>
  <w:style w:type="character" w:customStyle="1" w:styleId="RodeTekstTeken">
    <w:name w:val="_RodeTekst_Teken"/>
    <w:basedOn w:val="Standaardalinea-lettertype"/>
    <w:uiPriority w:val="1"/>
    <w:qFormat/>
    <w:rsid w:val="008D0E24"/>
    <w:rPr>
      <w:color w:val="E4181B" w:themeColor="accent2"/>
    </w:rPr>
  </w:style>
  <w:style w:type="paragraph" w:customStyle="1" w:styleId="BlauwRegular">
    <w:name w:val="_Blauw_Regular"/>
    <w:basedOn w:val="BlauwBold"/>
    <w:qFormat/>
    <w:rsid w:val="003757BE"/>
    <w:rPr>
      <w:b w:val="0"/>
    </w:rPr>
  </w:style>
  <w:style w:type="character" w:customStyle="1" w:styleId="BlauwRegular0">
    <w:name w:val="_BlauwRegular"/>
    <w:basedOn w:val="Standaardalinea-lettertype"/>
    <w:uiPriority w:val="1"/>
    <w:qFormat/>
    <w:rsid w:val="003757BE"/>
  </w:style>
  <w:style w:type="character" w:customStyle="1" w:styleId="BlauweTekstBoldOpsomming">
    <w:name w:val="_BlauweTekst_Bold_Opsomming"/>
    <w:basedOn w:val="Standaardalinea-lettertype"/>
    <w:uiPriority w:val="1"/>
    <w:qFormat/>
    <w:rsid w:val="00A952C7"/>
    <w:rPr>
      <w:b/>
      <w:color w:val="1F497D" w:themeColor="text2"/>
    </w:rPr>
  </w:style>
  <w:style w:type="character" w:customStyle="1" w:styleId="Blauwe-Tekst-Opsomming">
    <w:name w:val="_Blauwe-Tekst-Opsomming"/>
    <w:basedOn w:val="Standaardalinea-lettertype"/>
    <w:uiPriority w:val="1"/>
    <w:qFormat/>
    <w:rsid w:val="00A952C7"/>
    <w:rPr>
      <w:color w:val="1F497D" w:themeColor="text2"/>
    </w:rPr>
  </w:style>
  <w:style w:type="character" w:styleId="Paginanummer">
    <w:name w:val="page number"/>
    <w:basedOn w:val="Standaardalinea-lettertype"/>
    <w:unhideWhenUsed/>
    <w:rsid w:val="00BE5F13"/>
  </w:style>
  <w:style w:type="paragraph" w:customStyle="1" w:styleId="tk">
    <w:name w:val="tk"/>
    <w:basedOn w:val="Standaard1"/>
    <w:link w:val="tkChar"/>
    <w:rsid w:val="004C52CF"/>
    <w:pPr>
      <w:spacing w:before="120" w:after="120"/>
      <w:textAlignment w:val="center"/>
    </w:pPr>
    <w:rPr>
      <w:rFonts w:ascii="Arial-BoldMT" w:hAnsi="Arial-BoldMT"/>
      <w:b/>
      <w:color w:val="ED3224"/>
      <w:sz w:val="20"/>
    </w:rPr>
  </w:style>
  <w:style w:type="character" w:customStyle="1" w:styleId="tkChar">
    <w:name w:val="tk Char"/>
    <w:basedOn w:val="Standaard1Char"/>
    <w:link w:val="tk"/>
    <w:rsid w:val="004C52CF"/>
    <w:rPr>
      <w:rFonts w:ascii="Arial-BoldMT" w:eastAsia="Times New Roman" w:hAnsi="Arial-BoldMT" w:cs="Times New Roman"/>
      <w:b/>
      <w:color w:val="ED3224"/>
      <w:sz w:val="20"/>
      <w:szCs w:val="20"/>
      <w:lang w:eastAsia="nl-NL"/>
    </w:rPr>
  </w:style>
  <w:style w:type="character" w:customStyle="1" w:styleId="RodetekstTekenstijl">
    <w:name w:val="Rode tekst_Tekenstijl"/>
    <w:basedOn w:val="Standaardalinea-lettertype"/>
    <w:uiPriority w:val="1"/>
    <w:qFormat/>
    <w:rsid w:val="004C52CF"/>
    <w:rPr>
      <w:color w:val="E4181B" w:themeColor="accent2"/>
    </w:rPr>
  </w:style>
  <w:style w:type="character" w:customStyle="1" w:styleId="Blauwelossetekst">
    <w:name w:val="_Blauwe losse tekst"/>
    <w:basedOn w:val="Standaardalinea-lettertype"/>
    <w:uiPriority w:val="1"/>
    <w:qFormat/>
    <w:rsid w:val="008F4631"/>
    <w:rPr>
      <w:rFonts w:ascii="Arial" w:hAnsi="Arial"/>
      <w:color w:val="1F497D" w:themeColor="text2"/>
      <w:sz w:val="17"/>
    </w:rPr>
  </w:style>
  <w:style w:type="paragraph" w:customStyle="1" w:styleId="Kop20">
    <w:name w:val="_Kop2"/>
    <w:basedOn w:val="Geenafstand"/>
    <w:qFormat/>
    <w:rsid w:val="0084526F"/>
    <w:rPr>
      <w:rFonts w:ascii="Arial" w:hAnsi="Arial" w:cs="Arial"/>
      <w:noProof w:val="0"/>
      <w:color w:val="E17100" w:themeColor="accent1"/>
      <w:sz w:val="28"/>
      <w:szCs w:val="28"/>
    </w:rPr>
  </w:style>
  <w:style w:type="paragraph" w:customStyle="1" w:styleId="Kop50">
    <w:name w:val="_Kop5"/>
    <w:basedOn w:val="Geenafstand"/>
    <w:qFormat/>
    <w:rsid w:val="0084526F"/>
    <w:rPr>
      <w:rFonts w:ascii="Arial" w:hAnsi="Arial" w:cs="Arial"/>
      <w:noProof w:val="0"/>
      <w:color w:val="E17100" w:themeColor="accent1"/>
      <w:sz w:val="24"/>
      <w:szCs w:val="24"/>
    </w:rPr>
  </w:style>
  <w:style w:type="paragraph" w:customStyle="1" w:styleId="Paragraaftitelongenummerd">
    <w:name w:val="Paragraaftitel_ongenummerd"/>
    <w:basedOn w:val="Standaard1"/>
    <w:link w:val="ParagraaftitelongenummerdChar"/>
    <w:rsid w:val="00210075"/>
    <w:pPr>
      <w:spacing w:before="240" w:after="240"/>
      <w:textAlignment w:val="center"/>
    </w:pPr>
    <w:rPr>
      <w:rFonts w:ascii="Arial Narrow" w:hAnsi="Arial Narrow"/>
      <w:b/>
      <w:color w:val="000080"/>
      <w:sz w:val="32"/>
    </w:rPr>
  </w:style>
  <w:style w:type="character" w:customStyle="1" w:styleId="ParagraaftitelongenummerdChar">
    <w:name w:val="Paragraaftitel_ongenummerd Char"/>
    <w:basedOn w:val="Standaard1Char"/>
    <w:link w:val="Paragraaftitelongenummerd"/>
    <w:rsid w:val="00210075"/>
    <w:rPr>
      <w:rFonts w:ascii="Arial Narrow" w:eastAsia="Times New Roman" w:hAnsi="Arial Narrow" w:cs="Times New Roman"/>
      <w:b/>
      <w:color w:val="000080"/>
      <w:sz w:val="32"/>
      <w:szCs w:val="20"/>
      <w:lang w:eastAsia="nl-NL"/>
    </w:rPr>
  </w:style>
  <w:style w:type="character" w:customStyle="1" w:styleId="Kop6Char">
    <w:name w:val="Kop 6 Char"/>
    <w:basedOn w:val="Standaardalinea-lettertype"/>
    <w:link w:val="Kop6"/>
    <w:rsid w:val="00210075"/>
    <w:rPr>
      <w:rFonts w:ascii="Times New Roman" w:eastAsia="Times" w:hAnsi="Times New Roman" w:cs="Times New Roman"/>
      <w:b/>
      <w:bCs/>
      <w:color w:val="000000" w:themeColor="text1"/>
      <w:lang w:eastAsia="nl-NL"/>
    </w:rPr>
  </w:style>
  <w:style w:type="character" w:customStyle="1" w:styleId="Kop7Char">
    <w:name w:val="Kop 7 Char"/>
    <w:basedOn w:val="Standaardalinea-lettertype"/>
    <w:link w:val="Kop7"/>
    <w:rsid w:val="00210075"/>
    <w:rPr>
      <w:rFonts w:ascii="Times New Roman" w:eastAsia="Times" w:hAnsi="Times New Roman" w:cs="Times New Roman"/>
      <w:color w:val="000000" w:themeColor="text1"/>
      <w:sz w:val="24"/>
      <w:szCs w:val="24"/>
      <w:lang w:eastAsia="nl-NL"/>
    </w:rPr>
  </w:style>
  <w:style w:type="character" w:customStyle="1" w:styleId="Kop8Char">
    <w:name w:val="Kop 8 Char"/>
    <w:basedOn w:val="Standaardalinea-lettertype"/>
    <w:link w:val="Kop8"/>
    <w:rsid w:val="00210075"/>
    <w:rPr>
      <w:rFonts w:ascii="Times New Roman" w:eastAsia="Times" w:hAnsi="Times New Roman" w:cs="Times New Roman"/>
      <w:i/>
      <w:iCs/>
      <w:color w:val="000000" w:themeColor="text1"/>
      <w:sz w:val="24"/>
      <w:szCs w:val="24"/>
      <w:lang w:eastAsia="nl-NL"/>
    </w:rPr>
  </w:style>
  <w:style w:type="character" w:customStyle="1" w:styleId="Kop9Char">
    <w:name w:val="Kop 9 Char"/>
    <w:basedOn w:val="Standaardalinea-lettertype"/>
    <w:link w:val="Kop9"/>
    <w:rsid w:val="00210075"/>
    <w:rPr>
      <w:rFonts w:ascii="Arial" w:eastAsia="Times" w:hAnsi="Arial" w:cs="Arial"/>
      <w:color w:val="000000" w:themeColor="text1"/>
      <w:lang w:eastAsia="nl-NL"/>
    </w:rPr>
  </w:style>
  <w:style w:type="paragraph" w:styleId="Plattetekst">
    <w:name w:val="Body Text"/>
    <w:basedOn w:val="Standaard"/>
    <w:link w:val="PlattetekstChar"/>
    <w:rsid w:val="00210075"/>
    <w:pPr>
      <w:spacing w:line="360" w:lineRule="auto"/>
    </w:pPr>
    <w:rPr>
      <w:rFonts w:eastAsia="Times" w:cs="Arial"/>
      <w:noProof w:val="0"/>
      <w:color w:val="000000" w:themeColor="text1"/>
      <w:sz w:val="22"/>
      <w:szCs w:val="20"/>
    </w:rPr>
  </w:style>
  <w:style w:type="character" w:customStyle="1" w:styleId="PlattetekstChar">
    <w:name w:val="Platte tekst Char"/>
    <w:basedOn w:val="Standaardalinea-lettertype"/>
    <w:link w:val="Plattetekst"/>
    <w:rsid w:val="00210075"/>
    <w:rPr>
      <w:rFonts w:ascii="Arial" w:eastAsia="Times" w:hAnsi="Arial" w:cs="Arial"/>
      <w:color w:val="000000" w:themeColor="text1"/>
      <w:szCs w:val="20"/>
      <w:lang w:eastAsia="nl-NL"/>
    </w:rPr>
  </w:style>
  <w:style w:type="paragraph" w:customStyle="1" w:styleId="Bold">
    <w:name w:val="Bold"/>
    <w:basedOn w:val="Standaard"/>
    <w:rsid w:val="00210075"/>
    <w:pPr>
      <w:spacing w:line="240" w:lineRule="auto"/>
    </w:pPr>
    <w:rPr>
      <w:rFonts w:eastAsia="Times" w:cs="Times New Roman"/>
      <w:b/>
      <w:noProof w:val="0"/>
      <w:color w:val="000000" w:themeColor="text1"/>
      <w:sz w:val="22"/>
      <w:szCs w:val="20"/>
    </w:rPr>
  </w:style>
  <w:style w:type="paragraph" w:customStyle="1" w:styleId="Hoofdstuktitelongenummerd">
    <w:name w:val="Hoofdstuktitel_ongenummerd"/>
    <w:basedOn w:val="Standaard"/>
    <w:rsid w:val="00210075"/>
    <w:pPr>
      <w:widowControl w:val="0"/>
      <w:tabs>
        <w:tab w:val="left" w:pos="6340"/>
      </w:tabs>
      <w:suppressAutoHyphens/>
      <w:autoSpaceDE w:val="0"/>
      <w:autoSpaceDN w:val="0"/>
      <w:adjustRightInd w:val="0"/>
      <w:spacing w:line="920" w:lineRule="atLeast"/>
      <w:textAlignment w:val="center"/>
    </w:pPr>
    <w:rPr>
      <w:rFonts w:ascii="Arial Narrow" w:eastAsia="Times New Roman" w:hAnsi="Arial Narrow" w:cs="Times New Roman"/>
      <w:b/>
      <w:noProof w:val="0"/>
      <w:color w:val="ED3224"/>
      <w:sz w:val="70"/>
      <w:szCs w:val="20"/>
    </w:rPr>
  </w:style>
  <w:style w:type="paragraph" w:customStyle="1" w:styleId="intro">
    <w:name w:val="intro"/>
    <w:basedOn w:val="Standaard1"/>
    <w:rsid w:val="00210075"/>
    <w:pPr>
      <w:spacing w:line="300" w:lineRule="atLeast"/>
      <w:textAlignment w:val="center"/>
    </w:pPr>
    <w:rPr>
      <w:rFonts w:ascii="Arial-BoldMT" w:hAnsi="Arial-BoldMT"/>
      <w:b/>
      <w:sz w:val="24"/>
    </w:rPr>
  </w:style>
  <w:style w:type="paragraph" w:customStyle="1" w:styleId="Geenalineastijl">
    <w:name w:val="[Geen alineastijl]"/>
    <w:rsid w:val="00210075"/>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eastAsia="nl-NL"/>
    </w:rPr>
  </w:style>
  <w:style w:type="paragraph" w:customStyle="1" w:styleId="inhoudniv1">
    <w:name w:val="inhoud_niv1"/>
    <w:basedOn w:val="tk"/>
    <w:link w:val="inhoudniv1Char"/>
    <w:rsid w:val="00210075"/>
    <w:pPr>
      <w:tabs>
        <w:tab w:val="left" w:pos="6340"/>
      </w:tabs>
    </w:pPr>
  </w:style>
  <w:style w:type="character" w:customStyle="1" w:styleId="inhoudniv1Char">
    <w:name w:val="inhoud_niv1 Char"/>
    <w:basedOn w:val="tkChar"/>
    <w:link w:val="inhoudniv1"/>
    <w:rsid w:val="00210075"/>
    <w:rPr>
      <w:rFonts w:ascii="Arial-BoldMT" w:eastAsia="Times New Roman" w:hAnsi="Arial-BoldMT" w:cs="Times New Roman"/>
      <w:b/>
      <w:color w:val="ED3224"/>
      <w:sz w:val="20"/>
      <w:szCs w:val="20"/>
      <w:lang w:eastAsia="nl-NL"/>
    </w:rPr>
  </w:style>
  <w:style w:type="paragraph" w:customStyle="1" w:styleId="inhoudniv2">
    <w:name w:val="inhoud_niv2"/>
    <w:basedOn w:val="Standaard1"/>
    <w:rsid w:val="00210075"/>
    <w:pPr>
      <w:tabs>
        <w:tab w:val="left" w:leader="dot" w:pos="6340"/>
      </w:tabs>
      <w:textAlignment w:val="center"/>
    </w:pPr>
  </w:style>
  <w:style w:type="paragraph" w:customStyle="1" w:styleId="voetnoot">
    <w:name w:val="voetnoot"/>
    <w:basedOn w:val="Geenalineastijl"/>
    <w:rsid w:val="00210075"/>
    <w:pPr>
      <w:suppressAutoHyphens/>
      <w:spacing w:line="240" w:lineRule="atLeast"/>
    </w:pPr>
    <w:rPr>
      <w:rFonts w:ascii="ArialMT" w:hAnsi="ArialMT"/>
      <w:color w:val="1B3F94"/>
      <w:sz w:val="15"/>
    </w:rPr>
  </w:style>
  <w:style w:type="paragraph" w:customStyle="1" w:styleId="Paragraaftitel">
    <w:name w:val="Paragraaftitel"/>
    <w:basedOn w:val="Geenalineastijl"/>
    <w:rsid w:val="00210075"/>
    <w:pPr>
      <w:suppressAutoHyphens/>
      <w:spacing w:before="240" w:after="240" w:line="240" w:lineRule="auto"/>
      <w:ind w:left="431" w:hanging="431"/>
      <w:outlineLvl w:val="1"/>
    </w:pPr>
    <w:rPr>
      <w:rFonts w:ascii="Arial Narrow" w:hAnsi="Arial Narrow"/>
      <w:b/>
      <w:color w:val="000080"/>
      <w:sz w:val="32"/>
    </w:rPr>
  </w:style>
  <w:style w:type="paragraph" w:customStyle="1" w:styleId="opsomniv1">
    <w:name w:val="opsom niv1"/>
    <w:basedOn w:val="Standaard1"/>
    <w:link w:val="opsomniv1CharChar"/>
    <w:rsid w:val="00210075"/>
    <w:pPr>
      <w:tabs>
        <w:tab w:val="left" w:pos="567"/>
      </w:tabs>
      <w:ind w:left="567" w:hanging="567"/>
      <w:textAlignment w:val="center"/>
    </w:pPr>
  </w:style>
  <w:style w:type="character" w:customStyle="1" w:styleId="opsomniv1CharChar">
    <w:name w:val="opsom niv1 Char Char"/>
    <w:basedOn w:val="Standaard1Char"/>
    <w:link w:val="opsomniv1"/>
    <w:rsid w:val="00210075"/>
    <w:rPr>
      <w:rFonts w:ascii="ArialMT" w:eastAsia="Times New Roman" w:hAnsi="ArialMT" w:cs="Times New Roman"/>
      <w:color w:val="000000"/>
      <w:szCs w:val="20"/>
      <w:lang w:eastAsia="nl-NL"/>
    </w:rPr>
  </w:style>
  <w:style w:type="paragraph" w:customStyle="1" w:styleId="tabeltitel">
    <w:name w:val="tabel_titel"/>
    <w:basedOn w:val="voetnoot"/>
    <w:rsid w:val="00210075"/>
    <w:rPr>
      <w:rFonts w:ascii="Arial-BoldMT" w:hAnsi="Arial-BoldMT"/>
      <w:b/>
    </w:rPr>
  </w:style>
  <w:style w:type="paragraph" w:customStyle="1" w:styleId="tabelkop">
    <w:name w:val="tabel_kop"/>
    <w:basedOn w:val="Standaard1"/>
    <w:link w:val="tabelkopChar"/>
    <w:rsid w:val="00210075"/>
    <w:pPr>
      <w:textAlignment w:val="center"/>
    </w:pPr>
    <w:rPr>
      <w:rFonts w:ascii="Arial-BoldMT" w:hAnsi="Arial-BoldMT"/>
      <w:b/>
      <w:color w:val="FFFFFF"/>
      <w:sz w:val="20"/>
    </w:rPr>
  </w:style>
  <w:style w:type="character" w:customStyle="1" w:styleId="tabelkopChar">
    <w:name w:val="tabel_kop Char"/>
    <w:basedOn w:val="Standaard1Char"/>
    <w:link w:val="tabelkop"/>
    <w:rsid w:val="00210075"/>
    <w:rPr>
      <w:rFonts w:ascii="Arial-BoldMT" w:eastAsia="Times New Roman" w:hAnsi="Arial-BoldMT" w:cs="Times New Roman"/>
      <w:b/>
      <w:color w:val="FFFFFF"/>
      <w:sz w:val="20"/>
      <w:szCs w:val="20"/>
      <w:lang w:eastAsia="nl-NL"/>
    </w:rPr>
  </w:style>
  <w:style w:type="paragraph" w:customStyle="1" w:styleId="tabeltekst">
    <w:name w:val="tabeltekst"/>
    <w:basedOn w:val="Standaard1"/>
    <w:link w:val="tabeltekstChar"/>
    <w:rsid w:val="00210075"/>
    <w:pPr>
      <w:textAlignment w:val="center"/>
    </w:pPr>
  </w:style>
  <w:style w:type="character" w:customStyle="1" w:styleId="tabeltekstChar">
    <w:name w:val="tabeltekst Char"/>
    <w:basedOn w:val="Standaard1Char"/>
    <w:link w:val="tabeltekst"/>
    <w:rsid w:val="00210075"/>
    <w:rPr>
      <w:rFonts w:ascii="ArialMT" w:eastAsia="Times New Roman" w:hAnsi="ArialMT" w:cs="Times New Roman"/>
      <w:color w:val="000000"/>
      <w:szCs w:val="20"/>
      <w:lang w:eastAsia="nl-NL"/>
    </w:rPr>
  </w:style>
  <w:style w:type="paragraph" w:customStyle="1" w:styleId="Basisalinea">
    <w:name w:val="[Basisalinea]"/>
    <w:basedOn w:val="Geenalineastijl"/>
    <w:rsid w:val="00210075"/>
  </w:style>
  <w:style w:type="paragraph" w:customStyle="1" w:styleId="tabeltussenkopzwart">
    <w:name w:val="tabel_tussenkop_zwart"/>
    <w:basedOn w:val="tk"/>
    <w:rsid w:val="00210075"/>
    <w:rPr>
      <w:color w:val="000000"/>
    </w:rPr>
  </w:style>
  <w:style w:type="paragraph" w:customStyle="1" w:styleId="opsomniv2">
    <w:name w:val="opsom niv2"/>
    <w:basedOn w:val="Standaard1"/>
    <w:rsid w:val="00210075"/>
    <w:pPr>
      <w:numPr>
        <w:numId w:val="8"/>
      </w:numPr>
      <w:tabs>
        <w:tab w:val="left" w:pos="454"/>
      </w:tabs>
      <w:textAlignment w:val="center"/>
    </w:pPr>
  </w:style>
  <w:style w:type="paragraph" w:customStyle="1" w:styleId="Bladtitel">
    <w:name w:val="Bladtitel"/>
    <w:basedOn w:val="Hoofdstuktitelongenummerd"/>
    <w:rsid w:val="00210075"/>
    <w:rPr>
      <w:sz w:val="60"/>
    </w:rPr>
  </w:style>
  <w:style w:type="paragraph" w:customStyle="1" w:styleId="Standaard1rood">
    <w:name w:val="Standaard1_rood"/>
    <w:basedOn w:val="Standaard1"/>
    <w:link w:val="Standaard1roodChar"/>
    <w:rsid w:val="00210075"/>
    <w:pPr>
      <w:tabs>
        <w:tab w:val="left" w:pos="6340"/>
      </w:tabs>
      <w:textAlignment w:val="center"/>
    </w:pPr>
    <w:rPr>
      <w:color w:val="FF0000"/>
    </w:rPr>
  </w:style>
  <w:style w:type="character" w:customStyle="1" w:styleId="Standaard1roodChar">
    <w:name w:val="Standaard1_rood Char"/>
    <w:basedOn w:val="Standaard1Char"/>
    <w:link w:val="Standaard1rood"/>
    <w:rsid w:val="00210075"/>
    <w:rPr>
      <w:rFonts w:ascii="ArialMT" w:eastAsia="Times New Roman" w:hAnsi="ArialMT" w:cs="Times New Roman"/>
      <w:color w:val="FF0000"/>
      <w:szCs w:val="20"/>
      <w:lang w:eastAsia="nl-NL"/>
    </w:rPr>
  </w:style>
  <w:style w:type="paragraph" w:customStyle="1" w:styleId="Tabeltussenkoprood">
    <w:name w:val="Tabel_tussen_kop_rood"/>
    <w:basedOn w:val="tk"/>
    <w:rsid w:val="00210075"/>
  </w:style>
  <w:style w:type="paragraph" w:customStyle="1" w:styleId="Hoofdstuktitel">
    <w:name w:val="Hoofdstuktitel"/>
    <w:basedOn w:val="Hoofdstuktitelongenummerd"/>
    <w:rsid w:val="00210075"/>
    <w:pPr>
      <w:pageBreakBefore/>
      <w:numPr>
        <w:numId w:val="7"/>
      </w:numPr>
      <w:tabs>
        <w:tab w:val="clear" w:pos="360"/>
        <w:tab w:val="clear" w:pos="6340"/>
        <w:tab w:val="left" w:pos="851"/>
      </w:tabs>
      <w:spacing w:line="360" w:lineRule="auto"/>
      <w:ind w:left="851" w:hanging="851"/>
      <w:outlineLvl w:val="0"/>
    </w:pPr>
  </w:style>
  <w:style w:type="paragraph" w:customStyle="1" w:styleId="Figuurbijschrift">
    <w:name w:val="Figuurbijschrift"/>
    <w:basedOn w:val="Standaard1"/>
    <w:rsid w:val="00210075"/>
    <w:pPr>
      <w:textAlignment w:val="center"/>
    </w:pPr>
    <w:rPr>
      <w:i/>
      <w:color w:val="ED3224"/>
    </w:rPr>
  </w:style>
  <w:style w:type="paragraph" w:customStyle="1" w:styleId="inhopg10">
    <w:name w:val="inhopg 1"/>
    <w:basedOn w:val="Standaard"/>
    <w:rsid w:val="00210075"/>
    <w:pPr>
      <w:tabs>
        <w:tab w:val="right" w:leader="dot" w:pos="9360"/>
      </w:tabs>
      <w:suppressAutoHyphens/>
      <w:spacing w:before="480" w:line="240" w:lineRule="auto"/>
      <w:ind w:left="720" w:right="720" w:hanging="720"/>
    </w:pPr>
    <w:rPr>
      <w:rFonts w:eastAsia="Times" w:cs="Times New Roman"/>
      <w:noProof w:val="0"/>
      <w:color w:val="000000" w:themeColor="text1"/>
      <w:sz w:val="22"/>
      <w:szCs w:val="20"/>
      <w:lang w:val="en-US"/>
    </w:rPr>
  </w:style>
  <w:style w:type="paragraph" w:customStyle="1" w:styleId="inhopg20">
    <w:name w:val="inhopg 2"/>
    <w:basedOn w:val="Standaard"/>
    <w:rsid w:val="00210075"/>
    <w:pPr>
      <w:tabs>
        <w:tab w:val="right" w:leader="dot" w:pos="9360"/>
      </w:tabs>
      <w:suppressAutoHyphens/>
      <w:spacing w:line="240" w:lineRule="auto"/>
      <w:ind w:left="1440" w:right="720" w:hanging="720"/>
    </w:pPr>
    <w:rPr>
      <w:rFonts w:eastAsia="Times" w:cs="Times New Roman"/>
      <w:noProof w:val="0"/>
      <w:color w:val="000000" w:themeColor="text1"/>
      <w:sz w:val="22"/>
      <w:szCs w:val="20"/>
      <w:lang w:val="en-US"/>
    </w:rPr>
  </w:style>
  <w:style w:type="paragraph" w:customStyle="1" w:styleId="inhopg30">
    <w:name w:val="inhopg 3"/>
    <w:basedOn w:val="Standaard"/>
    <w:rsid w:val="00210075"/>
    <w:pPr>
      <w:tabs>
        <w:tab w:val="right" w:leader="dot" w:pos="9360"/>
      </w:tabs>
      <w:suppressAutoHyphens/>
      <w:spacing w:line="240" w:lineRule="auto"/>
      <w:ind w:left="2160" w:right="720" w:hanging="720"/>
    </w:pPr>
    <w:rPr>
      <w:rFonts w:eastAsia="Times" w:cs="Times New Roman"/>
      <w:noProof w:val="0"/>
      <w:color w:val="000000" w:themeColor="text1"/>
      <w:sz w:val="22"/>
      <w:szCs w:val="20"/>
      <w:lang w:val="en-US"/>
    </w:rPr>
  </w:style>
  <w:style w:type="paragraph" w:customStyle="1" w:styleId="inhopg40">
    <w:name w:val="inhopg 4"/>
    <w:basedOn w:val="Standaard"/>
    <w:rsid w:val="00210075"/>
    <w:pPr>
      <w:tabs>
        <w:tab w:val="right" w:leader="dot" w:pos="9360"/>
      </w:tabs>
      <w:suppressAutoHyphens/>
      <w:spacing w:line="240" w:lineRule="auto"/>
      <w:ind w:left="2880" w:right="720" w:hanging="720"/>
    </w:pPr>
    <w:rPr>
      <w:rFonts w:eastAsia="Times" w:cs="Times New Roman"/>
      <w:noProof w:val="0"/>
      <w:color w:val="000000" w:themeColor="text1"/>
      <w:sz w:val="22"/>
      <w:szCs w:val="20"/>
      <w:lang w:val="en-US"/>
    </w:rPr>
  </w:style>
  <w:style w:type="paragraph" w:customStyle="1" w:styleId="inhopg50">
    <w:name w:val="inhopg 5"/>
    <w:basedOn w:val="Standaard"/>
    <w:rsid w:val="00210075"/>
    <w:pPr>
      <w:tabs>
        <w:tab w:val="right" w:leader="dot" w:pos="9360"/>
      </w:tabs>
      <w:suppressAutoHyphens/>
      <w:spacing w:line="240" w:lineRule="auto"/>
      <w:ind w:left="3600" w:right="720" w:hanging="720"/>
    </w:pPr>
    <w:rPr>
      <w:rFonts w:eastAsia="Times" w:cs="Times New Roman"/>
      <w:noProof w:val="0"/>
      <w:color w:val="000000" w:themeColor="text1"/>
      <w:sz w:val="22"/>
      <w:szCs w:val="20"/>
      <w:lang w:val="en-US"/>
    </w:rPr>
  </w:style>
  <w:style w:type="paragraph" w:customStyle="1" w:styleId="inhopg60">
    <w:name w:val="inhopg 6"/>
    <w:basedOn w:val="Standaard"/>
    <w:rsid w:val="00210075"/>
    <w:pPr>
      <w:tabs>
        <w:tab w:val="right" w:pos="9360"/>
      </w:tabs>
      <w:suppressAutoHyphens/>
      <w:spacing w:line="240" w:lineRule="auto"/>
      <w:ind w:left="720" w:hanging="720"/>
    </w:pPr>
    <w:rPr>
      <w:rFonts w:eastAsia="Times" w:cs="Times New Roman"/>
      <w:noProof w:val="0"/>
      <w:color w:val="000000" w:themeColor="text1"/>
      <w:sz w:val="22"/>
      <w:szCs w:val="20"/>
      <w:lang w:val="en-US"/>
    </w:rPr>
  </w:style>
  <w:style w:type="paragraph" w:customStyle="1" w:styleId="inhopg70">
    <w:name w:val="inhopg 7"/>
    <w:basedOn w:val="Standaard"/>
    <w:rsid w:val="00210075"/>
    <w:pPr>
      <w:suppressAutoHyphens/>
      <w:spacing w:line="240" w:lineRule="auto"/>
      <w:ind w:left="720" w:hanging="720"/>
    </w:pPr>
    <w:rPr>
      <w:rFonts w:eastAsia="Times" w:cs="Times New Roman"/>
      <w:noProof w:val="0"/>
      <w:color w:val="000000" w:themeColor="text1"/>
      <w:sz w:val="22"/>
      <w:szCs w:val="20"/>
      <w:lang w:val="en-US"/>
    </w:rPr>
  </w:style>
  <w:style w:type="paragraph" w:customStyle="1" w:styleId="inhopg80">
    <w:name w:val="inhopg 8"/>
    <w:basedOn w:val="Standaard"/>
    <w:rsid w:val="00210075"/>
    <w:pPr>
      <w:tabs>
        <w:tab w:val="right" w:pos="9360"/>
      </w:tabs>
      <w:suppressAutoHyphens/>
      <w:spacing w:line="240" w:lineRule="auto"/>
      <w:ind w:left="720" w:hanging="720"/>
    </w:pPr>
    <w:rPr>
      <w:rFonts w:eastAsia="Times" w:cs="Times New Roman"/>
      <w:noProof w:val="0"/>
      <w:color w:val="000000" w:themeColor="text1"/>
      <w:sz w:val="22"/>
      <w:szCs w:val="20"/>
      <w:lang w:val="en-US"/>
    </w:rPr>
  </w:style>
  <w:style w:type="paragraph" w:customStyle="1" w:styleId="inhopg90">
    <w:name w:val="inhopg 9"/>
    <w:basedOn w:val="Standaard"/>
    <w:rsid w:val="00210075"/>
    <w:pPr>
      <w:tabs>
        <w:tab w:val="right" w:leader="dot" w:pos="9360"/>
      </w:tabs>
      <w:suppressAutoHyphens/>
      <w:spacing w:line="240" w:lineRule="auto"/>
      <w:ind w:left="720" w:hanging="720"/>
    </w:pPr>
    <w:rPr>
      <w:rFonts w:eastAsia="Times" w:cs="Times New Roman"/>
      <w:noProof w:val="0"/>
      <w:color w:val="000000" w:themeColor="text1"/>
      <w:sz w:val="22"/>
      <w:szCs w:val="20"/>
      <w:lang w:val="en-US"/>
    </w:rPr>
  </w:style>
  <w:style w:type="paragraph" w:customStyle="1" w:styleId="bronvermelding">
    <w:name w:val="bronvermelding"/>
    <w:basedOn w:val="Standaard"/>
    <w:rsid w:val="00210075"/>
    <w:pPr>
      <w:tabs>
        <w:tab w:val="right" w:pos="9360"/>
      </w:tabs>
      <w:suppressAutoHyphens/>
      <w:spacing w:line="240" w:lineRule="auto"/>
    </w:pPr>
    <w:rPr>
      <w:rFonts w:eastAsia="Times" w:cs="Times New Roman"/>
      <w:noProof w:val="0"/>
      <w:color w:val="000000" w:themeColor="text1"/>
      <w:sz w:val="22"/>
      <w:szCs w:val="20"/>
      <w:lang w:val="en-US"/>
    </w:rPr>
  </w:style>
  <w:style w:type="paragraph" w:customStyle="1" w:styleId="bijschrift">
    <w:name w:val="bijschrift"/>
    <w:basedOn w:val="Standaard"/>
    <w:rsid w:val="00210075"/>
    <w:pPr>
      <w:spacing w:line="240" w:lineRule="auto"/>
    </w:pPr>
    <w:rPr>
      <w:rFonts w:eastAsia="Times" w:cs="Times New Roman"/>
      <w:noProof w:val="0"/>
      <w:color w:val="000000" w:themeColor="text1"/>
      <w:sz w:val="22"/>
      <w:szCs w:val="20"/>
    </w:rPr>
  </w:style>
  <w:style w:type="character" w:customStyle="1" w:styleId="EquationCaption">
    <w:name w:val="_Equation Caption"/>
    <w:rsid w:val="00210075"/>
  </w:style>
  <w:style w:type="paragraph" w:styleId="Tekstzonderopmaak">
    <w:name w:val="Plain Text"/>
    <w:basedOn w:val="Standaard"/>
    <w:link w:val="TekstzonderopmaakChar"/>
    <w:rsid w:val="00210075"/>
    <w:pPr>
      <w:spacing w:line="240" w:lineRule="auto"/>
    </w:pPr>
    <w:rPr>
      <w:rFonts w:ascii="Courier New" w:eastAsia="Times" w:hAnsi="Courier New" w:cs="Times New Roman"/>
      <w:noProof w:val="0"/>
      <w:color w:val="000000" w:themeColor="text1"/>
      <w:sz w:val="20"/>
      <w:szCs w:val="20"/>
    </w:rPr>
  </w:style>
  <w:style w:type="character" w:customStyle="1" w:styleId="TekstzonderopmaakChar">
    <w:name w:val="Tekst zonder opmaak Char"/>
    <w:basedOn w:val="Standaardalinea-lettertype"/>
    <w:link w:val="Tekstzonderopmaak"/>
    <w:rsid w:val="00210075"/>
    <w:rPr>
      <w:rFonts w:ascii="Courier New" w:eastAsia="Times" w:hAnsi="Courier New" w:cs="Times New Roman"/>
      <w:color w:val="000000" w:themeColor="text1"/>
      <w:sz w:val="20"/>
      <w:szCs w:val="20"/>
      <w:lang w:eastAsia="nl-NL"/>
    </w:rPr>
  </w:style>
  <w:style w:type="paragraph" w:styleId="Plattetekst2">
    <w:name w:val="Body Text 2"/>
    <w:basedOn w:val="Standaard"/>
    <w:link w:val="Plattetekst2Char"/>
    <w:rsid w:val="00210075"/>
    <w:pPr>
      <w:spacing w:after="120" w:line="480" w:lineRule="auto"/>
    </w:pPr>
    <w:rPr>
      <w:rFonts w:ascii="Times New Roman" w:eastAsia="Times" w:hAnsi="Times New Roman" w:cs="Times New Roman"/>
      <w:noProof w:val="0"/>
      <w:color w:val="000000" w:themeColor="text1"/>
      <w:sz w:val="22"/>
      <w:szCs w:val="24"/>
    </w:rPr>
  </w:style>
  <w:style w:type="character" w:customStyle="1" w:styleId="Plattetekst2Char">
    <w:name w:val="Platte tekst 2 Char"/>
    <w:basedOn w:val="Standaardalinea-lettertype"/>
    <w:link w:val="Plattetekst2"/>
    <w:rsid w:val="00210075"/>
    <w:rPr>
      <w:rFonts w:ascii="Times New Roman" w:eastAsia="Times" w:hAnsi="Times New Roman" w:cs="Times New Roman"/>
      <w:color w:val="000000" w:themeColor="text1"/>
      <w:szCs w:val="24"/>
      <w:lang w:eastAsia="nl-NL"/>
    </w:rPr>
  </w:style>
  <w:style w:type="paragraph" w:customStyle="1" w:styleId="AOkop2">
    <w:name w:val="AOkop2"/>
    <w:basedOn w:val="Standaard"/>
    <w:rsid w:val="00210075"/>
    <w:pPr>
      <w:spacing w:line="240" w:lineRule="auto"/>
      <w:outlineLvl w:val="0"/>
    </w:pPr>
    <w:rPr>
      <w:rFonts w:ascii="CG Times" w:eastAsia="Times" w:hAnsi="CG Times" w:cs="Times New Roman"/>
      <w:b/>
      <w:noProof w:val="0"/>
      <w:snapToGrid w:val="0"/>
      <w:color w:val="000000"/>
      <w:sz w:val="22"/>
      <w:szCs w:val="20"/>
    </w:rPr>
  </w:style>
  <w:style w:type="paragraph" w:styleId="Bloktekst">
    <w:name w:val="Block Text"/>
    <w:basedOn w:val="Standaard"/>
    <w:rsid w:val="00210075"/>
    <w:pPr>
      <w:tabs>
        <w:tab w:val="left" w:pos="-720"/>
        <w:tab w:val="left" w:pos="-414"/>
        <w:tab w:val="left" w:pos="288"/>
        <w:tab w:val="left" w:pos="567"/>
        <w:tab w:val="left" w:pos="1656"/>
        <w:tab w:val="left" w:pos="2346"/>
        <w:tab w:val="left" w:pos="3036"/>
        <w:tab w:val="left" w:pos="3726"/>
        <w:tab w:val="left" w:pos="4416"/>
        <w:tab w:val="left" w:pos="5106"/>
        <w:tab w:val="left" w:pos="5796"/>
        <w:tab w:val="left" w:pos="6486"/>
        <w:tab w:val="left" w:pos="7176"/>
        <w:tab w:val="left" w:pos="7866"/>
        <w:tab w:val="left" w:pos="8556"/>
        <w:tab w:val="left" w:pos="9246"/>
        <w:tab w:val="left" w:pos="9936"/>
      </w:tabs>
      <w:spacing w:line="240" w:lineRule="auto"/>
      <w:ind w:left="709" w:right="670"/>
      <w:jc w:val="both"/>
    </w:pPr>
    <w:rPr>
      <w:rFonts w:eastAsia="Times" w:cs="Times New Roman"/>
      <w:bCs/>
      <w:noProof w:val="0"/>
      <w:color w:val="000000" w:themeColor="text1"/>
      <w:spacing w:val="-3"/>
      <w:sz w:val="22"/>
      <w:szCs w:val="20"/>
    </w:rPr>
  </w:style>
  <w:style w:type="paragraph" w:styleId="Plattetekstinspringen">
    <w:name w:val="Body Text Indent"/>
    <w:basedOn w:val="Standaard"/>
    <w:link w:val="PlattetekstinspringenChar"/>
    <w:rsid w:val="00210075"/>
    <w:pPr>
      <w:spacing w:after="120" w:line="240" w:lineRule="auto"/>
      <w:ind w:left="283"/>
    </w:pPr>
    <w:rPr>
      <w:rFonts w:eastAsia="Times" w:cs="Times New Roman"/>
      <w:noProof w:val="0"/>
      <w:color w:val="000000" w:themeColor="text1"/>
      <w:sz w:val="22"/>
      <w:szCs w:val="20"/>
    </w:rPr>
  </w:style>
  <w:style w:type="character" w:customStyle="1" w:styleId="PlattetekstinspringenChar">
    <w:name w:val="Platte tekst inspringen Char"/>
    <w:basedOn w:val="Standaardalinea-lettertype"/>
    <w:link w:val="Plattetekstinspringen"/>
    <w:rsid w:val="00210075"/>
    <w:rPr>
      <w:rFonts w:ascii="Arial" w:eastAsia="Times" w:hAnsi="Arial" w:cs="Times New Roman"/>
      <w:color w:val="000000" w:themeColor="text1"/>
      <w:szCs w:val="20"/>
      <w:lang w:eastAsia="nl-NL"/>
    </w:rPr>
  </w:style>
  <w:style w:type="paragraph" w:customStyle="1" w:styleId="opsomgenniv1">
    <w:name w:val="opsom gen niv1"/>
    <w:basedOn w:val="opsomniv1"/>
    <w:qFormat/>
    <w:rsid w:val="00210075"/>
    <w:pPr>
      <w:numPr>
        <w:numId w:val="9"/>
      </w:numPr>
      <w:tabs>
        <w:tab w:val="num" w:pos="720"/>
      </w:tabs>
      <w:ind w:left="360"/>
    </w:pPr>
  </w:style>
  <w:style w:type="paragraph" w:customStyle="1" w:styleId="opsomgenniv2">
    <w:name w:val="opsom gen niv2"/>
    <w:basedOn w:val="opsomniv2"/>
    <w:qFormat/>
    <w:rsid w:val="00210075"/>
    <w:pPr>
      <w:numPr>
        <w:numId w:val="10"/>
      </w:numPr>
      <w:ind w:left="1080"/>
    </w:pPr>
  </w:style>
  <w:style w:type="paragraph" w:styleId="Lijstopsomteken">
    <w:name w:val="List Bullet"/>
    <w:basedOn w:val="Standaard"/>
    <w:rsid w:val="00210075"/>
    <w:pPr>
      <w:tabs>
        <w:tab w:val="num" w:pos="360"/>
      </w:tabs>
      <w:spacing w:line="240" w:lineRule="auto"/>
      <w:ind w:left="360" w:hanging="360"/>
    </w:pPr>
    <w:rPr>
      <w:rFonts w:ascii="Times New Roman" w:eastAsia="Times" w:hAnsi="Times New Roman" w:cs="Times New Roman"/>
      <w:noProof w:val="0"/>
      <w:color w:val="000000" w:themeColor="text1"/>
      <w:sz w:val="24"/>
      <w:szCs w:val="24"/>
    </w:rPr>
  </w:style>
  <w:style w:type="paragraph" w:styleId="Lijstnummering2">
    <w:name w:val="List Number 2"/>
    <w:aliases w:val="Lijstnummering meerdere niveaus"/>
    <w:basedOn w:val="Standaard"/>
    <w:rsid w:val="00210075"/>
    <w:pPr>
      <w:spacing w:line="240" w:lineRule="auto"/>
    </w:pPr>
    <w:rPr>
      <w:rFonts w:eastAsia="Times New Roman" w:cs="Times New Roman"/>
      <w:noProof w:val="0"/>
      <w:color w:val="000000" w:themeColor="text1"/>
      <w:sz w:val="16"/>
      <w:szCs w:val="20"/>
    </w:rPr>
  </w:style>
  <w:style w:type="paragraph" w:styleId="Lijstnummering">
    <w:name w:val="List Number"/>
    <w:basedOn w:val="Standaard"/>
    <w:next w:val="Standaard"/>
    <w:rsid w:val="00210075"/>
    <w:pPr>
      <w:numPr>
        <w:numId w:val="11"/>
      </w:numPr>
      <w:spacing w:line="240" w:lineRule="auto"/>
    </w:pPr>
    <w:rPr>
      <w:rFonts w:eastAsia="Times New Roman" w:cs="Times New Roman"/>
      <w:noProof w:val="0"/>
      <w:color w:val="000000" w:themeColor="text1"/>
      <w:sz w:val="16"/>
      <w:szCs w:val="20"/>
    </w:rPr>
  </w:style>
  <w:style w:type="paragraph" w:styleId="Kopvaninhoudsopgave">
    <w:name w:val="TOC Heading"/>
    <w:basedOn w:val="Kop1"/>
    <w:next w:val="Standaard"/>
    <w:uiPriority w:val="39"/>
    <w:semiHidden/>
    <w:unhideWhenUsed/>
    <w:qFormat/>
    <w:rsid w:val="00210075"/>
    <w:pPr>
      <w:pageBreakBefore w:val="0"/>
      <w:numPr>
        <w:numId w:val="0"/>
      </w:numPr>
      <w:spacing w:before="480" w:after="0"/>
      <w:outlineLvl w:val="9"/>
    </w:pPr>
    <w:rPr>
      <w:rFonts w:asciiTheme="majorHAnsi" w:hAnsiTheme="majorHAnsi" w:cstheme="majorBidi"/>
      <w:b/>
      <w:noProof w:val="0"/>
      <w:color w:val="A85400"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29437">
      <w:bodyDiv w:val="1"/>
      <w:marLeft w:val="0"/>
      <w:marRight w:val="0"/>
      <w:marTop w:val="0"/>
      <w:marBottom w:val="0"/>
      <w:divBdr>
        <w:top w:val="none" w:sz="0" w:space="0" w:color="auto"/>
        <w:left w:val="none" w:sz="0" w:space="0" w:color="auto"/>
        <w:bottom w:val="none" w:sz="0" w:space="0" w:color="auto"/>
        <w:right w:val="none" w:sz="0" w:space="0" w:color="auto"/>
      </w:divBdr>
    </w:div>
    <w:div w:id="1475952740">
      <w:bodyDiv w:val="1"/>
      <w:marLeft w:val="0"/>
      <w:marRight w:val="0"/>
      <w:marTop w:val="0"/>
      <w:marBottom w:val="0"/>
      <w:divBdr>
        <w:top w:val="none" w:sz="0" w:space="0" w:color="auto"/>
        <w:left w:val="none" w:sz="0" w:space="0" w:color="auto"/>
        <w:bottom w:val="none" w:sz="0" w:space="0" w:color="auto"/>
        <w:right w:val="none" w:sz="0" w:space="0" w:color="auto"/>
      </w:divBdr>
    </w:div>
    <w:div w:id="19919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0C4CD616-54FD-4BE1-A128-17313430B882@lan"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jd\AppData\Local\Microsoft\Windows\Temporary%20Internet%20Files\Content.Outlook\J3N2V7CF\NOC_NSF%20rapport.dotm" TargetMode="External"/></Relationships>
</file>

<file path=word/theme/theme1.xml><?xml version="1.0" encoding="utf-8"?>
<a:theme xmlns:a="http://schemas.openxmlformats.org/drawingml/2006/main" name="NOC_NSF">
  <a:themeElements>
    <a:clrScheme name="NOC_NSF">
      <a:dk1>
        <a:sysClr val="windowText" lastClr="000000"/>
      </a:dk1>
      <a:lt1>
        <a:sysClr val="window" lastClr="FFFFFF"/>
      </a:lt1>
      <a:dk2>
        <a:srgbClr val="1F497D"/>
      </a:dk2>
      <a:lt2>
        <a:srgbClr val="EEECE1"/>
      </a:lt2>
      <a:accent1>
        <a:srgbClr val="E17100"/>
      </a:accent1>
      <a:accent2>
        <a:srgbClr val="E4181B"/>
      </a:accent2>
      <a:accent3>
        <a:srgbClr val="FAE3CD"/>
      </a:accent3>
      <a:accent4>
        <a:srgbClr val="FDF6ED"/>
      </a:accent4>
      <a:accent5>
        <a:srgbClr val="2F96D1"/>
      </a:accent5>
      <a:accent6>
        <a:srgbClr val="00F700"/>
      </a:accent6>
      <a:hlink>
        <a:srgbClr val="E4181B"/>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7B107EE5BDB7204396FAA126D2A5CD75" ma:contentTypeVersion="0" ma:contentTypeDescription="Een nieuw document maken." ma:contentTypeScope="" ma:versionID="cce2a2f87e32cc5f79cc1b037af84556">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71F55-6E64-43F7-AC96-D9D59FFB70F6}">
  <ds:schemaRefs>
    <ds:schemaRef ds:uri="http://schemas.openxmlformats.org/officeDocument/2006/bibliography"/>
  </ds:schemaRefs>
</ds:datastoreItem>
</file>

<file path=customXml/itemProps2.xml><?xml version="1.0" encoding="utf-8"?>
<ds:datastoreItem xmlns:ds="http://schemas.openxmlformats.org/officeDocument/2006/customXml" ds:itemID="{67C30BF4-D6D1-4F2E-AFCB-16C3ACE96E1E}"/>
</file>

<file path=customXml/itemProps3.xml><?xml version="1.0" encoding="utf-8"?>
<ds:datastoreItem xmlns:ds="http://schemas.openxmlformats.org/officeDocument/2006/customXml" ds:itemID="{53CE7351-D984-415F-80BD-22F701576D53}"/>
</file>

<file path=customXml/itemProps4.xml><?xml version="1.0" encoding="utf-8"?>
<ds:datastoreItem xmlns:ds="http://schemas.openxmlformats.org/officeDocument/2006/customXml" ds:itemID="{ECD2FFE1-35E1-4D12-AB5E-391B0568BE7C}"/>
</file>

<file path=docProps/app.xml><?xml version="1.0" encoding="utf-8"?>
<Properties xmlns="http://schemas.openxmlformats.org/officeDocument/2006/extended-properties" xmlns:vt="http://schemas.openxmlformats.org/officeDocument/2006/docPropsVTypes">
  <Template>NOC_NSF rapport.dotm</Template>
  <TotalTime>131</TotalTime>
  <Pages>15</Pages>
  <Words>3850</Words>
  <Characters>21176</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NOC*NSF</Company>
  <LinksUpToDate>false</LinksUpToDate>
  <CharactersWithSpaces>24977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Stevens</dc:creator>
  <cp:lastModifiedBy>Anouk ter Bille</cp:lastModifiedBy>
  <cp:revision>61</cp:revision>
  <cp:lastPrinted>2017-02-13T18:22:00Z</cp:lastPrinted>
  <dcterms:created xsi:type="dcterms:W3CDTF">2017-03-29T12:59:00Z</dcterms:created>
  <dcterms:modified xsi:type="dcterms:W3CDTF">2017-06-19T13:01:00Z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2012-11-11T23:00:00Z</vt:filetime>
  </property>
  <property fmtid="{D5CDD505-2E9C-101B-9397-08002B2CF9AE}" pid="3" name="ContentTypeId">
    <vt:lpwstr>0x0101007B107EE5BDB7204396FAA126D2A5CD75</vt:lpwstr>
  </property>
  <property fmtid="{D5CDD505-2E9C-101B-9397-08002B2CF9AE}" pid="4" name="Order">
    <vt:r8>100</vt:r8>
  </property>
</Properties>
</file>