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D576" w14:textId="7E679A43" w:rsidR="000E4DD3" w:rsidRPr="00731D6F" w:rsidRDefault="00731D6F" w:rsidP="00731D6F">
      <w:pPr>
        <w:pStyle w:val="Titel"/>
        <w:jc w:val="left"/>
        <w:rPr>
          <w:rFonts w:ascii="HK Grotesk" w:hAnsi="HK Grotesk"/>
          <w:color w:val="00378A"/>
          <w:sz w:val="40"/>
          <w:szCs w:val="40"/>
        </w:rPr>
      </w:pPr>
      <w:r w:rsidRPr="00731D6F">
        <w:rPr>
          <w:rFonts w:ascii="HK Grotesk" w:hAnsi="HK Grotesk"/>
          <w:color w:val="00378A"/>
          <w:sz w:val="40"/>
          <w:szCs w:val="40"/>
        </w:rPr>
        <w:t>i</w:t>
      </w:r>
      <w:r w:rsidR="000E4DD3" w:rsidRPr="00731D6F">
        <w:rPr>
          <w:rFonts w:ascii="HK Grotesk" w:hAnsi="HK Grotesk"/>
          <w:color w:val="00378A"/>
          <w:sz w:val="40"/>
          <w:szCs w:val="40"/>
        </w:rPr>
        <w:t>nschrijfformulier Centrale Comm</w:t>
      </w:r>
      <w:r w:rsidR="000E4DD3" w:rsidRPr="00731D6F">
        <w:rPr>
          <w:rFonts w:ascii="HK Grotesk" w:hAnsi="HK Grotesk"/>
          <w:color w:val="00378A"/>
          <w:sz w:val="40"/>
          <w:szCs w:val="40"/>
        </w:rPr>
        <w:fldChar w:fldCharType="begin"/>
      </w:r>
      <w:r w:rsidR="000E4DD3" w:rsidRPr="00731D6F">
        <w:rPr>
          <w:rFonts w:ascii="HK Grotesk" w:hAnsi="HK Grotesk"/>
          <w:color w:val="00378A"/>
          <w:sz w:val="40"/>
          <w:szCs w:val="40"/>
        </w:rPr>
        <w:instrText xml:space="preserve"> INFO  Comments  \* MERGEFORMAT </w:instrText>
      </w:r>
      <w:r w:rsidR="000E4DD3" w:rsidRPr="00731D6F">
        <w:rPr>
          <w:rFonts w:ascii="HK Grotesk" w:hAnsi="HK Grotesk"/>
          <w:color w:val="00378A"/>
          <w:sz w:val="40"/>
          <w:szCs w:val="40"/>
        </w:rPr>
        <w:fldChar w:fldCharType="end"/>
      </w:r>
      <w:r w:rsidR="000E4DD3" w:rsidRPr="00731D6F">
        <w:rPr>
          <w:rFonts w:ascii="HK Grotesk" w:hAnsi="HK Grotesk"/>
          <w:color w:val="00378A"/>
          <w:sz w:val="40"/>
          <w:szCs w:val="40"/>
        </w:rPr>
        <w:t>issie van Beroep</w:t>
      </w:r>
      <w:r w:rsidR="001103DF" w:rsidRPr="00731D6F">
        <w:rPr>
          <w:rFonts w:ascii="HK Grotesk" w:hAnsi="HK Grotesk"/>
          <w:color w:val="00378A"/>
          <w:sz w:val="40"/>
          <w:szCs w:val="40"/>
        </w:rPr>
        <w:t xml:space="preserve"> voor Toetsing</w:t>
      </w:r>
    </w:p>
    <w:p w14:paraId="17C7FA45" w14:textId="77777777" w:rsidR="008F7343" w:rsidRDefault="008F7343" w:rsidP="00CB1231"/>
    <w:p w14:paraId="6DD8D9D8" w14:textId="77777777" w:rsidR="00123995" w:rsidRPr="00731D6F" w:rsidRDefault="00123995" w:rsidP="00731D6F">
      <w:pPr>
        <w:rPr>
          <w:rFonts w:ascii="HK Grotesk" w:hAnsi="HK Grotesk"/>
          <w:b/>
          <w:color w:val="FF6600"/>
        </w:rPr>
      </w:pPr>
      <w:r w:rsidRPr="00731D6F">
        <w:rPr>
          <w:rFonts w:ascii="HK Grotesk" w:hAnsi="HK Grotesk"/>
          <w:b/>
          <w:color w:val="FF6600"/>
        </w:rPr>
        <w:t>Algemeen</w:t>
      </w:r>
    </w:p>
    <w:p w14:paraId="332A16D3" w14:textId="7D12BD07" w:rsidR="000E4DD3" w:rsidRPr="00731D6F" w:rsidRDefault="00123995" w:rsidP="00123995">
      <w:p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Naam</w:t>
      </w:r>
      <w:r w:rsidR="00B57C76" w:rsidRPr="00731D6F">
        <w:rPr>
          <w:rFonts w:ascii="HK Grotesk" w:hAnsi="HK Grotesk"/>
          <w:color w:val="00378A"/>
          <w:sz w:val="20"/>
          <w:szCs w:val="22"/>
        </w:rPr>
        <w:t xml:space="preserve"> b</w:t>
      </w:r>
      <w:r w:rsidR="000E4DD3" w:rsidRPr="00731D6F">
        <w:rPr>
          <w:rFonts w:ascii="HK Grotesk" w:hAnsi="HK Grotesk"/>
          <w:color w:val="00378A"/>
          <w:sz w:val="20"/>
          <w:szCs w:val="22"/>
        </w:rPr>
        <w:t>ond:</w:t>
      </w:r>
      <w:bookmarkStart w:id="0" w:name="Text2"/>
      <w:r w:rsidR="00A11D4E" w:rsidRPr="00731D6F">
        <w:rPr>
          <w:rFonts w:ascii="HK Grotesk" w:hAnsi="HK Grotesk"/>
          <w:color w:val="00378A"/>
          <w:sz w:val="20"/>
          <w:szCs w:val="22"/>
        </w:rPr>
        <w:tab/>
      </w:r>
      <w:bookmarkEnd w:id="0"/>
      <w:r w:rsidRPr="00731D6F">
        <w:rPr>
          <w:rFonts w:ascii="HK Grotesk" w:hAnsi="HK Grotesk"/>
          <w:color w:val="00378A"/>
          <w:sz w:val="20"/>
          <w:szCs w:val="22"/>
        </w:rPr>
        <w:tab/>
      </w:r>
    </w:p>
    <w:p w14:paraId="70BA7118" w14:textId="77777777" w:rsidR="00123995" w:rsidRPr="00731D6F" w:rsidRDefault="00123995" w:rsidP="00123995">
      <w:pPr>
        <w:ind w:left="720"/>
        <w:rPr>
          <w:rFonts w:ascii="HK Grotesk" w:hAnsi="HK Grotesk"/>
          <w:color w:val="00378A"/>
          <w:sz w:val="20"/>
          <w:szCs w:val="22"/>
        </w:rPr>
      </w:pPr>
    </w:p>
    <w:p w14:paraId="3B919AC2" w14:textId="77777777" w:rsidR="00A11D4E" w:rsidRPr="00731D6F" w:rsidRDefault="00A11D4E" w:rsidP="00123995">
      <w:p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Algemeen contactpersoon vanuit de bond:</w:t>
      </w:r>
    </w:p>
    <w:p w14:paraId="5BEAD3D3" w14:textId="36AA749C" w:rsidR="00A11D4E" w:rsidRPr="00731D6F" w:rsidRDefault="00A11D4E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Naam: </w:t>
      </w:r>
      <w:bookmarkStart w:id="1" w:name="Text3"/>
      <w:r w:rsidRPr="00731D6F">
        <w:rPr>
          <w:rFonts w:ascii="HK Grotesk" w:hAnsi="HK Grotesk"/>
          <w:color w:val="00378A"/>
          <w:sz w:val="20"/>
          <w:szCs w:val="22"/>
        </w:rPr>
        <w:tab/>
      </w:r>
      <w:bookmarkEnd w:id="1"/>
    </w:p>
    <w:p w14:paraId="5ACD2D34" w14:textId="6D7E5057" w:rsidR="00A11D4E" w:rsidRPr="00731D6F" w:rsidRDefault="00A11D4E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Functie: </w:t>
      </w:r>
    </w:p>
    <w:p w14:paraId="0C4BFEC8" w14:textId="136799D3" w:rsidR="00A11D4E" w:rsidRPr="00731D6F" w:rsidRDefault="00A11D4E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E-mail: </w:t>
      </w:r>
      <w:r w:rsidRPr="00731D6F">
        <w:rPr>
          <w:rFonts w:ascii="HK Grotesk" w:hAnsi="HK Grotesk"/>
          <w:color w:val="00378A"/>
          <w:sz w:val="20"/>
          <w:szCs w:val="22"/>
        </w:rPr>
        <w:tab/>
      </w:r>
    </w:p>
    <w:p w14:paraId="5A79FECB" w14:textId="4A930995" w:rsidR="00A11D4E" w:rsidRPr="00731D6F" w:rsidRDefault="00A11D4E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Telefoon: </w:t>
      </w:r>
      <w:r w:rsidRPr="00731D6F">
        <w:rPr>
          <w:rFonts w:ascii="HK Grotesk" w:hAnsi="HK Grotesk"/>
          <w:color w:val="00378A"/>
          <w:sz w:val="20"/>
          <w:szCs w:val="22"/>
        </w:rPr>
        <w:tab/>
      </w:r>
      <w:r w:rsidR="00286C91">
        <w:rPr>
          <w:rFonts w:ascii="HK Grotesk" w:hAnsi="HK Grotesk"/>
          <w:color w:val="00378A"/>
          <w:sz w:val="20"/>
          <w:szCs w:val="22"/>
        </w:rPr>
        <w:br/>
      </w:r>
    </w:p>
    <w:p w14:paraId="15309E2C" w14:textId="77777777" w:rsidR="00B57C76" w:rsidRPr="00731D6F" w:rsidRDefault="007A22D3" w:rsidP="00123995">
      <w:p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Contactpersoon vanuit bestuur van de bond (kan ook directeur zijn):</w:t>
      </w:r>
    </w:p>
    <w:p w14:paraId="0530AB18" w14:textId="444857D8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Naam: </w:t>
      </w:r>
      <w:r w:rsidR="00123995" w:rsidRPr="00731D6F">
        <w:rPr>
          <w:rFonts w:ascii="HK Grotesk" w:hAnsi="HK Grotesk"/>
          <w:color w:val="00378A"/>
          <w:sz w:val="20"/>
          <w:szCs w:val="22"/>
        </w:rPr>
        <w:tab/>
      </w:r>
      <w:r w:rsidRPr="00731D6F">
        <w:rPr>
          <w:rFonts w:ascii="HK Grotesk" w:hAnsi="HK Grotesk"/>
          <w:color w:val="00378A"/>
          <w:sz w:val="20"/>
          <w:szCs w:val="22"/>
        </w:rPr>
        <w:tab/>
      </w:r>
    </w:p>
    <w:p w14:paraId="37207888" w14:textId="265EC4C6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Functie: </w:t>
      </w:r>
      <w:r w:rsidRPr="00731D6F">
        <w:rPr>
          <w:rFonts w:ascii="HK Grotesk" w:hAnsi="HK Grotesk"/>
          <w:color w:val="00378A"/>
          <w:sz w:val="20"/>
          <w:szCs w:val="22"/>
        </w:rPr>
        <w:tab/>
      </w:r>
    </w:p>
    <w:p w14:paraId="73BCD7D0" w14:textId="1CAFA876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E-mail: </w:t>
      </w:r>
      <w:r w:rsidRPr="00731D6F">
        <w:rPr>
          <w:rFonts w:ascii="HK Grotesk" w:hAnsi="HK Grotesk"/>
          <w:color w:val="00378A"/>
          <w:sz w:val="20"/>
          <w:szCs w:val="22"/>
        </w:rPr>
        <w:tab/>
      </w:r>
    </w:p>
    <w:p w14:paraId="2EB041AC" w14:textId="05E36389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Telefoon: </w:t>
      </w:r>
      <w:r w:rsidRPr="00731D6F">
        <w:rPr>
          <w:rFonts w:ascii="HK Grotesk" w:hAnsi="HK Grotesk"/>
          <w:color w:val="00378A"/>
          <w:sz w:val="20"/>
          <w:szCs w:val="22"/>
        </w:rPr>
        <w:tab/>
      </w:r>
      <w:r w:rsidR="00286C91">
        <w:rPr>
          <w:rFonts w:ascii="HK Grotesk" w:hAnsi="HK Grotesk"/>
          <w:color w:val="00378A"/>
          <w:sz w:val="20"/>
          <w:szCs w:val="22"/>
        </w:rPr>
        <w:br/>
      </w:r>
    </w:p>
    <w:p w14:paraId="3AD427BF" w14:textId="73D0DD38" w:rsidR="008F7343" w:rsidRPr="00731D6F" w:rsidRDefault="007A22D3" w:rsidP="00123995">
      <w:p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Contactpersoon van</w:t>
      </w:r>
      <w:r w:rsidR="006E0526">
        <w:rPr>
          <w:rFonts w:ascii="HK Grotesk" w:hAnsi="HK Grotesk"/>
          <w:color w:val="00378A"/>
          <w:sz w:val="20"/>
          <w:szCs w:val="22"/>
        </w:rPr>
        <w:t>uit</w:t>
      </w:r>
      <w:r w:rsidRPr="00731D6F">
        <w:rPr>
          <w:rFonts w:ascii="HK Grotesk" w:hAnsi="HK Grotesk"/>
          <w:color w:val="00378A"/>
          <w:sz w:val="20"/>
          <w:szCs w:val="22"/>
        </w:rPr>
        <w:t xml:space="preserve"> de Toetsingscommissie van de bond:</w:t>
      </w:r>
    </w:p>
    <w:p w14:paraId="78059011" w14:textId="09654CCF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Naam:</w:t>
      </w:r>
      <w:r w:rsidR="00123995" w:rsidRPr="00731D6F">
        <w:rPr>
          <w:rFonts w:ascii="HK Grotesk" w:hAnsi="HK Grotesk"/>
          <w:color w:val="00378A"/>
          <w:sz w:val="20"/>
          <w:szCs w:val="22"/>
        </w:rPr>
        <w:tab/>
      </w:r>
      <w:r w:rsidRPr="00731D6F">
        <w:rPr>
          <w:rFonts w:ascii="HK Grotesk" w:hAnsi="HK Grotesk"/>
          <w:color w:val="00378A"/>
          <w:sz w:val="20"/>
          <w:szCs w:val="22"/>
        </w:rPr>
        <w:t xml:space="preserve"> </w:t>
      </w:r>
      <w:r w:rsidRPr="00731D6F">
        <w:rPr>
          <w:rFonts w:ascii="HK Grotesk" w:hAnsi="HK Grotesk"/>
          <w:color w:val="00378A"/>
          <w:sz w:val="20"/>
          <w:szCs w:val="22"/>
        </w:rPr>
        <w:tab/>
      </w:r>
    </w:p>
    <w:p w14:paraId="0874D989" w14:textId="6D173CFE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Functie:</w:t>
      </w:r>
    </w:p>
    <w:p w14:paraId="05CA0BE7" w14:textId="3547CBA0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E-mail:</w:t>
      </w:r>
    </w:p>
    <w:p w14:paraId="33375A10" w14:textId="31FC35C3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Telefoon: </w:t>
      </w:r>
    </w:p>
    <w:p w14:paraId="6D86D3AE" w14:textId="77777777" w:rsidR="007A22D3" w:rsidRDefault="007A22D3" w:rsidP="007A22D3"/>
    <w:p w14:paraId="68739911" w14:textId="6C271FD4" w:rsidR="00123995" w:rsidRPr="00731D6F" w:rsidRDefault="00123995" w:rsidP="007830B4">
      <w:pPr>
        <w:rPr>
          <w:rFonts w:ascii="HK Grotesk" w:hAnsi="HK Grotesk"/>
          <w:color w:val="FF6600"/>
        </w:rPr>
      </w:pPr>
      <w:r w:rsidRPr="00731D6F">
        <w:rPr>
          <w:rFonts w:ascii="HK Grotesk" w:hAnsi="HK Grotesk"/>
          <w:b/>
          <w:color w:val="FF6600"/>
        </w:rPr>
        <w:t>F</w:t>
      </w:r>
      <w:r w:rsidR="007A22D3" w:rsidRPr="00731D6F">
        <w:rPr>
          <w:rFonts w:ascii="HK Grotesk" w:hAnsi="HK Grotesk"/>
          <w:b/>
          <w:color w:val="FF6600"/>
        </w:rPr>
        <w:t>inanciën</w:t>
      </w:r>
    </w:p>
    <w:p w14:paraId="35C41FE1" w14:textId="77777777" w:rsidR="00123995" w:rsidRPr="00731D6F" w:rsidRDefault="00123995" w:rsidP="007830B4">
      <w:pPr>
        <w:rPr>
          <w:rFonts w:ascii="HK Grotesk" w:hAnsi="HK Grotesk"/>
          <w:color w:val="00378A"/>
          <w:sz w:val="20"/>
          <w:szCs w:val="20"/>
        </w:rPr>
      </w:pPr>
      <w:r w:rsidRPr="00731D6F">
        <w:rPr>
          <w:rFonts w:ascii="HK Grotesk" w:hAnsi="HK Grotesk"/>
          <w:color w:val="00378A"/>
          <w:sz w:val="20"/>
          <w:szCs w:val="20"/>
        </w:rPr>
        <w:t>3.1 Voor deelname aan de CCBT betaalt de bond een jaarlijkse vaste bijdrage van € 175,00. Hiervoor ontvangt de bond een factuur.</w:t>
      </w:r>
    </w:p>
    <w:p w14:paraId="4007DA7F" w14:textId="77777777" w:rsidR="00123995" w:rsidRPr="00731D6F" w:rsidRDefault="00123995" w:rsidP="007830B4">
      <w:pPr>
        <w:rPr>
          <w:rFonts w:ascii="HK Grotesk" w:hAnsi="HK Grotesk"/>
          <w:color w:val="00378A"/>
          <w:sz w:val="20"/>
          <w:szCs w:val="20"/>
        </w:rPr>
      </w:pPr>
    </w:p>
    <w:p w14:paraId="08561939" w14:textId="77777777" w:rsidR="007A22D3" w:rsidRPr="00731D6F" w:rsidRDefault="00123995" w:rsidP="007830B4">
      <w:pPr>
        <w:rPr>
          <w:rFonts w:ascii="HK Grotesk" w:hAnsi="HK Grotesk"/>
          <w:color w:val="00378A"/>
          <w:sz w:val="20"/>
          <w:szCs w:val="20"/>
        </w:rPr>
      </w:pPr>
      <w:r w:rsidRPr="00731D6F">
        <w:rPr>
          <w:rFonts w:ascii="HK Grotesk" w:hAnsi="HK Grotesk"/>
          <w:color w:val="00378A"/>
          <w:sz w:val="20"/>
          <w:szCs w:val="20"/>
        </w:rPr>
        <w:t>3.2 Bij</w:t>
      </w:r>
      <w:r w:rsidR="007A22D3" w:rsidRPr="00731D6F">
        <w:rPr>
          <w:rFonts w:ascii="HK Grotesk" w:hAnsi="HK Grotesk"/>
          <w:color w:val="00378A"/>
          <w:sz w:val="20"/>
          <w:szCs w:val="20"/>
        </w:rPr>
        <w:t xml:space="preserve"> elke beroepszaak </w:t>
      </w:r>
      <w:r w:rsidRPr="00731D6F">
        <w:rPr>
          <w:rFonts w:ascii="HK Grotesk" w:hAnsi="HK Grotesk"/>
          <w:color w:val="00378A"/>
          <w:sz w:val="20"/>
          <w:szCs w:val="20"/>
        </w:rPr>
        <w:t>gaan</w:t>
      </w:r>
      <w:r w:rsidR="007A22D3" w:rsidRPr="00731D6F">
        <w:rPr>
          <w:rFonts w:ascii="HK Grotesk" w:hAnsi="HK Grotesk"/>
          <w:color w:val="00378A"/>
          <w:sz w:val="20"/>
          <w:szCs w:val="20"/>
        </w:rPr>
        <w:t xml:space="preserve"> variabele kosten gemoeid. Elke bond betaalt deze variabele kosten rechtstreeks aan </w:t>
      </w:r>
      <w:r w:rsidR="008E070B" w:rsidRPr="00731D6F">
        <w:rPr>
          <w:rFonts w:ascii="HK Grotesk" w:hAnsi="HK Grotesk"/>
          <w:color w:val="00378A"/>
          <w:sz w:val="20"/>
          <w:szCs w:val="20"/>
        </w:rPr>
        <w:t>NOC*NSF Academie voor Sportkader</w:t>
      </w:r>
      <w:r w:rsidR="007A22D3" w:rsidRPr="00731D6F">
        <w:rPr>
          <w:rFonts w:ascii="HK Grotesk" w:hAnsi="HK Grotesk"/>
          <w:color w:val="00378A"/>
          <w:sz w:val="20"/>
          <w:szCs w:val="20"/>
        </w:rPr>
        <w:t xml:space="preserve">. Het is mogelijk om deze kosten (deels en/of voorwaardelijk) te verhalen op de persoon die in beroep gaat. </w:t>
      </w:r>
    </w:p>
    <w:p w14:paraId="6A126670" w14:textId="77777777" w:rsidR="00123995" w:rsidRPr="00731D6F" w:rsidRDefault="00123995" w:rsidP="00123995">
      <w:pPr>
        <w:rPr>
          <w:rFonts w:ascii="HK Grotesk" w:hAnsi="HK Grotesk"/>
          <w:color w:val="00378A"/>
          <w:sz w:val="20"/>
          <w:szCs w:val="20"/>
        </w:rPr>
      </w:pPr>
    </w:p>
    <w:p w14:paraId="4CDF17A1" w14:textId="738D4BFA" w:rsidR="007A22D3" w:rsidRPr="00DD364E" w:rsidRDefault="00123995" w:rsidP="00D053C7">
      <w:pPr>
        <w:rPr>
          <w:rFonts w:ascii="HK Grotesk" w:hAnsi="HK Grotesk"/>
          <w:color w:val="00378A"/>
          <w:sz w:val="20"/>
          <w:szCs w:val="20"/>
        </w:rPr>
      </w:pPr>
      <w:r w:rsidRPr="00731D6F">
        <w:rPr>
          <w:rFonts w:ascii="HK Grotesk" w:hAnsi="HK Grotesk"/>
          <w:color w:val="00378A"/>
          <w:sz w:val="20"/>
          <w:szCs w:val="20"/>
        </w:rPr>
        <w:t>Onder welke voorwaarden</w:t>
      </w:r>
      <w:r w:rsidR="007A22D3" w:rsidRPr="00731D6F">
        <w:rPr>
          <w:rFonts w:ascii="HK Grotesk" w:hAnsi="HK Grotesk"/>
          <w:color w:val="00378A"/>
          <w:sz w:val="20"/>
          <w:szCs w:val="20"/>
        </w:rPr>
        <w:t xml:space="preserve"> </w:t>
      </w:r>
      <w:r w:rsidRPr="00731D6F">
        <w:rPr>
          <w:rFonts w:ascii="HK Grotesk" w:hAnsi="HK Grotesk"/>
          <w:color w:val="00378A"/>
          <w:sz w:val="20"/>
          <w:szCs w:val="20"/>
        </w:rPr>
        <w:t>kan</w:t>
      </w:r>
      <w:r w:rsidR="007A22D3" w:rsidRPr="00731D6F">
        <w:rPr>
          <w:rFonts w:ascii="HK Grotesk" w:hAnsi="HK Grotesk"/>
          <w:color w:val="00378A"/>
          <w:sz w:val="20"/>
          <w:szCs w:val="20"/>
        </w:rPr>
        <w:t xml:space="preserve"> een kandidaat in beroep gaan tegen een uits</w:t>
      </w:r>
      <w:r w:rsidRPr="00731D6F">
        <w:rPr>
          <w:rFonts w:ascii="HK Grotesk" w:hAnsi="HK Grotesk"/>
          <w:color w:val="00378A"/>
          <w:sz w:val="20"/>
          <w:szCs w:val="20"/>
        </w:rPr>
        <w:t>praak van de Toetsingscommissie?</w:t>
      </w:r>
      <w:r w:rsidR="007A22D3" w:rsidRPr="00731D6F">
        <w:rPr>
          <w:rFonts w:ascii="HK Grotesk" w:hAnsi="HK Grotesk"/>
          <w:color w:val="00378A"/>
          <w:sz w:val="20"/>
          <w:szCs w:val="20"/>
        </w:rPr>
        <w:t xml:space="preserve"> </w:t>
      </w:r>
      <w:r w:rsidR="00DD364E">
        <w:rPr>
          <w:rFonts w:ascii="HK Grotesk" w:hAnsi="HK Grotesk"/>
          <w:color w:val="00378A"/>
          <w:sz w:val="20"/>
          <w:szCs w:val="20"/>
        </w:rPr>
        <w:br/>
      </w:r>
      <w:r w:rsidR="007A22D3" w:rsidRPr="00DD364E">
        <w:rPr>
          <w:rFonts w:ascii="HK Grotesk" w:hAnsi="HK Grotesk"/>
          <w:i/>
          <w:color w:val="00378A"/>
          <w:sz w:val="16"/>
          <w:szCs w:val="16"/>
        </w:rPr>
        <w:t xml:space="preserve">(Bijvoorbeeld: Voordat de beroepszaak in behandeling kan worden genomen, dient de kandidaat € 100,- op de bankrekening van de bond over te maken. Dit geld wordt teruggestort als de kandidaat in het gelijk wordt gesteld door de </w:t>
      </w:r>
      <w:r w:rsidR="0044380D" w:rsidRPr="00DD364E">
        <w:rPr>
          <w:rFonts w:ascii="HK Grotesk" w:hAnsi="HK Grotesk"/>
          <w:i/>
          <w:color w:val="00378A"/>
          <w:sz w:val="16"/>
          <w:szCs w:val="16"/>
        </w:rPr>
        <w:t>CCBT</w:t>
      </w:r>
      <w:r w:rsidR="007A22D3" w:rsidRPr="00DD364E">
        <w:rPr>
          <w:rFonts w:ascii="HK Grotesk" w:hAnsi="HK Grotesk"/>
          <w:i/>
          <w:color w:val="00378A"/>
          <w:sz w:val="16"/>
          <w:szCs w:val="16"/>
        </w:rPr>
        <w:t>).</w:t>
      </w:r>
    </w:p>
    <w:p w14:paraId="0CD699F6" w14:textId="77777777" w:rsidR="005E02C9" w:rsidRDefault="006B5D8E" w:rsidP="006B5D8E">
      <w:r>
        <w:br w:type="page"/>
      </w:r>
    </w:p>
    <w:p w14:paraId="033DD2EB" w14:textId="77777777" w:rsidR="005E02C9" w:rsidRDefault="005E02C9" w:rsidP="006B5D8E"/>
    <w:p w14:paraId="2D04A679" w14:textId="1FDD2E16" w:rsidR="00123995" w:rsidRPr="00B063F1" w:rsidRDefault="006B5D8E" w:rsidP="006B5D8E">
      <w:pPr>
        <w:rPr>
          <w:rFonts w:ascii="HK Grotesk" w:hAnsi="HK Grotesk"/>
          <w:color w:val="FF6600"/>
        </w:rPr>
      </w:pPr>
      <w:r w:rsidRPr="00731D6F">
        <w:rPr>
          <w:rFonts w:ascii="HK Grotesk" w:hAnsi="HK Grotesk"/>
          <w:b/>
          <w:color w:val="FF6600"/>
        </w:rPr>
        <w:t>Het Toetsreglement Sport</w:t>
      </w:r>
      <w:r w:rsidRPr="00731D6F">
        <w:rPr>
          <w:rFonts w:ascii="HK Grotesk" w:hAnsi="HK Grotesk"/>
          <w:color w:val="FF6600"/>
        </w:rPr>
        <w:t xml:space="preserve"> </w:t>
      </w:r>
    </w:p>
    <w:p w14:paraId="26733F88" w14:textId="756E2F21" w:rsidR="000A1093" w:rsidRPr="00731D6F" w:rsidRDefault="00606A34" w:rsidP="006B5D8E">
      <w:pPr>
        <w:rPr>
          <w:rFonts w:ascii="HK Grotesk" w:hAnsi="HK Grotesk"/>
          <w:color w:val="00378A"/>
          <w:sz w:val="20"/>
          <w:szCs w:val="20"/>
        </w:rPr>
      </w:pPr>
      <w:r w:rsidRPr="00731D6F">
        <w:rPr>
          <w:rFonts w:ascii="HK Grotesk" w:hAnsi="HK Grotesk"/>
          <w:color w:val="00378A"/>
          <w:sz w:val="20"/>
          <w:szCs w:val="20"/>
        </w:rPr>
        <w:t>Kies een van de volgende opties</w:t>
      </w:r>
      <w:r w:rsidR="004376D4" w:rsidRPr="00731D6F">
        <w:rPr>
          <w:rFonts w:ascii="HK Grotesk" w:hAnsi="HK Grotesk"/>
          <w:color w:val="00378A"/>
          <w:sz w:val="20"/>
          <w:szCs w:val="20"/>
        </w:rPr>
        <w:t xml:space="preserve"> (die </w:t>
      </w:r>
      <w:r w:rsidR="00B063F1">
        <w:rPr>
          <w:rFonts w:ascii="HK Grotesk" w:hAnsi="HK Grotesk"/>
          <w:color w:val="00378A"/>
          <w:sz w:val="20"/>
          <w:szCs w:val="20"/>
        </w:rPr>
        <w:t>je</w:t>
      </w:r>
      <w:r w:rsidR="004376D4" w:rsidRPr="00731D6F">
        <w:rPr>
          <w:rFonts w:ascii="HK Grotesk" w:hAnsi="HK Grotesk"/>
          <w:color w:val="00378A"/>
          <w:sz w:val="20"/>
          <w:szCs w:val="20"/>
        </w:rPr>
        <w:t xml:space="preserve"> als bijlage kunt toevoegen)</w:t>
      </w:r>
      <w:r w:rsidRPr="00731D6F">
        <w:rPr>
          <w:rFonts w:ascii="HK Grotesk" w:hAnsi="HK Grotesk"/>
          <w:color w:val="00378A"/>
          <w:sz w:val="20"/>
          <w:szCs w:val="20"/>
        </w:rPr>
        <w:t xml:space="preserve">: </w:t>
      </w:r>
    </w:p>
    <w:p w14:paraId="3BBBD4E6" w14:textId="1875186C" w:rsidR="00CD5346" w:rsidRDefault="00123995" w:rsidP="00CD5346">
      <w:pPr>
        <w:pStyle w:val="Lijstalinea"/>
        <w:numPr>
          <w:ilvl w:val="0"/>
          <w:numId w:val="19"/>
        </w:numPr>
        <w:rPr>
          <w:rFonts w:ascii="HK Grotesk" w:hAnsi="HK Grotesk"/>
          <w:color w:val="00378A"/>
          <w:sz w:val="20"/>
          <w:szCs w:val="20"/>
        </w:rPr>
      </w:pPr>
      <w:r w:rsidRPr="00CD5346">
        <w:rPr>
          <w:rFonts w:ascii="HK Grotesk" w:hAnsi="HK Grotesk"/>
          <w:color w:val="00378A"/>
          <w:sz w:val="20"/>
          <w:szCs w:val="20"/>
        </w:rPr>
        <w:t>Het Toetsreglement Sport</w:t>
      </w:r>
      <w:r w:rsidR="006B5D8E" w:rsidRPr="00CD5346">
        <w:rPr>
          <w:rFonts w:ascii="HK Grotesk" w:hAnsi="HK Grotesk"/>
          <w:color w:val="00378A"/>
          <w:sz w:val="20"/>
          <w:szCs w:val="20"/>
        </w:rPr>
        <w:t xml:space="preserve"> </w:t>
      </w:r>
      <w:r w:rsidRPr="00CD5346">
        <w:rPr>
          <w:rFonts w:ascii="HK Grotesk" w:hAnsi="HK Grotesk"/>
          <w:color w:val="00378A"/>
          <w:sz w:val="20"/>
          <w:szCs w:val="20"/>
        </w:rPr>
        <w:t>wordt</w:t>
      </w:r>
      <w:r w:rsidR="006B5D8E" w:rsidRPr="00CD5346">
        <w:rPr>
          <w:rFonts w:ascii="HK Grotesk" w:hAnsi="HK Grotesk"/>
          <w:color w:val="00378A"/>
          <w:sz w:val="20"/>
          <w:szCs w:val="20"/>
        </w:rPr>
        <w:t xml:space="preserve"> door het bestuur bij bestuursbesluit aangenomen. </w:t>
      </w:r>
      <w:r w:rsidRPr="00CD5346">
        <w:rPr>
          <w:rFonts w:ascii="HK Grotesk" w:hAnsi="HK Grotesk"/>
          <w:color w:val="00378A"/>
          <w:sz w:val="20"/>
          <w:szCs w:val="20"/>
        </w:rPr>
        <w:t>De</w:t>
      </w:r>
      <w:r w:rsidR="004376D4" w:rsidRPr="00CD5346">
        <w:rPr>
          <w:rFonts w:ascii="HK Grotesk" w:hAnsi="HK Grotesk"/>
          <w:color w:val="00378A"/>
          <w:sz w:val="20"/>
          <w:szCs w:val="20"/>
        </w:rPr>
        <w:t xml:space="preserve"> </w:t>
      </w:r>
      <w:r w:rsidR="006B5D8E" w:rsidRPr="00CD5346">
        <w:rPr>
          <w:rFonts w:ascii="HK Grotesk" w:hAnsi="HK Grotesk"/>
          <w:color w:val="00378A"/>
          <w:sz w:val="20"/>
          <w:szCs w:val="20"/>
        </w:rPr>
        <w:t>notulen van de vergadering w</w:t>
      </w:r>
      <w:r w:rsidRPr="00CD5346">
        <w:rPr>
          <w:rFonts w:ascii="HK Grotesk" w:hAnsi="HK Grotesk"/>
          <w:color w:val="00378A"/>
          <w:sz w:val="20"/>
          <w:szCs w:val="20"/>
        </w:rPr>
        <w:t>aarin dit gebeurd is</w:t>
      </w:r>
      <w:r w:rsidR="006E0526">
        <w:rPr>
          <w:rFonts w:ascii="HK Grotesk" w:hAnsi="HK Grotesk"/>
          <w:color w:val="00378A"/>
          <w:sz w:val="20"/>
          <w:szCs w:val="20"/>
        </w:rPr>
        <w:t>,</w:t>
      </w:r>
      <w:r w:rsidRPr="00CD5346">
        <w:rPr>
          <w:rFonts w:ascii="HK Grotesk" w:hAnsi="HK Grotesk"/>
          <w:color w:val="00378A"/>
          <w:sz w:val="20"/>
          <w:szCs w:val="20"/>
        </w:rPr>
        <w:t xml:space="preserve"> wordt opgestuurd naar </w:t>
      </w:r>
      <w:hyperlink r:id="rId8" w:history="1">
        <w:r w:rsidR="00B84C92" w:rsidRPr="00CD5346">
          <w:rPr>
            <w:rStyle w:val="Hyperlink"/>
            <w:rFonts w:ascii="HK Grotesk" w:hAnsi="HK Grotesk"/>
            <w:color w:val="00378A"/>
            <w:sz w:val="20"/>
            <w:szCs w:val="20"/>
          </w:rPr>
          <w:t>opleidingen@nocnsf.nl</w:t>
        </w:r>
      </w:hyperlink>
      <w:r w:rsidR="00B84C92" w:rsidRPr="00CD5346">
        <w:rPr>
          <w:rFonts w:ascii="HK Grotesk" w:hAnsi="HK Grotesk"/>
          <w:color w:val="00378A"/>
          <w:sz w:val="20"/>
          <w:szCs w:val="20"/>
        </w:rPr>
        <w:t xml:space="preserve"> </w:t>
      </w:r>
      <w:r w:rsidRPr="00CD5346">
        <w:rPr>
          <w:rFonts w:ascii="HK Grotesk" w:hAnsi="HK Grotesk"/>
          <w:color w:val="00378A"/>
          <w:sz w:val="20"/>
          <w:szCs w:val="20"/>
        </w:rPr>
        <w:t xml:space="preserve"> </w:t>
      </w:r>
    </w:p>
    <w:p w14:paraId="2B5A6F07" w14:textId="548B9130" w:rsidR="006B5D8E" w:rsidRPr="00CD5346" w:rsidRDefault="006B5D8E" w:rsidP="00CD5346">
      <w:pPr>
        <w:pStyle w:val="Lijstalinea"/>
        <w:numPr>
          <w:ilvl w:val="0"/>
          <w:numId w:val="19"/>
        </w:numPr>
        <w:rPr>
          <w:rFonts w:ascii="HK Grotesk" w:hAnsi="HK Grotesk"/>
          <w:color w:val="00378A"/>
          <w:sz w:val="20"/>
          <w:szCs w:val="20"/>
        </w:rPr>
      </w:pPr>
      <w:r w:rsidRPr="00CD5346">
        <w:rPr>
          <w:rFonts w:ascii="HK Grotesk" w:hAnsi="HK Grotesk"/>
          <w:color w:val="00378A"/>
          <w:sz w:val="20"/>
          <w:szCs w:val="20"/>
        </w:rPr>
        <w:t xml:space="preserve">Het </w:t>
      </w:r>
      <w:r w:rsidR="00606A34" w:rsidRPr="00CD5346">
        <w:rPr>
          <w:rFonts w:ascii="HK Grotesk" w:hAnsi="HK Grotesk"/>
          <w:color w:val="00378A"/>
          <w:sz w:val="20"/>
          <w:szCs w:val="20"/>
        </w:rPr>
        <w:t>is</w:t>
      </w:r>
      <w:r w:rsidRPr="00CD5346">
        <w:rPr>
          <w:rFonts w:ascii="HK Grotesk" w:hAnsi="HK Grotesk"/>
          <w:color w:val="00378A"/>
          <w:sz w:val="20"/>
          <w:szCs w:val="20"/>
        </w:rPr>
        <w:t xml:space="preserve"> ook mogelijk dat alleen </w:t>
      </w:r>
      <w:r w:rsidR="00B063F1">
        <w:rPr>
          <w:rFonts w:ascii="HK Grotesk" w:hAnsi="HK Grotesk"/>
          <w:color w:val="00378A"/>
          <w:sz w:val="20"/>
          <w:szCs w:val="20"/>
        </w:rPr>
        <w:t xml:space="preserve">jouw </w:t>
      </w:r>
      <w:r w:rsidRPr="00CD5346">
        <w:rPr>
          <w:rFonts w:ascii="HK Grotesk" w:hAnsi="HK Grotesk"/>
          <w:color w:val="00378A"/>
          <w:sz w:val="20"/>
          <w:szCs w:val="20"/>
        </w:rPr>
        <w:t xml:space="preserve">ALV bevoegd is om het nieuwe Toetsreglement vast te stellen. </w:t>
      </w:r>
      <w:r w:rsidR="00123995" w:rsidRPr="00CD5346">
        <w:rPr>
          <w:rFonts w:ascii="HK Grotesk" w:hAnsi="HK Grotesk"/>
          <w:color w:val="00378A"/>
          <w:sz w:val="20"/>
          <w:szCs w:val="20"/>
        </w:rPr>
        <w:t>De notulen van de vergadering waarin dit gebeurd is</w:t>
      </w:r>
      <w:r w:rsidR="00A81BDB">
        <w:rPr>
          <w:rFonts w:ascii="HK Grotesk" w:hAnsi="HK Grotesk"/>
          <w:color w:val="00378A"/>
          <w:sz w:val="20"/>
          <w:szCs w:val="20"/>
        </w:rPr>
        <w:t>,</w:t>
      </w:r>
      <w:r w:rsidR="00123995" w:rsidRPr="00CD5346">
        <w:rPr>
          <w:rFonts w:ascii="HK Grotesk" w:hAnsi="HK Grotesk"/>
          <w:color w:val="00378A"/>
          <w:sz w:val="20"/>
          <w:szCs w:val="20"/>
        </w:rPr>
        <w:t xml:space="preserve"> wordt opgestuurd naar </w:t>
      </w:r>
      <w:hyperlink r:id="rId9" w:history="1">
        <w:r w:rsidR="00B84C92" w:rsidRPr="00CD5346">
          <w:rPr>
            <w:rStyle w:val="Hyperlink"/>
            <w:rFonts w:ascii="HK Grotesk" w:hAnsi="HK Grotesk"/>
            <w:color w:val="00378A"/>
            <w:sz w:val="20"/>
            <w:szCs w:val="20"/>
          </w:rPr>
          <w:t>opleidingen@nocnsf.nl</w:t>
        </w:r>
      </w:hyperlink>
      <w:r w:rsidR="00B84C92" w:rsidRPr="00CD5346">
        <w:rPr>
          <w:rFonts w:ascii="HK Grotesk" w:hAnsi="HK Grotesk"/>
          <w:color w:val="00378A"/>
          <w:sz w:val="20"/>
          <w:szCs w:val="20"/>
        </w:rPr>
        <w:t xml:space="preserve"> </w:t>
      </w:r>
    </w:p>
    <w:p w14:paraId="476220CE" w14:textId="77777777" w:rsidR="00123995" w:rsidRPr="00731D6F" w:rsidRDefault="00123995" w:rsidP="007A22D3">
      <w:pPr>
        <w:rPr>
          <w:rFonts w:ascii="HK Grotesk" w:hAnsi="HK Grotesk"/>
          <w:color w:val="00378A"/>
          <w:sz w:val="20"/>
          <w:szCs w:val="20"/>
        </w:rPr>
      </w:pPr>
    </w:p>
    <w:p w14:paraId="1A9160B2" w14:textId="77777777" w:rsidR="004376D4" w:rsidRPr="00731D6F" w:rsidRDefault="004376D4" w:rsidP="004376D4">
      <w:pPr>
        <w:rPr>
          <w:rFonts w:ascii="HK Grotesk" w:hAnsi="HK Grotesk"/>
          <w:color w:val="00378A"/>
          <w:sz w:val="20"/>
          <w:szCs w:val="20"/>
        </w:rPr>
      </w:pPr>
      <w:r w:rsidRPr="00731D6F">
        <w:rPr>
          <w:rFonts w:ascii="HK Grotesk" w:hAnsi="HK Grotesk"/>
          <w:color w:val="00378A"/>
          <w:sz w:val="20"/>
          <w:szCs w:val="20"/>
        </w:rPr>
        <w:t xml:space="preserve"> </w:t>
      </w:r>
    </w:p>
    <w:p w14:paraId="563748AE" w14:textId="77777777" w:rsidR="004376D4" w:rsidRPr="00731D6F" w:rsidRDefault="004376D4" w:rsidP="007A22D3">
      <w:pPr>
        <w:rPr>
          <w:color w:val="00378A"/>
        </w:rPr>
      </w:pPr>
    </w:p>
    <w:p w14:paraId="21EC2802" w14:textId="77777777" w:rsidR="00D053C7" w:rsidRPr="00731D6F" w:rsidRDefault="00D053C7" w:rsidP="007A22D3">
      <w:pPr>
        <w:rPr>
          <w:color w:val="00378A"/>
        </w:rPr>
      </w:pPr>
    </w:p>
    <w:p w14:paraId="7BC7A4AC" w14:textId="77777777" w:rsidR="00D053C7" w:rsidRPr="007A22D3" w:rsidRDefault="00D053C7" w:rsidP="007A22D3"/>
    <w:sectPr w:rsidR="00D053C7" w:rsidRPr="007A22D3" w:rsidSect="00812E08">
      <w:headerReference w:type="default" r:id="rId10"/>
      <w:footerReference w:type="default" r:id="rId11"/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4862" w14:textId="77777777" w:rsidR="0074680A" w:rsidRDefault="0074680A" w:rsidP="005E02C9">
      <w:r>
        <w:separator/>
      </w:r>
    </w:p>
  </w:endnote>
  <w:endnote w:type="continuationSeparator" w:id="0">
    <w:p w14:paraId="1200C514" w14:textId="77777777" w:rsidR="0074680A" w:rsidRDefault="0074680A" w:rsidP="005E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K Grotesk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0B77" w14:textId="1D22541D" w:rsidR="005E02C9" w:rsidRPr="005E02C9" w:rsidRDefault="005E02C9">
    <w:pPr>
      <w:pStyle w:val="Voettekst"/>
      <w:rPr>
        <w:rFonts w:ascii="HK Grotesk" w:hAnsi="HK Grotesk"/>
        <w:b/>
        <w:bCs/>
        <w:color w:val="FF6600"/>
        <w:sz w:val="20"/>
        <w:szCs w:val="22"/>
      </w:rPr>
    </w:pPr>
    <w:r w:rsidRPr="005E02C9">
      <w:rPr>
        <w:rFonts w:ascii="HK Grotesk" w:hAnsi="HK Grotesk"/>
        <w:b/>
        <w:bCs/>
        <w:color w:val="FF6600"/>
        <w:sz w:val="20"/>
        <w:szCs w:val="22"/>
      </w:rPr>
      <w:t>www.sportopleidingen.nl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1677" w14:textId="77777777" w:rsidR="0074680A" w:rsidRDefault="0074680A" w:rsidP="005E02C9">
      <w:r>
        <w:separator/>
      </w:r>
    </w:p>
  </w:footnote>
  <w:footnote w:type="continuationSeparator" w:id="0">
    <w:p w14:paraId="5E6B9D5B" w14:textId="77777777" w:rsidR="0074680A" w:rsidRDefault="0074680A" w:rsidP="005E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D630" w14:textId="6D8485DB" w:rsidR="005E02C9" w:rsidRDefault="005E02C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00DC9" wp14:editId="4A36FA51">
          <wp:simplePos x="0" y="0"/>
          <wp:positionH relativeFrom="column">
            <wp:posOffset>0</wp:posOffset>
          </wp:positionH>
          <wp:positionV relativeFrom="paragraph">
            <wp:posOffset>-273685</wp:posOffset>
          </wp:positionV>
          <wp:extent cx="1888490" cy="4572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D21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0CC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BC4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E0D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48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80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2A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FAD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3030"/>
    <w:multiLevelType w:val="multilevel"/>
    <w:tmpl w:val="8F2E73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A502D"/>
    <w:multiLevelType w:val="hybridMultilevel"/>
    <w:tmpl w:val="0C08EC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74588"/>
    <w:multiLevelType w:val="hybridMultilevel"/>
    <w:tmpl w:val="8F2E7390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39F9"/>
    <w:multiLevelType w:val="hybridMultilevel"/>
    <w:tmpl w:val="A2A2B16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968BB"/>
    <w:multiLevelType w:val="hybridMultilevel"/>
    <w:tmpl w:val="7E9A6A72"/>
    <w:lvl w:ilvl="0" w:tplc="5FC4819A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35A6F"/>
    <w:multiLevelType w:val="multilevel"/>
    <w:tmpl w:val="0C0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FB9"/>
    <w:multiLevelType w:val="hybridMultilevel"/>
    <w:tmpl w:val="032605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142B2"/>
    <w:multiLevelType w:val="hybridMultilevel"/>
    <w:tmpl w:val="9FB8FC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12CC5"/>
    <w:multiLevelType w:val="hybridMultilevel"/>
    <w:tmpl w:val="972844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18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D3"/>
    <w:rsid w:val="000232F7"/>
    <w:rsid w:val="0009564C"/>
    <w:rsid w:val="000A1093"/>
    <w:rsid w:val="000A1C34"/>
    <w:rsid w:val="000E4DD3"/>
    <w:rsid w:val="001103DF"/>
    <w:rsid w:val="00123995"/>
    <w:rsid w:val="00286C91"/>
    <w:rsid w:val="004376D4"/>
    <w:rsid w:val="0044380D"/>
    <w:rsid w:val="00474795"/>
    <w:rsid w:val="004B0347"/>
    <w:rsid w:val="00563316"/>
    <w:rsid w:val="00575F18"/>
    <w:rsid w:val="005C6FF5"/>
    <w:rsid w:val="005E02C9"/>
    <w:rsid w:val="00606A34"/>
    <w:rsid w:val="006B5D8E"/>
    <w:rsid w:val="006E0526"/>
    <w:rsid w:val="00731D6F"/>
    <w:rsid w:val="0074680A"/>
    <w:rsid w:val="007830B4"/>
    <w:rsid w:val="007A22D3"/>
    <w:rsid w:val="00812E08"/>
    <w:rsid w:val="008E070B"/>
    <w:rsid w:val="008E70CE"/>
    <w:rsid w:val="008F7343"/>
    <w:rsid w:val="009973C7"/>
    <w:rsid w:val="009B6E8B"/>
    <w:rsid w:val="00A11D4E"/>
    <w:rsid w:val="00A570EB"/>
    <w:rsid w:val="00A81BDB"/>
    <w:rsid w:val="00B063F1"/>
    <w:rsid w:val="00B57C76"/>
    <w:rsid w:val="00B84C92"/>
    <w:rsid w:val="00CB1231"/>
    <w:rsid w:val="00CD5346"/>
    <w:rsid w:val="00D053C7"/>
    <w:rsid w:val="00DD364E"/>
    <w:rsid w:val="00EA5DDD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E104E"/>
  <w15:chartTrackingRefBased/>
  <w15:docId w15:val="{EE3828F0-6FF4-47AF-8BD4-59C7D1F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Segoe UI" w:hAnsi="Segoe U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B1231"/>
    <w:rPr>
      <w:color w:val="0000FF"/>
      <w:u w:val="single"/>
    </w:rPr>
  </w:style>
  <w:style w:type="paragraph" w:styleId="Normaalweb">
    <w:name w:val="Normal (Web)"/>
    <w:basedOn w:val="Standaard"/>
    <w:rsid w:val="00CB1231"/>
    <w:pPr>
      <w:spacing w:before="100" w:beforeAutospacing="1" w:after="100" w:afterAutospacing="1" w:line="312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semiHidden/>
    <w:rsid w:val="005C6FF5"/>
    <w:rPr>
      <w:sz w:val="16"/>
      <w:szCs w:val="16"/>
    </w:rPr>
  </w:style>
  <w:style w:type="paragraph" w:styleId="Tekstopmerking">
    <w:name w:val="annotation text"/>
    <w:basedOn w:val="Standaard"/>
    <w:semiHidden/>
    <w:rsid w:val="005C6F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C6FF5"/>
    <w:rPr>
      <w:b/>
      <w:bCs/>
    </w:rPr>
  </w:style>
  <w:style w:type="paragraph" w:styleId="Ballontekst">
    <w:name w:val="Balloon Text"/>
    <w:basedOn w:val="Standaard"/>
    <w:semiHidden/>
    <w:rsid w:val="005C6FF5"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rsid w:val="001103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GevolgdeHyperlink">
    <w:name w:val="FollowedHyperlink"/>
    <w:rsid w:val="00B84C92"/>
    <w:rPr>
      <w:color w:val="954F72"/>
      <w:u w:val="single"/>
    </w:rPr>
  </w:style>
  <w:style w:type="character" w:styleId="Onopgelostemelding">
    <w:name w:val="Unresolved Mention"/>
    <w:uiPriority w:val="99"/>
    <w:semiHidden/>
    <w:unhideWhenUsed/>
    <w:rsid w:val="00B84C9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D5346"/>
    <w:pPr>
      <w:ind w:left="720"/>
      <w:contextualSpacing/>
    </w:pPr>
  </w:style>
  <w:style w:type="paragraph" w:styleId="Koptekst">
    <w:name w:val="header"/>
    <w:basedOn w:val="Standaard"/>
    <w:link w:val="KoptekstChar"/>
    <w:rsid w:val="005E02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E02C9"/>
    <w:rPr>
      <w:rFonts w:ascii="Segoe UI" w:hAnsi="Segoe UI"/>
      <w:sz w:val="22"/>
      <w:szCs w:val="24"/>
    </w:rPr>
  </w:style>
  <w:style w:type="paragraph" w:styleId="Voettekst">
    <w:name w:val="footer"/>
    <w:basedOn w:val="Standaard"/>
    <w:link w:val="VoettekstChar"/>
    <w:rsid w:val="005E02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E02C9"/>
    <w:rPr>
      <w:rFonts w:ascii="Segoe UI" w:hAnsi="Segoe U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6FB4DB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en@nocnsf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leidingen@nocnsf.nl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07EE5BDB7204396FAA126D2A5CD75" ma:contentTypeVersion="2" ma:contentTypeDescription="Een nieuw document maken." ma:contentTypeScope="" ma:versionID="ea850ecca8178a392c7631c9a711231a">
  <xsd:schema xmlns:xsd="http://www.w3.org/2001/XMLSchema" xmlns:xs="http://www.w3.org/2001/XMLSchema" xmlns:p="http://schemas.microsoft.com/office/2006/metadata/properties" xmlns:ns2="94771cea-be60-4cd8-9a8f-b06c7302255a" targetNamespace="http://schemas.microsoft.com/office/2006/metadata/properties" ma:root="true" ma:fieldsID="9ec052aa6abdb67ac530ead7256c28c0" ns2:_="">
    <xsd:import namespace="94771cea-be60-4cd8-9a8f-b06c73022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1cea-be60-4cd8-9a8f-b06c73022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C996D-FFDA-4434-BCEF-7C3AE4ED5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604FD-4DAC-4689-87A9-B651881AF5C5}"/>
</file>

<file path=customXml/itemProps3.xml><?xml version="1.0" encoding="utf-8"?>
<ds:datastoreItem xmlns:ds="http://schemas.openxmlformats.org/officeDocument/2006/customXml" ds:itemID="{3319AB20-FA3B-45F6-A51C-77787B34EBE9}"/>
</file>

<file path=customXml/itemProps4.xml><?xml version="1.0" encoding="utf-8"?>
<ds:datastoreItem xmlns:ds="http://schemas.openxmlformats.org/officeDocument/2006/customXml" ds:itemID="{1A51ED87-5C0C-49A4-A726-EFB7F2304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Centrale Commissie van Beroep</vt:lpstr>
    </vt:vector>
  </TitlesOfParts>
  <Company>NOC*NSF</Company>
  <LinksUpToDate>false</LinksUpToDate>
  <CharactersWithSpaces>1708</CharactersWithSpaces>
  <SharedDoc>false</SharedDoc>
  <HLinks>
    <vt:vector size="12" baseType="variant">
      <vt:variant>
        <vt:i4>5505145</vt:i4>
      </vt:variant>
      <vt:variant>
        <vt:i4>51</vt:i4>
      </vt:variant>
      <vt:variant>
        <vt:i4>0</vt:i4>
      </vt:variant>
      <vt:variant>
        <vt:i4>5</vt:i4>
      </vt:variant>
      <vt:variant>
        <vt:lpwstr>mailto:opleidingen@nocnsf.nl</vt:lpwstr>
      </vt:variant>
      <vt:variant>
        <vt:lpwstr/>
      </vt:variant>
      <vt:variant>
        <vt:i4>5505145</vt:i4>
      </vt:variant>
      <vt:variant>
        <vt:i4>46</vt:i4>
      </vt:variant>
      <vt:variant>
        <vt:i4>0</vt:i4>
      </vt:variant>
      <vt:variant>
        <vt:i4>5</vt:i4>
      </vt:variant>
      <vt:variant>
        <vt:lpwstr>mailto:opleidingen@nocnsf.nl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Centrale Commissie van Beroep</dc:title>
  <dc:subject/>
  <dc:creator>BHN</dc:creator>
  <cp:keywords/>
  <dc:description/>
  <cp:lastModifiedBy>Anita Thomassen</cp:lastModifiedBy>
  <cp:revision>2</cp:revision>
  <dcterms:created xsi:type="dcterms:W3CDTF">2020-10-13T08:07:00Z</dcterms:created>
  <dcterms:modified xsi:type="dcterms:W3CDTF">2020-10-13T08:07:00Z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0x0101007B107EE5BDB7204396FAA126D2A5CD75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