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679" w:rsidRPr="00BA5679" w:rsidRDefault="00BA5679" w:rsidP="00BA5679">
      <w:pPr>
        <w:spacing w:before="100" w:beforeAutospacing="1" w:after="100" w:afterAutospacing="1" w:line="240" w:lineRule="auto"/>
        <w:outlineLvl w:val="1"/>
        <w:rPr>
          <w:rFonts w:ascii="Times New Roman" w:eastAsia="Times New Roman" w:hAnsi="Times New Roman" w:cs="Times New Roman"/>
          <w:b/>
          <w:bCs/>
          <w:sz w:val="24"/>
          <w:szCs w:val="24"/>
          <w:lang w:eastAsia="nl-NL"/>
        </w:rPr>
      </w:pPr>
      <w:proofErr w:type="spellStart"/>
      <w:r w:rsidRPr="00BA5679">
        <w:rPr>
          <w:rFonts w:ascii="Times New Roman" w:eastAsia="Times New Roman" w:hAnsi="Times New Roman" w:cs="Times New Roman"/>
          <w:b/>
          <w:bCs/>
          <w:sz w:val="24"/>
          <w:szCs w:val="24"/>
          <w:lang w:eastAsia="nl-NL"/>
        </w:rPr>
        <w:t>Sportbrede</w:t>
      </w:r>
      <w:proofErr w:type="spellEnd"/>
      <w:r w:rsidRPr="00BA5679">
        <w:rPr>
          <w:rFonts w:ascii="Times New Roman" w:eastAsia="Times New Roman" w:hAnsi="Times New Roman" w:cs="Times New Roman"/>
          <w:b/>
          <w:bCs/>
          <w:sz w:val="24"/>
          <w:szCs w:val="24"/>
          <w:lang w:eastAsia="nl-NL"/>
        </w:rPr>
        <w:t xml:space="preserve"> opleiding trainer-coach 3</w:t>
      </w:r>
    </w:p>
    <w:p w:rsidR="00BA5679" w:rsidRPr="009320E7" w:rsidRDefault="00BA5679" w:rsidP="00BA5679">
      <w:pPr>
        <w:spacing w:before="100" w:beforeAutospacing="1" w:after="100" w:afterAutospacing="1" w:line="240" w:lineRule="auto"/>
        <w:rPr>
          <w:rFonts w:ascii="Times New Roman" w:eastAsia="Times New Roman" w:hAnsi="Times New Roman" w:cs="Times New Roman"/>
          <w:b/>
          <w:bCs/>
          <w:sz w:val="24"/>
          <w:szCs w:val="24"/>
          <w:lang w:eastAsia="nl-NL"/>
        </w:rPr>
      </w:pPr>
      <w:r w:rsidRPr="009320E7">
        <w:rPr>
          <w:rFonts w:ascii="Times New Roman" w:eastAsia="Times New Roman" w:hAnsi="Times New Roman" w:cs="Times New Roman"/>
          <w:b/>
          <w:bCs/>
          <w:sz w:val="24"/>
          <w:szCs w:val="24"/>
          <w:highlight w:val="yellow"/>
          <w:lang w:eastAsia="nl-NL"/>
        </w:rPr>
        <w:t>Algemeen</w:t>
      </w:r>
    </w:p>
    <w:p w:rsidR="00BA5679" w:rsidRPr="00BA5679" w:rsidRDefault="00BA5679" w:rsidP="00BA5679">
      <w:pPr>
        <w:spacing w:before="100" w:beforeAutospacing="1" w:after="100" w:afterAutospacing="1" w:line="240" w:lineRule="auto"/>
        <w:rPr>
          <w:rFonts w:ascii="Times New Roman" w:eastAsia="Times New Roman" w:hAnsi="Times New Roman" w:cs="Times New Roman"/>
          <w:sz w:val="24"/>
          <w:szCs w:val="24"/>
          <w:lang w:eastAsia="nl-NL"/>
        </w:rPr>
      </w:pPr>
      <w:r w:rsidRPr="009320E7">
        <w:rPr>
          <w:rFonts w:ascii="Times New Roman" w:eastAsia="Times New Roman" w:hAnsi="Times New Roman" w:cs="Times New Roman"/>
          <w:b/>
          <w:bCs/>
          <w:sz w:val="24"/>
          <w:szCs w:val="24"/>
          <w:lang w:eastAsia="nl-NL"/>
        </w:rPr>
        <w:t xml:space="preserve">Deze </w:t>
      </w:r>
      <w:proofErr w:type="spellStart"/>
      <w:r w:rsidRPr="009320E7">
        <w:rPr>
          <w:rFonts w:ascii="Times New Roman" w:eastAsia="Times New Roman" w:hAnsi="Times New Roman" w:cs="Times New Roman"/>
          <w:b/>
          <w:bCs/>
          <w:sz w:val="24"/>
          <w:szCs w:val="24"/>
          <w:lang w:eastAsia="nl-NL"/>
        </w:rPr>
        <w:t>sportbrede</w:t>
      </w:r>
      <w:proofErr w:type="spellEnd"/>
      <w:r w:rsidRPr="009320E7">
        <w:rPr>
          <w:rFonts w:ascii="Times New Roman" w:eastAsia="Times New Roman" w:hAnsi="Times New Roman" w:cs="Times New Roman"/>
          <w:b/>
          <w:bCs/>
          <w:sz w:val="24"/>
          <w:szCs w:val="24"/>
          <w:lang w:eastAsia="nl-NL"/>
        </w:rPr>
        <w:t xml:space="preserve"> trainer-coach opleiding wordt gezamenlijk aangeboden door verschillende sportbonden*, kennisinstellingen** en NOC*NSF. De opleiding is gebaseerd op de KSS2012 (Kwalificatiestructuur Sport) op niveau 3. Aan de opleiding kunnen cursisten van de diverse kennisinstellingen en van de deelnemende sportbonden deelnemen.</w:t>
      </w:r>
      <w:r w:rsidRPr="00BA5679">
        <w:rPr>
          <w:rFonts w:ascii="Times New Roman" w:eastAsia="Times New Roman" w:hAnsi="Times New Roman" w:cs="Times New Roman"/>
          <w:sz w:val="24"/>
          <w:szCs w:val="24"/>
          <w:lang w:eastAsia="nl-NL"/>
        </w:rPr>
        <w:br/>
      </w:r>
      <w:r w:rsidRPr="009320E7">
        <w:rPr>
          <w:rFonts w:ascii="Times New Roman" w:eastAsia="Times New Roman" w:hAnsi="Times New Roman" w:cs="Times New Roman"/>
          <w:i/>
          <w:iCs/>
          <w:sz w:val="24"/>
          <w:szCs w:val="24"/>
          <w:lang w:eastAsia="nl-NL"/>
        </w:rPr>
        <w:t>(</w:t>
      </w:r>
      <w:hyperlink r:id="rId6" w:history="1">
        <w:r w:rsidRPr="009320E7">
          <w:rPr>
            <w:rFonts w:ascii="Times New Roman" w:eastAsia="Times New Roman" w:hAnsi="Times New Roman" w:cs="Times New Roman"/>
            <w:i/>
            <w:iCs/>
            <w:color w:val="0000FF"/>
            <w:sz w:val="24"/>
            <w:szCs w:val="24"/>
            <w:u w:val="single"/>
            <w:lang w:eastAsia="nl-NL"/>
          </w:rPr>
          <w:t xml:space="preserve">klik hier voor de flyer </w:t>
        </w:r>
        <w:proofErr w:type="spellStart"/>
        <w:r w:rsidRPr="009320E7">
          <w:rPr>
            <w:rFonts w:ascii="Times New Roman" w:eastAsia="Times New Roman" w:hAnsi="Times New Roman" w:cs="Times New Roman"/>
            <w:i/>
            <w:iCs/>
            <w:color w:val="0000FF"/>
            <w:sz w:val="24"/>
            <w:szCs w:val="24"/>
            <w:u w:val="single"/>
            <w:lang w:eastAsia="nl-NL"/>
          </w:rPr>
          <w:t>Sportbrede</w:t>
        </w:r>
        <w:proofErr w:type="spellEnd"/>
        <w:r w:rsidRPr="009320E7">
          <w:rPr>
            <w:rFonts w:ascii="Times New Roman" w:eastAsia="Times New Roman" w:hAnsi="Times New Roman" w:cs="Times New Roman"/>
            <w:i/>
            <w:iCs/>
            <w:color w:val="0000FF"/>
            <w:sz w:val="24"/>
            <w:szCs w:val="24"/>
            <w:u w:val="single"/>
            <w:lang w:eastAsia="nl-NL"/>
          </w:rPr>
          <w:t xml:space="preserve"> opleiding trainer-coach3</w:t>
        </w:r>
      </w:hyperlink>
      <w:r w:rsidRPr="009320E7">
        <w:rPr>
          <w:rFonts w:ascii="Times New Roman" w:eastAsia="Times New Roman" w:hAnsi="Times New Roman" w:cs="Times New Roman"/>
          <w:i/>
          <w:iCs/>
          <w:sz w:val="24"/>
          <w:szCs w:val="24"/>
          <w:lang w:eastAsia="nl-NL"/>
        </w:rPr>
        <w:t>)</w:t>
      </w:r>
    </w:p>
    <w:p w:rsidR="00BA5679" w:rsidRPr="00BA5679" w:rsidRDefault="00BA5679" w:rsidP="00BA5679">
      <w:pPr>
        <w:spacing w:before="100" w:beforeAutospacing="1" w:after="100" w:afterAutospacing="1" w:line="240" w:lineRule="auto"/>
        <w:rPr>
          <w:rFonts w:ascii="Times New Roman" w:eastAsia="Times New Roman" w:hAnsi="Times New Roman" w:cs="Times New Roman"/>
          <w:sz w:val="24"/>
          <w:szCs w:val="24"/>
          <w:lang w:eastAsia="nl-NL"/>
        </w:rPr>
      </w:pPr>
      <w:r w:rsidRPr="009320E7">
        <w:rPr>
          <w:rFonts w:ascii="Times New Roman" w:eastAsia="Times New Roman" w:hAnsi="Times New Roman" w:cs="Times New Roman"/>
          <w:b/>
          <w:bCs/>
          <w:sz w:val="24"/>
          <w:szCs w:val="24"/>
          <w:lang w:eastAsia="nl-NL"/>
        </w:rPr>
        <w:t>Aanleiding</w:t>
      </w:r>
      <w:r w:rsidRPr="00BA5679">
        <w:rPr>
          <w:rFonts w:ascii="Times New Roman" w:eastAsia="Times New Roman" w:hAnsi="Times New Roman" w:cs="Times New Roman"/>
          <w:sz w:val="24"/>
          <w:szCs w:val="24"/>
          <w:lang w:eastAsia="nl-NL"/>
        </w:rPr>
        <w:br/>
        <w:t>Technisch kader is een belangrijke randvoorwaarde om de sportvereniging goed te laten draaien en binnen sportverenigingen en andere sportaanbieders bestaat steeds meer aandacht voor de kwaliteit van het aan te stellen kader, al dan niet betaald. Ook blijkt dat veel sportverenigingen kampen met een tekort aan deskundig technisch kader. Soms omdat er gewoon te weinig trainers zijn, maar vaak ook omdat de trainers die er zijn, misschien nog niet voldoende opleiding en/of ervaring hebben.</w:t>
      </w:r>
    </w:p>
    <w:p w:rsidR="00BA5679" w:rsidRPr="00BA5679" w:rsidRDefault="00BA5679" w:rsidP="00BA5679">
      <w:pPr>
        <w:spacing w:before="100" w:beforeAutospacing="1" w:after="100" w:afterAutospacing="1" w:line="240" w:lineRule="auto"/>
        <w:rPr>
          <w:rFonts w:ascii="Times New Roman" w:eastAsia="Times New Roman" w:hAnsi="Times New Roman" w:cs="Times New Roman"/>
          <w:sz w:val="24"/>
          <w:szCs w:val="24"/>
          <w:lang w:eastAsia="nl-NL"/>
        </w:rPr>
      </w:pPr>
      <w:r w:rsidRPr="00BA5679">
        <w:rPr>
          <w:rFonts w:ascii="Times New Roman" w:eastAsia="Times New Roman" w:hAnsi="Times New Roman" w:cs="Times New Roman"/>
          <w:sz w:val="24"/>
          <w:szCs w:val="24"/>
          <w:lang w:eastAsia="nl-NL"/>
        </w:rPr>
        <w:t xml:space="preserve">Uit de landelijke </w:t>
      </w:r>
      <w:proofErr w:type="spellStart"/>
      <w:r w:rsidRPr="00BA5679">
        <w:rPr>
          <w:rFonts w:ascii="Times New Roman" w:eastAsia="Times New Roman" w:hAnsi="Times New Roman" w:cs="Times New Roman"/>
          <w:sz w:val="24"/>
          <w:szCs w:val="24"/>
          <w:lang w:eastAsia="nl-NL"/>
        </w:rPr>
        <w:t>SportAanbiedersMonitor</w:t>
      </w:r>
      <w:proofErr w:type="spellEnd"/>
      <w:r w:rsidRPr="00BA5679">
        <w:rPr>
          <w:rFonts w:ascii="Times New Roman" w:eastAsia="Times New Roman" w:hAnsi="Times New Roman" w:cs="Times New Roman"/>
          <w:sz w:val="24"/>
          <w:szCs w:val="24"/>
          <w:lang w:eastAsia="nl-NL"/>
        </w:rPr>
        <w:t xml:space="preserve"> 2012 van NOC*NSF/Mulier Instituut blijkt dat een groot deel van de sportverenigingen zorgen of problemen hebben ten aanzien van kader. Bij 46% van de sportverenigingen betreft dit technisch kader (training, begeleiding, lesgeven). De inventarisatie die is gedaan tijdens de inspiratieavond van Sportplein Groningen onder de Groninger sportverenigingen, bevestigt deze uitkomsten. Vooral bij kleinere sporten is de vraag naar deskundig kader groot. De voetbalbond en gymnastiekunie zijn dermate groot dat zij hun opleidingen nog regionaal kunnen aanbieden. Echter bij bijvoorbeeld de korfbal-, basketbal- en handbalbond blijkt dit amper mogelijk.</w:t>
      </w:r>
    </w:p>
    <w:p w:rsidR="00BA5679" w:rsidRPr="009320E7" w:rsidRDefault="00BA5679" w:rsidP="00BA5679">
      <w:pPr>
        <w:spacing w:before="100" w:beforeAutospacing="1" w:after="100" w:afterAutospacing="1" w:line="240" w:lineRule="auto"/>
        <w:rPr>
          <w:rFonts w:ascii="Times New Roman" w:eastAsia="Times New Roman" w:hAnsi="Times New Roman" w:cs="Times New Roman"/>
          <w:sz w:val="24"/>
          <w:szCs w:val="24"/>
          <w:lang w:eastAsia="nl-NL"/>
        </w:rPr>
      </w:pPr>
      <w:r w:rsidRPr="009320E7">
        <w:rPr>
          <w:rFonts w:ascii="Times New Roman" w:eastAsia="Times New Roman" w:hAnsi="Times New Roman" w:cs="Times New Roman"/>
          <w:b/>
          <w:bCs/>
          <w:sz w:val="24"/>
          <w:szCs w:val="24"/>
          <w:lang w:eastAsia="nl-NL"/>
        </w:rPr>
        <w:t>Doel van de opleiding</w:t>
      </w:r>
      <w:r w:rsidRPr="00BA5679">
        <w:rPr>
          <w:rFonts w:ascii="Times New Roman" w:eastAsia="Times New Roman" w:hAnsi="Times New Roman" w:cs="Times New Roman"/>
          <w:sz w:val="24"/>
          <w:szCs w:val="24"/>
          <w:lang w:eastAsia="nl-NL"/>
        </w:rPr>
        <w:br/>
        <w:t>Met deze opleiding bereiden de cursisten zich voor op de rol en verantwoordelijkheden van de trainer-coach 3. De trainer-coach 3 geeft zelfstandig training, coacht zelfstandig sporters bij wedstrijden, organiseert zelfstandig activiteiten en neemt zelfstandig vaardigheidstesten af. De trainer-coach 3 stuurt trainer-coaches 1 en 2 aan. Hij/zij is verantwoordelijk voor een sfeer die sporters ruimte biedt voor een sportieve ontplooiing. Hij/zij werkt bij het organiseren van activiteiten samen met andere kaderleden en rapporteert aan het bestuur. De trainer-coach 3 is bevoegd om onder auspiciën van de certificerende instantie vaardigheidstoetsen af te nemen.</w:t>
      </w:r>
    </w:p>
    <w:p w:rsidR="009320E7" w:rsidRPr="009320E7" w:rsidRDefault="009320E7" w:rsidP="009320E7">
      <w:pPr>
        <w:pStyle w:val="Tekstopmerking"/>
        <w:rPr>
          <w:rFonts w:ascii="Times New Roman" w:hAnsi="Times New Roman" w:cs="Times New Roman"/>
          <w:sz w:val="24"/>
          <w:szCs w:val="24"/>
        </w:rPr>
      </w:pPr>
      <w:r w:rsidRPr="009320E7">
        <w:rPr>
          <w:rFonts w:ascii="Times New Roman" w:hAnsi="Times New Roman" w:cs="Times New Roman"/>
          <w:b/>
          <w:sz w:val="24"/>
          <w:szCs w:val="24"/>
        </w:rPr>
        <w:t>Pluspunten</w:t>
      </w:r>
      <w:r w:rsidRPr="009320E7">
        <w:rPr>
          <w:rFonts w:ascii="Times New Roman" w:hAnsi="Times New Roman" w:cs="Times New Roman"/>
          <w:sz w:val="24"/>
          <w:szCs w:val="24"/>
        </w:rPr>
        <w:br/>
        <w:t>- Mogelijkheid voor sportbonden om in heel Nederland op niveau 3 op te leiden.</w:t>
      </w:r>
      <w:r w:rsidRPr="009320E7">
        <w:rPr>
          <w:rFonts w:ascii="Times New Roman" w:hAnsi="Times New Roman" w:cs="Times New Roman"/>
          <w:sz w:val="24"/>
          <w:szCs w:val="24"/>
        </w:rPr>
        <w:br/>
        <w:t>- Mogelijkheid voor trainer-coaches om opleiding dicht bij huis te volgen.</w:t>
      </w:r>
      <w:r w:rsidRPr="009320E7">
        <w:rPr>
          <w:rFonts w:ascii="Times New Roman" w:hAnsi="Times New Roman" w:cs="Times New Roman"/>
          <w:sz w:val="24"/>
          <w:szCs w:val="24"/>
        </w:rPr>
        <w:br/>
        <w:t>- Efficiënt en effectief in organisatie en uitvoering.</w:t>
      </w:r>
      <w:r w:rsidRPr="009320E7">
        <w:rPr>
          <w:rFonts w:ascii="Times New Roman" w:hAnsi="Times New Roman" w:cs="Times New Roman"/>
          <w:sz w:val="24"/>
          <w:szCs w:val="24"/>
        </w:rPr>
        <w:br/>
        <w:t>- Goede afstemming tussen reguliere opleidingen en bondsopleidingen – en de betrokken cursisten.</w:t>
      </w:r>
      <w:r w:rsidRPr="009320E7">
        <w:rPr>
          <w:rFonts w:ascii="Times New Roman" w:hAnsi="Times New Roman" w:cs="Times New Roman"/>
          <w:sz w:val="24"/>
          <w:szCs w:val="24"/>
        </w:rPr>
        <w:br/>
        <w:t xml:space="preserve">- Mogelijkheid voor sportbonden om elkaar via de </w:t>
      </w:r>
      <w:proofErr w:type="spellStart"/>
      <w:r w:rsidRPr="009320E7">
        <w:rPr>
          <w:rFonts w:ascii="Times New Roman" w:hAnsi="Times New Roman" w:cs="Times New Roman"/>
          <w:sz w:val="24"/>
          <w:szCs w:val="24"/>
        </w:rPr>
        <w:t>sportbrede</w:t>
      </w:r>
      <w:proofErr w:type="spellEnd"/>
      <w:r w:rsidRPr="009320E7">
        <w:rPr>
          <w:rFonts w:ascii="Times New Roman" w:hAnsi="Times New Roman" w:cs="Times New Roman"/>
          <w:sz w:val="24"/>
          <w:szCs w:val="24"/>
        </w:rPr>
        <w:t xml:space="preserve"> basis te ve</w:t>
      </w:r>
      <w:r>
        <w:rPr>
          <w:rFonts w:ascii="Times New Roman" w:hAnsi="Times New Roman" w:cs="Times New Roman"/>
          <w:sz w:val="24"/>
          <w:szCs w:val="24"/>
        </w:rPr>
        <w:t>rsterken.</w:t>
      </w:r>
      <w:r>
        <w:rPr>
          <w:rFonts w:ascii="Times New Roman" w:hAnsi="Times New Roman" w:cs="Times New Roman"/>
          <w:sz w:val="24"/>
          <w:szCs w:val="24"/>
        </w:rPr>
        <w:br/>
        <w:t xml:space="preserve"> </w:t>
      </w:r>
      <w:r>
        <w:rPr>
          <w:rFonts w:ascii="Times New Roman" w:hAnsi="Times New Roman" w:cs="Times New Roman"/>
          <w:sz w:val="24"/>
          <w:szCs w:val="24"/>
        </w:rPr>
        <w:br/>
      </w:r>
      <w:r w:rsidRPr="009320E7">
        <w:rPr>
          <w:rFonts w:ascii="Times New Roman" w:hAnsi="Times New Roman" w:cs="Times New Roman"/>
          <w:sz w:val="24"/>
          <w:szCs w:val="24"/>
        </w:rPr>
        <w:t xml:space="preserve">“De betrokken </w:t>
      </w:r>
      <w:proofErr w:type="spellStart"/>
      <w:r w:rsidRPr="009320E7">
        <w:rPr>
          <w:rFonts w:ascii="Times New Roman" w:hAnsi="Times New Roman" w:cs="Times New Roman"/>
          <w:sz w:val="24"/>
          <w:szCs w:val="24"/>
        </w:rPr>
        <w:t>onderwijsinstelllingen</w:t>
      </w:r>
      <w:proofErr w:type="spellEnd"/>
      <w:r w:rsidRPr="009320E7">
        <w:rPr>
          <w:rFonts w:ascii="Times New Roman" w:hAnsi="Times New Roman" w:cs="Times New Roman"/>
          <w:sz w:val="24"/>
          <w:szCs w:val="24"/>
        </w:rPr>
        <w:t xml:space="preserve"> bieden de cursus ook aan </w:t>
      </w:r>
      <w:proofErr w:type="spellStart"/>
      <w:r w:rsidRPr="009320E7">
        <w:rPr>
          <w:rFonts w:ascii="Times New Roman" w:hAnsi="Times New Roman" w:cs="Times New Roman"/>
          <w:sz w:val="24"/>
          <w:szCs w:val="24"/>
        </w:rPr>
        <w:t>aan</w:t>
      </w:r>
      <w:proofErr w:type="spellEnd"/>
      <w:r w:rsidRPr="009320E7">
        <w:rPr>
          <w:rFonts w:ascii="Times New Roman" w:hAnsi="Times New Roman" w:cs="Times New Roman"/>
          <w:sz w:val="24"/>
          <w:szCs w:val="24"/>
        </w:rPr>
        <w:t xml:space="preserve"> de eigen studenten. Zo snijdt het mes aan verschillende kanten: het is een opleiding van hoge kwaliteit die voldoet aan zowel de eisen vanuit de overheid als vanuit de sportpraktijk: de kwalificatiestructuur MBO en de kwalificatiestructuur sport 2012. Aan alle voorwaarden is voldaan, dus de verenigingstrainers-coaches kunnen zo aan de opleiding meedoen.” De basis is voor alle trainer-coaches gelijk, maar elke sport vraagt natuurlijk specifieke kennis en vaardigheden. “Die onderdelen zijn per sport met de betrokken sportbond uitgewerkt.”</w:t>
      </w:r>
      <w:r w:rsidRPr="009320E7">
        <w:rPr>
          <w:rFonts w:ascii="Times New Roman" w:hAnsi="Times New Roman" w:cs="Times New Roman"/>
          <w:sz w:val="24"/>
          <w:szCs w:val="24"/>
        </w:rPr>
        <w:br/>
      </w:r>
    </w:p>
    <w:p w:rsidR="009320E7" w:rsidRPr="009320E7" w:rsidRDefault="009320E7" w:rsidP="009320E7">
      <w:pPr>
        <w:spacing w:before="100" w:beforeAutospacing="1" w:after="100" w:afterAutospacing="1" w:line="240" w:lineRule="auto"/>
        <w:rPr>
          <w:rFonts w:ascii="Times New Roman" w:hAnsi="Times New Roman" w:cs="Times New Roman"/>
          <w:b/>
          <w:color w:val="262626"/>
          <w:sz w:val="24"/>
          <w:szCs w:val="24"/>
        </w:rPr>
      </w:pPr>
      <w:r w:rsidRPr="009320E7">
        <w:rPr>
          <w:rFonts w:ascii="Times New Roman" w:hAnsi="Times New Roman" w:cs="Times New Roman"/>
          <w:b/>
          <w:color w:val="262626"/>
          <w:sz w:val="24"/>
          <w:szCs w:val="24"/>
        </w:rPr>
        <w:t>D</w:t>
      </w:r>
      <w:r w:rsidRPr="009320E7">
        <w:rPr>
          <w:rFonts w:ascii="Times New Roman" w:hAnsi="Times New Roman" w:cs="Times New Roman"/>
          <w:b/>
          <w:color w:val="262626"/>
          <w:sz w:val="24"/>
          <w:szCs w:val="24"/>
        </w:rPr>
        <w:t>ee</w:t>
      </w:r>
      <w:r w:rsidRPr="009320E7">
        <w:rPr>
          <w:rFonts w:ascii="Times New Roman" w:hAnsi="Times New Roman" w:cs="Times New Roman"/>
          <w:b/>
          <w:color w:val="262626"/>
          <w:sz w:val="24"/>
          <w:szCs w:val="24"/>
        </w:rPr>
        <w:t>lnemende sportbonden</w:t>
      </w:r>
    </w:p>
    <w:p w:rsidR="009320E7" w:rsidRPr="00BA5679" w:rsidRDefault="009320E7" w:rsidP="009320E7">
      <w:pPr>
        <w:spacing w:before="100" w:beforeAutospacing="1" w:after="100" w:afterAutospacing="1" w:line="240" w:lineRule="auto"/>
        <w:rPr>
          <w:rFonts w:ascii="Times New Roman" w:eastAsia="Times New Roman" w:hAnsi="Times New Roman" w:cs="Times New Roman"/>
          <w:sz w:val="24"/>
          <w:szCs w:val="24"/>
          <w:lang w:eastAsia="nl-NL"/>
        </w:rPr>
      </w:pPr>
      <w:r w:rsidRPr="009320E7">
        <w:rPr>
          <w:rFonts w:ascii="Times New Roman" w:hAnsi="Times New Roman" w:cs="Times New Roman"/>
          <w:color w:val="262626"/>
          <w:sz w:val="24"/>
          <w:szCs w:val="24"/>
        </w:rPr>
        <w:t>NBB, NEVOBO, KNWU, KNKV, KNMV, NSKIV, NEFUB/</w:t>
      </w:r>
      <w:proofErr w:type="spellStart"/>
      <w:r w:rsidRPr="009320E7">
        <w:rPr>
          <w:rFonts w:ascii="Times New Roman" w:hAnsi="Times New Roman" w:cs="Times New Roman"/>
          <w:color w:val="262626"/>
          <w:sz w:val="24"/>
          <w:szCs w:val="24"/>
        </w:rPr>
        <w:t>Floorball</w:t>
      </w:r>
      <w:proofErr w:type="spellEnd"/>
      <w:r w:rsidRPr="009320E7">
        <w:rPr>
          <w:rFonts w:ascii="Times New Roman" w:hAnsi="Times New Roman" w:cs="Times New Roman"/>
          <w:color w:val="262626"/>
          <w:sz w:val="24"/>
          <w:szCs w:val="24"/>
        </w:rPr>
        <w:t xml:space="preserve"> Academie, KNBSB, KNAU, TBN, NIJB.</w:t>
      </w:r>
    </w:p>
    <w:p w:rsidR="00BA5679" w:rsidRPr="009320E7" w:rsidRDefault="00BA5679">
      <w:pPr>
        <w:rPr>
          <w:rFonts w:ascii="Times New Roman" w:eastAsia="Times New Roman" w:hAnsi="Times New Roman" w:cs="Times New Roman"/>
          <w:b/>
          <w:bCs/>
          <w:sz w:val="24"/>
          <w:szCs w:val="24"/>
          <w:lang w:eastAsia="nl-NL"/>
        </w:rPr>
      </w:pPr>
      <w:r w:rsidRPr="009320E7">
        <w:rPr>
          <w:rFonts w:ascii="Times New Roman" w:eastAsia="Times New Roman" w:hAnsi="Times New Roman" w:cs="Times New Roman"/>
          <w:b/>
          <w:bCs/>
          <w:sz w:val="24"/>
          <w:szCs w:val="24"/>
          <w:lang w:eastAsia="nl-NL"/>
        </w:rPr>
        <w:br w:type="page"/>
      </w:r>
    </w:p>
    <w:p w:rsidR="00BA5679" w:rsidRPr="009320E7" w:rsidRDefault="00BA5679" w:rsidP="00BA5679">
      <w:pPr>
        <w:spacing w:before="100" w:beforeAutospacing="1" w:after="100" w:afterAutospacing="1" w:line="240" w:lineRule="auto"/>
        <w:rPr>
          <w:rFonts w:ascii="Times New Roman" w:eastAsia="Times New Roman" w:hAnsi="Times New Roman" w:cs="Times New Roman"/>
          <w:b/>
          <w:bCs/>
          <w:sz w:val="24"/>
          <w:szCs w:val="24"/>
          <w:lang w:eastAsia="nl-NL"/>
        </w:rPr>
      </w:pPr>
      <w:r w:rsidRPr="009320E7">
        <w:rPr>
          <w:rFonts w:ascii="Times New Roman" w:eastAsia="Times New Roman" w:hAnsi="Times New Roman" w:cs="Times New Roman"/>
          <w:b/>
          <w:bCs/>
          <w:sz w:val="24"/>
          <w:szCs w:val="24"/>
          <w:highlight w:val="yellow"/>
          <w:lang w:eastAsia="nl-NL"/>
        </w:rPr>
        <w:t>Opzet/Programma</w:t>
      </w:r>
    </w:p>
    <w:p w:rsidR="00BA5679" w:rsidRPr="00BA5679" w:rsidRDefault="00BA5679" w:rsidP="00BA5679">
      <w:pPr>
        <w:spacing w:before="100" w:beforeAutospacing="1" w:after="100" w:afterAutospacing="1" w:line="240" w:lineRule="auto"/>
        <w:rPr>
          <w:rFonts w:ascii="Times New Roman" w:eastAsia="Times New Roman" w:hAnsi="Times New Roman" w:cs="Times New Roman"/>
          <w:sz w:val="24"/>
          <w:szCs w:val="24"/>
          <w:lang w:eastAsia="nl-NL"/>
        </w:rPr>
      </w:pPr>
      <w:r w:rsidRPr="00BA5679">
        <w:rPr>
          <w:rFonts w:ascii="Times New Roman" w:eastAsia="Times New Roman" w:hAnsi="Times New Roman" w:cs="Times New Roman"/>
          <w:sz w:val="24"/>
          <w:szCs w:val="24"/>
          <w:lang w:eastAsia="nl-NL"/>
        </w:rPr>
        <w:br/>
        <w:t>De opleiding bestaat uit deze leertrajecten:</w:t>
      </w:r>
    </w:p>
    <w:p w:rsidR="00BA5679" w:rsidRPr="00BA5679" w:rsidRDefault="00BA5679" w:rsidP="00BA567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BA5679">
        <w:rPr>
          <w:rFonts w:ascii="Times New Roman" w:eastAsia="Times New Roman" w:hAnsi="Times New Roman" w:cs="Times New Roman"/>
          <w:sz w:val="24"/>
          <w:szCs w:val="24"/>
          <w:lang w:eastAsia="nl-NL"/>
        </w:rPr>
        <w:t>Geven van trainingen</w:t>
      </w:r>
    </w:p>
    <w:p w:rsidR="00BA5679" w:rsidRPr="00BA5679" w:rsidRDefault="00BA5679" w:rsidP="00BA567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BA5679">
        <w:rPr>
          <w:rFonts w:ascii="Times New Roman" w:eastAsia="Times New Roman" w:hAnsi="Times New Roman" w:cs="Times New Roman"/>
          <w:sz w:val="24"/>
          <w:szCs w:val="24"/>
          <w:lang w:eastAsia="nl-NL"/>
        </w:rPr>
        <w:t>Coachen bij wedstrijden</w:t>
      </w:r>
    </w:p>
    <w:p w:rsidR="00BA5679" w:rsidRPr="00BA5679" w:rsidRDefault="00BA5679" w:rsidP="00BA567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BA5679">
        <w:rPr>
          <w:rFonts w:ascii="Times New Roman" w:eastAsia="Times New Roman" w:hAnsi="Times New Roman" w:cs="Times New Roman"/>
          <w:sz w:val="24"/>
          <w:szCs w:val="24"/>
          <w:lang w:eastAsia="nl-NL"/>
        </w:rPr>
        <w:t>Organiseren van activiteiten</w:t>
      </w:r>
    </w:p>
    <w:p w:rsidR="00BA5679" w:rsidRPr="00BA5679" w:rsidRDefault="00BA5679" w:rsidP="00BA567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BA5679">
        <w:rPr>
          <w:rFonts w:ascii="Times New Roman" w:eastAsia="Times New Roman" w:hAnsi="Times New Roman" w:cs="Times New Roman"/>
          <w:sz w:val="24"/>
          <w:szCs w:val="24"/>
          <w:lang w:eastAsia="nl-NL"/>
        </w:rPr>
        <w:t>Aansturen van sportkader</w:t>
      </w:r>
    </w:p>
    <w:p w:rsidR="00BA5679" w:rsidRPr="00BA5679" w:rsidRDefault="00BA5679" w:rsidP="00BA567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BA5679">
        <w:rPr>
          <w:rFonts w:ascii="Times New Roman" w:eastAsia="Times New Roman" w:hAnsi="Times New Roman" w:cs="Times New Roman"/>
          <w:sz w:val="24"/>
          <w:szCs w:val="24"/>
          <w:lang w:eastAsia="nl-NL"/>
        </w:rPr>
        <w:t>Afnemen van vaardigheidstoetsen</w:t>
      </w:r>
    </w:p>
    <w:p w:rsidR="00BA5679" w:rsidRPr="00BA5679" w:rsidRDefault="00BA5679" w:rsidP="00BA5679">
      <w:pPr>
        <w:spacing w:before="100" w:beforeAutospacing="1" w:after="100" w:afterAutospacing="1" w:line="240" w:lineRule="auto"/>
        <w:rPr>
          <w:rFonts w:ascii="Times New Roman" w:eastAsia="Times New Roman" w:hAnsi="Times New Roman" w:cs="Times New Roman"/>
          <w:sz w:val="24"/>
          <w:szCs w:val="24"/>
          <w:lang w:eastAsia="nl-NL"/>
        </w:rPr>
      </w:pPr>
      <w:r w:rsidRPr="00BA5679">
        <w:rPr>
          <w:rFonts w:ascii="Times New Roman" w:eastAsia="Times New Roman" w:hAnsi="Times New Roman" w:cs="Times New Roman"/>
          <w:sz w:val="24"/>
          <w:szCs w:val="24"/>
          <w:lang w:eastAsia="nl-NL"/>
        </w:rPr>
        <w:t>(Zie ook het kwalificatieprofiel trainer-coach 3)</w:t>
      </w:r>
      <w:r w:rsidRPr="00BA5679">
        <w:rPr>
          <w:rFonts w:ascii="Times New Roman" w:eastAsia="Times New Roman" w:hAnsi="Times New Roman" w:cs="Times New Roman"/>
          <w:sz w:val="24"/>
          <w:szCs w:val="24"/>
          <w:lang w:eastAsia="nl-NL"/>
        </w:rPr>
        <w:br/>
        <w:t>De opleiding is gebaseerd op competentiegericht leren. Dat wil zeggen dat de opleiding ‘praktijkgericht’ en ‘op maat’ is voor elke cursist.</w:t>
      </w:r>
    </w:p>
    <w:p w:rsidR="00BA5679" w:rsidRPr="00BA5679" w:rsidRDefault="00BA5679" w:rsidP="00BA5679">
      <w:pPr>
        <w:spacing w:before="100" w:beforeAutospacing="1" w:after="100" w:afterAutospacing="1" w:line="240" w:lineRule="auto"/>
        <w:rPr>
          <w:rFonts w:ascii="Times New Roman" w:eastAsia="Times New Roman" w:hAnsi="Times New Roman" w:cs="Times New Roman"/>
          <w:sz w:val="24"/>
          <w:szCs w:val="24"/>
          <w:lang w:eastAsia="nl-NL"/>
        </w:rPr>
      </w:pPr>
      <w:r w:rsidRPr="009320E7">
        <w:rPr>
          <w:rFonts w:ascii="Times New Roman" w:eastAsia="Times New Roman" w:hAnsi="Times New Roman" w:cs="Times New Roman"/>
          <w:b/>
          <w:bCs/>
          <w:sz w:val="24"/>
          <w:szCs w:val="24"/>
          <w:lang w:eastAsia="nl-NL"/>
        </w:rPr>
        <w:t>Praktijkgericht</w:t>
      </w:r>
      <w:r w:rsidRPr="00BA5679">
        <w:rPr>
          <w:rFonts w:ascii="Times New Roman" w:eastAsia="Times New Roman" w:hAnsi="Times New Roman" w:cs="Times New Roman"/>
          <w:sz w:val="24"/>
          <w:szCs w:val="24"/>
          <w:lang w:eastAsia="nl-NL"/>
        </w:rPr>
        <w:br/>
        <w:t>Een leertraject bestaat uit het werken en leren in de praktijk aan de hand van praktijkopdrachten, in combinatie met ondersteunende workshops, bijeenkomsten op maat en een literatuurstudie. De cursist voert de praktijkopdrachten uit in de eigen sport en op het niveau waarvoor wordt opgeleid. In overleg met de sportbond is de cursist in de regel wekelijks actief in de praktijk, met begeleiding van een gekwalificeerde praktijkbegeleider.</w:t>
      </w:r>
    </w:p>
    <w:p w:rsidR="00BA5679" w:rsidRPr="00BA5679" w:rsidRDefault="00BA5679" w:rsidP="00BA5679">
      <w:pPr>
        <w:spacing w:before="100" w:beforeAutospacing="1" w:after="100" w:afterAutospacing="1" w:line="240" w:lineRule="auto"/>
        <w:rPr>
          <w:rFonts w:ascii="Times New Roman" w:eastAsia="Times New Roman" w:hAnsi="Times New Roman" w:cs="Times New Roman"/>
          <w:sz w:val="24"/>
          <w:szCs w:val="24"/>
          <w:lang w:eastAsia="nl-NL"/>
        </w:rPr>
      </w:pPr>
      <w:r w:rsidRPr="009320E7">
        <w:rPr>
          <w:rFonts w:ascii="Times New Roman" w:eastAsia="Times New Roman" w:hAnsi="Times New Roman" w:cs="Times New Roman"/>
          <w:b/>
          <w:bCs/>
          <w:sz w:val="24"/>
          <w:szCs w:val="24"/>
          <w:lang w:eastAsia="nl-NL"/>
        </w:rPr>
        <w:t>Op maat</w:t>
      </w:r>
      <w:r w:rsidRPr="00BA5679">
        <w:rPr>
          <w:rFonts w:ascii="Times New Roman" w:eastAsia="Times New Roman" w:hAnsi="Times New Roman" w:cs="Times New Roman"/>
          <w:sz w:val="24"/>
          <w:szCs w:val="24"/>
          <w:lang w:eastAsia="nl-NL"/>
        </w:rPr>
        <w:br/>
        <w:t>Samen met de leercoach stelt elke cursist een persoonlijk opleidingsplan (POP) op. In het POP staat hoe de individuele route naar de verschillende proeven van bekwaamheid eruitziet. Leercoaches begeleiden maximaal 10 cursisten op hun route naar het afleggen van de proeven van bekwaamheid (</w:t>
      </w:r>
      <w:proofErr w:type="spellStart"/>
      <w:r w:rsidRPr="00BA5679">
        <w:rPr>
          <w:rFonts w:ascii="Times New Roman" w:eastAsia="Times New Roman" w:hAnsi="Times New Roman" w:cs="Times New Roman"/>
          <w:sz w:val="24"/>
          <w:szCs w:val="24"/>
          <w:lang w:eastAsia="nl-NL"/>
        </w:rPr>
        <w:t>PVB’s</w:t>
      </w:r>
      <w:proofErr w:type="spellEnd"/>
      <w:r w:rsidRPr="00BA5679">
        <w:rPr>
          <w:rFonts w:ascii="Times New Roman" w:eastAsia="Times New Roman" w:hAnsi="Times New Roman" w:cs="Times New Roman"/>
          <w:sz w:val="24"/>
          <w:szCs w:val="24"/>
          <w:lang w:eastAsia="nl-NL"/>
        </w:rPr>
        <w:t>), onder andere door het geven feedback op de uitwerking van de praktijkopdrachten.</w:t>
      </w:r>
    </w:p>
    <w:p w:rsidR="00BA5679" w:rsidRPr="009320E7" w:rsidRDefault="00BA5679" w:rsidP="00BA5679">
      <w:pPr>
        <w:spacing w:before="100" w:beforeAutospacing="1" w:after="100" w:afterAutospacing="1" w:line="240" w:lineRule="auto"/>
        <w:rPr>
          <w:rFonts w:ascii="Times New Roman" w:eastAsia="Times New Roman" w:hAnsi="Times New Roman" w:cs="Times New Roman"/>
          <w:sz w:val="24"/>
          <w:szCs w:val="24"/>
          <w:lang w:eastAsia="nl-NL"/>
        </w:rPr>
      </w:pPr>
      <w:r w:rsidRPr="009320E7">
        <w:rPr>
          <w:rFonts w:ascii="Times New Roman" w:eastAsia="Times New Roman" w:hAnsi="Times New Roman" w:cs="Times New Roman"/>
          <w:b/>
          <w:bCs/>
          <w:sz w:val="24"/>
          <w:szCs w:val="24"/>
          <w:lang w:eastAsia="nl-NL"/>
        </w:rPr>
        <w:t>Workshops</w:t>
      </w:r>
      <w:r w:rsidRPr="00BA5679">
        <w:rPr>
          <w:rFonts w:ascii="Times New Roman" w:eastAsia="Times New Roman" w:hAnsi="Times New Roman" w:cs="Times New Roman"/>
          <w:sz w:val="24"/>
          <w:szCs w:val="24"/>
          <w:lang w:eastAsia="nl-NL"/>
        </w:rPr>
        <w:br/>
        <w:t xml:space="preserve">Er zijn 16 </w:t>
      </w:r>
      <w:proofErr w:type="spellStart"/>
      <w:r w:rsidRPr="00BA5679">
        <w:rPr>
          <w:rFonts w:ascii="Times New Roman" w:eastAsia="Times New Roman" w:hAnsi="Times New Roman" w:cs="Times New Roman"/>
          <w:sz w:val="24"/>
          <w:szCs w:val="24"/>
          <w:lang w:eastAsia="nl-NL"/>
        </w:rPr>
        <w:t>sportbrede</w:t>
      </w:r>
      <w:proofErr w:type="spellEnd"/>
      <w:r w:rsidRPr="00BA5679">
        <w:rPr>
          <w:rFonts w:ascii="Times New Roman" w:eastAsia="Times New Roman" w:hAnsi="Times New Roman" w:cs="Times New Roman"/>
          <w:sz w:val="24"/>
          <w:szCs w:val="24"/>
          <w:lang w:eastAsia="nl-NL"/>
        </w:rPr>
        <w:t xml:space="preserve"> workshops en 8 bijeenkomsten 'op maat'. Docenten van de deelnemende kennisinstellingen bieden de workshops op maandagen aan. Daarnaast kunnen door de eigen sportbond nog enkele </w:t>
      </w:r>
      <w:proofErr w:type="spellStart"/>
      <w:r w:rsidRPr="00BA5679">
        <w:rPr>
          <w:rFonts w:ascii="Times New Roman" w:eastAsia="Times New Roman" w:hAnsi="Times New Roman" w:cs="Times New Roman"/>
          <w:sz w:val="24"/>
          <w:szCs w:val="24"/>
          <w:lang w:eastAsia="nl-NL"/>
        </w:rPr>
        <w:t>sportspecifieke</w:t>
      </w:r>
      <w:proofErr w:type="spellEnd"/>
      <w:r w:rsidRPr="00BA5679">
        <w:rPr>
          <w:rFonts w:ascii="Times New Roman" w:eastAsia="Times New Roman" w:hAnsi="Times New Roman" w:cs="Times New Roman"/>
          <w:sz w:val="24"/>
          <w:szCs w:val="24"/>
          <w:lang w:eastAsia="nl-NL"/>
        </w:rPr>
        <w:t xml:space="preserve"> workshops worden aangeboden.</w:t>
      </w:r>
    </w:p>
    <w:p w:rsidR="00BA5679" w:rsidRPr="00BA5679" w:rsidRDefault="00BA5679" w:rsidP="00BA5679">
      <w:pPr>
        <w:spacing w:before="100" w:beforeAutospacing="1" w:after="100" w:afterAutospacing="1" w:line="240" w:lineRule="auto"/>
        <w:rPr>
          <w:rFonts w:ascii="Times New Roman" w:eastAsia="Times New Roman" w:hAnsi="Times New Roman" w:cs="Times New Roman"/>
          <w:sz w:val="24"/>
          <w:szCs w:val="24"/>
          <w:lang w:eastAsia="nl-NL"/>
        </w:rPr>
      </w:pPr>
      <w:r w:rsidRPr="009320E7">
        <w:rPr>
          <w:rFonts w:ascii="Times New Roman" w:eastAsia="Times New Roman" w:hAnsi="Times New Roman" w:cs="Times New Roman"/>
          <w:b/>
          <w:bCs/>
          <w:sz w:val="24"/>
          <w:szCs w:val="24"/>
          <w:lang w:eastAsia="nl-NL"/>
        </w:rPr>
        <w:t>Proeven van bekwaamheid</w:t>
      </w:r>
      <w:r w:rsidRPr="00BA5679">
        <w:rPr>
          <w:rFonts w:ascii="Times New Roman" w:eastAsia="Times New Roman" w:hAnsi="Times New Roman" w:cs="Times New Roman"/>
          <w:sz w:val="24"/>
          <w:szCs w:val="24"/>
          <w:lang w:eastAsia="nl-NL"/>
        </w:rPr>
        <w:br/>
        <w:t>De opleiding wordt afgerond met een aantal proeven van bekwaamheid (</w:t>
      </w:r>
      <w:proofErr w:type="spellStart"/>
      <w:r w:rsidRPr="00BA5679">
        <w:rPr>
          <w:rFonts w:ascii="Times New Roman" w:eastAsia="Times New Roman" w:hAnsi="Times New Roman" w:cs="Times New Roman"/>
          <w:sz w:val="24"/>
          <w:szCs w:val="24"/>
          <w:lang w:eastAsia="nl-NL"/>
        </w:rPr>
        <w:t>PvB</w:t>
      </w:r>
      <w:proofErr w:type="spellEnd"/>
      <w:r w:rsidRPr="00BA5679">
        <w:rPr>
          <w:rFonts w:ascii="Times New Roman" w:eastAsia="Times New Roman" w:hAnsi="Times New Roman" w:cs="Times New Roman"/>
          <w:sz w:val="24"/>
          <w:szCs w:val="24"/>
          <w:lang w:eastAsia="nl-NL"/>
        </w:rPr>
        <w:t xml:space="preserve">) voor elk leertraject. Om het diploma te halen moeten de 4 (of 5; dit is afhankelijk van het </w:t>
      </w:r>
      <w:proofErr w:type="spellStart"/>
      <w:r w:rsidRPr="00BA5679">
        <w:rPr>
          <w:rFonts w:ascii="Times New Roman" w:eastAsia="Times New Roman" w:hAnsi="Times New Roman" w:cs="Times New Roman"/>
          <w:sz w:val="24"/>
          <w:szCs w:val="24"/>
          <w:lang w:eastAsia="nl-NL"/>
        </w:rPr>
        <w:t>toetsplan</w:t>
      </w:r>
      <w:proofErr w:type="spellEnd"/>
      <w:r w:rsidRPr="00BA5679">
        <w:rPr>
          <w:rFonts w:ascii="Times New Roman" w:eastAsia="Times New Roman" w:hAnsi="Times New Roman" w:cs="Times New Roman"/>
          <w:sz w:val="24"/>
          <w:szCs w:val="24"/>
          <w:lang w:eastAsia="nl-NL"/>
        </w:rPr>
        <w:t xml:space="preserve"> van de sportbond) </w:t>
      </w:r>
      <w:proofErr w:type="spellStart"/>
      <w:r w:rsidRPr="00BA5679">
        <w:rPr>
          <w:rFonts w:ascii="Times New Roman" w:eastAsia="Times New Roman" w:hAnsi="Times New Roman" w:cs="Times New Roman"/>
          <w:sz w:val="24"/>
          <w:szCs w:val="24"/>
          <w:lang w:eastAsia="nl-NL"/>
        </w:rPr>
        <w:t>PvB’s</w:t>
      </w:r>
      <w:proofErr w:type="spellEnd"/>
      <w:r w:rsidRPr="00BA5679">
        <w:rPr>
          <w:rFonts w:ascii="Times New Roman" w:eastAsia="Times New Roman" w:hAnsi="Times New Roman" w:cs="Times New Roman"/>
          <w:sz w:val="24"/>
          <w:szCs w:val="24"/>
          <w:lang w:eastAsia="nl-NL"/>
        </w:rPr>
        <w:t xml:space="preserve"> voldoende zijn. De beoordeling van de </w:t>
      </w:r>
      <w:proofErr w:type="spellStart"/>
      <w:r w:rsidRPr="00BA5679">
        <w:rPr>
          <w:rFonts w:ascii="Times New Roman" w:eastAsia="Times New Roman" w:hAnsi="Times New Roman" w:cs="Times New Roman"/>
          <w:sz w:val="24"/>
          <w:szCs w:val="24"/>
          <w:lang w:eastAsia="nl-NL"/>
        </w:rPr>
        <w:t>PVB’s</w:t>
      </w:r>
      <w:proofErr w:type="spellEnd"/>
      <w:r w:rsidRPr="00BA5679">
        <w:rPr>
          <w:rFonts w:ascii="Times New Roman" w:eastAsia="Times New Roman" w:hAnsi="Times New Roman" w:cs="Times New Roman"/>
          <w:sz w:val="24"/>
          <w:szCs w:val="24"/>
          <w:lang w:eastAsia="nl-NL"/>
        </w:rPr>
        <w:t xml:space="preserve"> en de daarbij behorende kwalificatie op niveau 3 vallen onder verantwoordelijkheid van de sportbond.</w:t>
      </w:r>
    </w:p>
    <w:p w:rsidR="00BA5679" w:rsidRPr="00BA5679" w:rsidRDefault="00BA5679" w:rsidP="00BA5679">
      <w:pPr>
        <w:spacing w:before="100" w:beforeAutospacing="1" w:after="100" w:afterAutospacing="1" w:line="240" w:lineRule="auto"/>
        <w:rPr>
          <w:rFonts w:ascii="Times New Roman" w:eastAsia="Times New Roman" w:hAnsi="Times New Roman" w:cs="Times New Roman"/>
          <w:sz w:val="24"/>
          <w:szCs w:val="24"/>
          <w:lang w:eastAsia="nl-NL"/>
        </w:rPr>
      </w:pPr>
      <w:r w:rsidRPr="009320E7">
        <w:rPr>
          <w:rFonts w:ascii="Times New Roman" w:eastAsia="Times New Roman" w:hAnsi="Times New Roman" w:cs="Times New Roman"/>
          <w:b/>
          <w:bCs/>
          <w:sz w:val="24"/>
          <w:szCs w:val="24"/>
          <w:lang w:eastAsia="nl-NL"/>
        </w:rPr>
        <w:t>Studiebelasting</w:t>
      </w:r>
      <w:r w:rsidRPr="00BA5679">
        <w:rPr>
          <w:rFonts w:ascii="Times New Roman" w:eastAsia="Times New Roman" w:hAnsi="Times New Roman" w:cs="Times New Roman"/>
          <w:sz w:val="24"/>
          <w:szCs w:val="24"/>
          <w:lang w:eastAsia="nl-NL"/>
        </w:rPr>
        <w:br/>
      </w:r>
      <w:r w:rsidRPr="009320E7">
        <w:rPr>
          <w:rFonts w:ascii="Times New Roman" w:eastAsia="Times New Roman" w:hAnsi="Times New Roman" w:cs="Times New Roman"/>
          <w:i/>
          <w:iCs/>
          <w:sz w:val="24"/>
          <w:szCs w:val="24"/>
          <w:lang w:eastAsia="nl-NL"/>
        </w:rPr>
        <w:t>Cursusgedeelte:</w:t>
      </w:r>
      <w:r w:rsidRPr="00BA5679">
        <w:rPr>
          <w:rFonts w:ascii="Times New Roman" w:eastAsia="Times New Roman" w:hAnsi="Times New Roman" w:cs="Times New Roman"/>
          <w:sz w:val="24"/>
          <w:szCs w:val="24"/>
          <w:lang w:eastAsia="nl-NL"/>
        </w:rPr>
        <w:br/>
        <w:t>16 workshops en 8 bijeenkomsten ‘op maat’ à 3 uur: 72 uur</w:t>
      </w:r>
      <w:r w:rsidRPr="00BA5679">
        <w:rPr>
          <w:rFonts w:ascii="Times New Roman" w:eastAsia="Times New Roman" w:hAnsi="Times New Roman" w:cs="Times New Roman"/>
          <w:sz w:val="24"/>
          <w:szCs w:val="24"/>
          <w:lang w:eastAsia="nl-NL"/>
        </w:rPr>
        <w:br/>
        <w:t>Zelfstudie ca. 35 uur</w:t>
      </w:r>
    </w:p>
    <w:p w:rsidR="00BA5679" w:rsidRPr="00BA5679" w:rsidRDefault="00BA5679" w:rsidP="00BA5679">
      <w:pPr>
        <w:spacing w:before="100" w:beforeAutospacing="1" w:after="100" w:afterAutospacing="1" w:line="240" w:lineRule="auto"/>
        <w:rPr>
          <w:rFonts w:ascii="Times New Roman" w:eastAsia="Times New Roman" w:hAnsi="Times New Roman" w:cs="Times New Roman"/>
          <w:sz w:val="24"/>
          <w:szCs w:val="24"/>
          <w:lang w:eastAsia="nl-NL"/>
        </w:rPr>
      </w:pPr>
      <w:r w:rsidRPr="009320E7">
        <w:rPr>
          <w:rFonts w:ascii="Times New Roman" w:eastAsia="Times New Roman" w:hAnsi="Times New Roman" w:cs="Times New Roman"/>
          <w:i/>
          <w:iCs/>
          <w:sz w:val="24"/>
          <w:szCs w:val="24"/>
          <w:lang w:eastAsia="nl-NL"/>
        </w:rPr>
        <w:t>Praktijkgedeelte:</w:t>
      </w:r>
      <w:r w:rsidRPr="00BA5679">
        <w:rPr>
          <w:rFonts w:ascii="Times New Roman" w:eastAsia="Times New Roman" w:hAnsi="Times New Roman" w:cs="Times New Roman"/>
          <w:sz w:val="24"/>
          <w:szCs w:val="24"/>
          <w:lang w:eastAsia="nl-NL"/>
        </w:rPr>
        <w:br/>
        <w:t>Uitvoeren opdrachten/Bijhouden portfolio/Trainen en coachen team/individu ca. 133 uur</w:t>
      </w:r>
      <w:r w:rsidRPr="00BA5679">
        <w:rPr>
          <w:rFonts w:ascii="Times New Roman" w:eastAsia="Times New Roman" w:hAnsi="Times New Roman" w:cs="Times New Roman"/>
          <w:sz w:val="24"/>
          <w:szCs w:val="24"/>
          <w:lang w:eastAsia="nl-NL"/>
        </w:rPr>
        <w:br/>
        <w:t>Totaal: 240 uur</w:t>
      </w:r>
    </w:p>
    <w:p w:rsidR="00BA5679" w:rsidRPr="00BA5679" w:rsidRDefault="00BA5679" w:rsidP="00BA5679">
      <w:pPr>
        <w:spacing w:before="100" w:beforeAutospacing="1" w:after="100" w:afterAutospacing="1" w:line="240" w:lineRule="auto"/>
        <w:rPr>
          <w:rFonts w:ascii="Times New Roman" w:eastAsia="Times New Roman" w:hAnsi="Times New Roman" w:cs="Times New Roman"/>
          <w:sz w:val="24"/>
          <w:szCs w:val="24"/>
          <w:lang w:eastAsia="nl-NL"/>
        </w:rPr>
      </w:pPr>
      <w:r w:rsidRPr="009320E7">
        <w:rPr>
          <w:rFonts w:ascii="Times New Roman" w:eastAsia="Times New Roman" w:hAnsi="Times New Roman" w:cs="Times New Roman"/>
          <w:b/>
          <w:bCs/>
          <w:sz w:val="24"/>
          <w:szCs w:val="24"/>
          <w:lang w:eastAsia="nl-NL"/>
        </w:rPr>
        <w:t>Studiekosten</w:t>
      </w:r>
      <w:r w:rsidRPr="00BA5679">
        <w:rPr>
          <w:rFonts w:ascii="Times New Roman" w:eastAsia="Times New Roman" w:hAnsi="Times New Roman" w:cs="Times New Roman"/>
          <w:sz w:val="24"/>
          <w:szCs w:val="24"/>
          <w:lang w:eastAsia="nl-NL"/>
        </w:rPr>
        <w:br/>
        <w:t xml:space="preserve">De studiekosten voor de </w:t>
      </w:r>
      <w:proofErr w:type="spellStart"/>
      <w:r w:rsidRPr="00BA5679">
        <w:rPr>
          <w:rFonts w:ascii="Times New Roman" w:eastAsia="Times New Roman" w:hAnsi="Times New Roman" w:cs="Times New Roman"/>
          <w:sz w:val="24"/>
          <w:szCs w:val="24"/>
          <w:lang w:eastAsia="nl-NL"/>
        </w:rPr>
        <w:t>sportbrede</w:t>
      </w:r>
      <w:proofErr w:type="spellEnd"/>
      <w:r w:rsidRPr="00BA5679">
        <w:rPr>
          <w:rFonts w:ascii="Times New Roman" w:eastAsia="Times New Roman" w:hAnsi="Times New Roman" w:cs="Times New Roman"/>
          <w:sz w:val="24"/>
          <w:szCs w:val="24"/>
          <w:lang w:eastAsia="nl-NL"/>
        </w:rPr>
        <w:t xml:space="preserve"> opleiding trainer-coach 3 zijn conform de prijs van uw sportbond. Deze </w:t>
      </w:r>
      <w:proofErr w:type="spellStart"/>
      <w:r w:rsidRPr="00BA5679">
        <w:rPr>
          <w:rFonts w:ascii="Times New Roman" w:eastAsia="Times New Roman" w:hAnsi="Times New Roman" w:cs="Times New Roman"/>
          <w:sz w:val="24"/>
          <w:szCs w:val="24"/>
          <w:lang w:eastAsia="nl-NL"/>
        </w:rPr>
        <w:t>sportbrede</w:t>
      </w:r>
      <w:proofErr w:type="spellEnd"/>
      <w:r w:rsidRPr="00BA5679">
        <w:rPr>
          <w:rFonts w:ascii="Times New Roman" w:eastAsia="Times New Roman" w:hAnsi="Times New Roman" w:cs="Times New Roman"/>
          <w:sz w:val="24"/>
          <w:szCs w:val="24"/>
          <w:lang w:eastAsia="nl-NL"/>
        </w:rPr>
        <w:t xml:space="preserve"> opleiding wordt gegeven namens de sportbonden en u betaalt uw cursusgeld aan de sportbond. Informeer hiernaar bij uw sportbond</w:t>
      </w:r>
      <w:r w:rsidRPr="009320E7">
        <w:rPr>
          <w:rFonts w:ascii="Times New Roman" w:eastAsia="Times New Roman" w:hAnsi="Times New Roman" w:cs="Times New Roman"/>
          <w:sz w:val="24"/>
          <w:szCs w:val="24"/>
          <w:lang w:eastAsia="nl-NL"/>
        </w:rPr>
        <w:t>.</w:t>
      </w:r>
      <w:r w:rsidRPr="00BA5679">
        <w:rPr>
          <w:rFonts w:ascii="Times New Roman" w:eastAsia="Times New Roman" w:hAnsi="Times New Roman" w:cs="Times New Roman"/>
          <w:sz w:val="24"/>
          <w:szCs w:val="24"/>
          <w:lang w:eastAsia="nl-NL"/>
        </w:rPr>
        <w:t xml:space="preserve"> </w:t>
      </w:r>
      <w:r w:rsidRPr="009320E7">
        <w:rPr>
          <w:rFonts w:ascii="Times New Roman" w:eastAsia="Times New Roman" w:hAnsi="Times New Roman" w:cs="Times New Roman"/>
          <w:iCs/>
          <w:sz w:val="24"/>
          <w:szCs w:val="24"/>
          <w:lang w:eastAsia="nl-NL"/>
        </w:rPr>
        <w:t>Informeer bij uw sportbond ook naar de voorwaarden en de mogelijkheden van annuleren.</w:t>
      </w:r>
      <w:r w:rsidRPr="00BA5679">
        <w:rPr>
          <w:rFonts w:ascii="Times New Roman" w:eastAsia="Times New Roman" w:hAnsi="Times New Roman" w:cs="Times New Roman"/>
          <w:sz w:val="24"/>
          <w:szCs w:val="24"/>
          <w:lang w:eastAsia="nl-NL"/>
        </w:rPr>
        <w:br/>
      </w:r>
      <w:r w:rsidRPr="00BA5679">
        <w:rPr>
          <w:rFonts w:ascii="Times New Roman" w:eastAsia="Times New Roman" w:hAnsi="Times New Roman" w:cs="Times New Roman"/>
          <w:sz w:val="24"/>
          <w:szCs w:val="24"/>
          <w:lang w:eastAsia="nl-NL"/>
        </w:rPr>
        <w:br/>
        <w:t xml:space="preserve">NB Indien uw sportbond niet participeert, dan betaalt u het cursusgeld aan </w:t>
      </w:r>
      <w:r w:rsidRPr="009320E7">
        <w:rPr>
          <w:rFonts w:ascii="Times New Roman" w:eastAsia="Times New Roman" w:hAnsi="Times New Roman" w:cs="Times New Roman"/>
          <w:sz w:val="24"/>
          <w:szCs w:val="24"/>
          <w:lang w:eastAsia="nl-NL"/>
        </w:rPr>
        <w:t>de onderwijsinstelling</w:t>
      </w:r>
      <w:r w:rsidRPr="00BA5679">
        <w:rPr>
          <w:rFonts w:ascii="Times New Roman" w:eastAsia="Times New Roman" w:hAnsi="Times New Roman" w:cs="Times New Roman"/>
          <w:sz w:val="24"/>
          <w:szCs w:val="24"/>
          <w:lang w:eastAsia="nl-NL"/>
        </w:rPr>
        <w:t>. Dit bedrag is gelijk aan de bondsopleiding.</w:t>
      </w:r>
    </w:p>
    <w:p w:rsidR="00BA5679" w:rsidRPr="009320E7" w:rsidRDefault="00BA5679">
      <w:pPr>
        <w:rPr>
          <w:rFonts w:ascii="Times New Roman" w:eastAsia="Times New Roman" w:hAnsi="Times New Roman" w:cs="Times New Roman"/>
          <w:b/>
          <w:bCs/>
          <w:sz w:val="24"/>
          <w:szCs w:val="24"/>
          <w:lang w:eastAsia="nl-NL"/>
        </w:rPr>
      </w:pPr>
      <w:r w:rsidRPr="009320E7">
        <w:rPr>
          <w:rFonts w:ascii="Times New Roman" w:eastAsia="Times New Roman" w:hAnsi="Times New Roman" w:cs="Times New Roman"/>
          <w:b/>
          <w:bCs/>
          <w:sz w:val="24"/>
          <w:szCs w:val="24"/>
          <w:lang w:eastAsia="nl-NL"/>
        </w:rPr>
        <w:br w:type="page"/>
      </w:r>
    </w:p>
    <w:p w:rsidR="00BA5679" w:rsidRPr="009320E7" w:rsidRDefault="00BA5679" w:rsidP="00BA5679">
      <w:pPr>
        <w:spacing w:before="100" w:beforeAutospacing="1" w:after="100" w:afterAutospacing="1" w:line="240" w:lineRule="auto"/>
        <w:rPr>
          <w:rFonts w:ascii="Times New Roman" w:eastAsia="Times New Roman" w:hAnsi="Times New Roman" w:cs="Times New Roman"/>
          <w:b/>
          <w:bCs/>
          <w:sz w:val="24"/>
          <w:szCs w:val="24"/>
          <w:lang w:eastAsia="nl-NL"/>
        </w:rPr>
      </w:pPr>
      <w:r w:rsidRPr="009320E7">
        <w:rPr>
          <w:rFonts w:ascii="Times New Roman" w:eastAsia="Times New Roman" w:hAnsi="Times New Roman" w:cs="Times New Roman"/>
          <w:b/>
          <w:bCs/>
          <w:sz w:val="24"/>
          <w:szCs w:val="24"/>
          <w:lang w:eastAsia="nl-NL"/>
        </w:rPr>
        <w:t>Inschrijven?</w:t>
      </w:r>
    </w:p>
    <w:p w:rsidR="00BA5679" w:rsidRPr="009320E7" w:rsidRDefault="009320E7" w:rsidP="00BA5679">
      <w:pPr>
        <w:spacing w:before="100" w:beforeAutospacing="1" w:after="100" w:afterAutospacing="1" w:line="240" w:lineRule="auto"/>
        <w:rPr>
          <w:rFonts w:ascii="Times New Roman" w:eastAsia="Times New Roman" w:hAnsi="Times New Roman" w:cs="Times New Roman"/>
          <w:b/>
          <w:bCs/>
          <w:sz w:val="24"/>
          <w:szCs w:val="24"/>
          <w:lang w:eastAsia="nl-NL"/>
        </w:rPr>
      </w:pPr>
      <w:hyperlink r:id="rId7" w:history="1">
        <w:r w:rsidR="00BA5679" w:rsidRPr="009320E7">
          <w:rPr>
            <w:rStyle w:val="Hyperlink"/>
            <w:rFonts w:ascii="Times New Roman" w:eastAsia="Times New Roman" w:hAnsi="Times New Roman" w:cs="Times New Roman"/>
            <w:b/>
            <w:bCs/>
            <w:sz w:val="24"/>
            <w:szCs w:val="24"/>
            <w:lang w:eastAsia="nl-NL"/>
          </w:rPr>
          <w:t>Arnhem</w:t>
        </w:r>
      </w:hyperlink>
      <w:r w:rsidR="00BA5679" w:rsidRPr="009320E7">
        <w:rPr>
          <w:rFonts w:ascii="Times New Roman" w:eastAsia="Times New Roman" w:hAnsi="Times New Roman" w:cs="Times New Roman"/>
          <w:b/>
          <w:bCs/>
          <w:sz w:val="24"/>
          <w:szCs w:val="24"/>
          <w:lang w:eastAsia="nl-NL"/>
        </w:rPr>
        <w:t xml:space="preserve"> </w:t>
      </w:r>
    </w:p>
    <w:p w:rsidR="00BA5679" w:rsidRPr="009320E7" w:rsidRDefault="009320E7" w:rsidP="00BA5679">
      <w:pPr>
        <w:spacing w:before="100" w:beforeAutospacing="1" w:after="100" w:afterAutospacing="1" w:line="240" w:lineRule="auto"/>
        <w:rPr>
          <w:rFonts w:ascii="Times New Roman" w:eastAsia="Times New Roman" w:hAnsi="Times New Roman" w:cs="Times New Roman"/>
          <w:b/>
          <w:bCs/>
          <w:sz w:val="24"/>
          <w:szCs w:val="24"/>
          <w:lang w:eastAsia="nl-NL"/>
        </w:rPr>
      </w:pPr>
      <w:hyperlink r:id="rId8" w:history="1">
        <w:r w:rsidR="00BA5679" w:rsidRPr="009320E7">
          <w:rPr>
            <w:rStyle w:val="Hyperlink"/>
            <w:rFonts w:ascii="Times New Roman" w:eastAsia="Times New Roman" w:hAnsi="Times New Roman" w:cs="Times New Roman"/>
            <w:b/>
            <w:bCs/>
            <w:sz w:val="24"/>
            <w:szCs w:val="24"/>
            <w:lang w:eastAsia="nl-NL"/>
          </w:rPr>
          <w:t>Doetinchem</w:t>
        </w:r>
      </w:hyperlink>
      <w:bookmarkStart w:id="0" w:name="_GoBack"/>
      <w:bookmarkEnd w:id="0"/>
    </w:p>
    <w:p w:rsidR="00BA5679" w:rsidRPr="009320E7" w:rsidRDefault="009320E7" w:rsidP="00BA5679">
      <w:pPr>
        <w:spacing w:before="100" w:beforeAutospacing="1" w:after="100" w:afterAutospacing="1" w:line="240" w:lineRule="auto"/>
        <w:rPr>
          <w:rFonts w:ascii="Times New Roman" w:eastAsia="Times New Roman" w:hAnsi="Times New Roman" w:cs="Times New Roman"/>
          <w:b/>
          <w:bCs/>
          <w:sz w:val="24"/>
          <w:szCs w:val="24"/>
          <w:lang w:eastAsia="nl-NL"/>
        </w:rPr>
      </w:pPr>
      <w:hyperlink r:id="rId9" w:history="1">
        <w:r w:rsidR="00BA5679" w:rsidRPr="009320E7">
          <w:rPr>
            <w:rStyle w:val="Hyperlink"/>
            <w:rFonts w:ascii="Times New Roman" w:eastAsia="Times New Roman" w:hAnsi="Times New Roman" w:cs="Times New Roman"/>
            <w:b/>
            <w:bCs/>
            <w:sz w:val="24"/>
            <w:szCs w:val="24"/>
            <w:lang w:eastAsia="nl-NL"/>
          </w:rPr>
          <w:t>Groningen</w:t>
        </w:r>
      </w:hyperlink>
    </w:p>
    <w:p w:rsidR="00BA5679" w:rsidRPr="009320E7" w:rsidRDefault="009320E7" w:rsidP="00BA5679">
      <w:pPr>
        <w:spacing w:before="100" w:beforeAutospacing="1" w:after="100" w:afterAutospacing="1" w:line="240" w:lineRule="auto"/>
        <w:rPr>
          <w:rFonts w:ascii="Times New Roman" w:eastAsia="Times New Roman" w:hAnsi="Times New Roman" w:cs="Times New Roman"/>
          <w:b/>
          <w:bCs/>
          <w:sz w:val="24"/>
          <w:szCs w:val="24"/>
          <w:lang w:eastAsia="nl-NL"/>
        </w:rPr>
      </w:pPr>
      <w:hyperlink r:id="rId10" w:history="1">
        <w:r w:rsidR="00BA5679" w:rsidRPr="009320E7">
          <w:rPr>
            <w:rStyle w:val="Hyperlink"/>
            <w:rFonts w:ascii="Times New Roman" w:eastAsia="Times New Roman" w:hAnsi="Times New Roman" w:cs="Times New Roman"/>
            <w:b/>
            <w:bCs/>
            <w:sz w:val="24"/>
            <w:szCs w:val="24"/>
            <w:lang w:eastAsia="nl-NL"/>
          </w:rPr>
          <w:t>Utrecht</w:t>
        </w:r>
      </w:hyperlink>
    </w:p>
    <w:sectPr w:rsidR="00BA5679" w:rsidRPr="009320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E7F45"/>
    <w:multiLevelType w:val="multilevel"/>
    <w:tmpl w:val="BD1A1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679"/>
    <w:rsid w:val="0000298E"/>
    <w:rsid w:val="00002E5A"/>
    <w:rsid w:val="00011F14"/>
    <w:rsid w:val="00021F2D"/>
    <w:rsid w:val="00022868"/>
    <w:rsid w:val="00027E23"/>
    <w:rsid w:val="00027ECA"/>
    <w:rsid w:val="00030D84"/>
    <w:rsid w:val="000315B0"/>
    <w:rsid w:val="000360F5"/>
    <w:rsid w:val="000456D2"/>
    <w:rsid w:val="00047CD1"/>
    <w:rsid w:val="00052287"/>
    <w:rsid w:val="000538D2"/>
    <w:rsid w:val="00062B52"/>
    <w:rsid w:val="0006503E"/>
    <w:rsid w:val="0006674F"/>
    <w:rsid w:val="00071CFC"/>
    <w:rsid w:val="00073374"/>
    <w:rsid w:val="00073A9D"/>
    <w:rsid w:val="0007766D"/>
    <w:rsid w:val="00087E64"/>
    <w:rsid w:val="00091601"/>
    <w:rsid w:val="000937A8"/>
    <w:rsid w:val="00094865"/>
    <w:rsid w:val="000C0050"/>
    <w:rsid w:val="000C2FA3"/>
    <w:rsid w:val="000D289D"/>
    <w:rsid w:val="000D329F"/>
    <w:rsid w:val="000D7FE9"/>
    <w:rsid w:val="000F2F9E"/>
    <w:rsid w:val="000F35E4"/>
    <w:rsid w:val="000F6085"/>
    <w:rsid w:val="00101D7E"/>
    <w:rsid w:val="001150C4"/>
    <w:rsid w:val="001157D8"/>
    <w:rsid w:val="00116478"/>
    <w:rsid w:val="00117079"/>
    <w:rsid w:val="00117D49"/>
    <w:rsid w:val="00121C5E"/>
    <w:rsid w:val="00122B8D"/>
    <w:rsid w:val="001537D5"/>
    <w:rsid w:val="001601A3"/>
    <w:rsid w:val="00167B01"/>
    <w:rsid w:val="00180534"/>
    <w:rsid w:val="00181367"/>
    <w:rsid w:val="001824FB"/>
    <w:rsid w:val="00182E53"/>
    <w:rsid w:val="001A0545"/>
    <w:rsid w:val="001B794C"/>
    <w:rsid w:val="001C184C"/>
    <w:rsid w:val="001C26E7"/>
    <w:rsid w:val="001C3638"/>
    <w:rsid w:val="001C44DC"/>
    <w:rsid w:val="001E0B19"/>
    <w:rsid w:val="001E4786"/>
    <w:rsid w:val="001F10C2"/>
    <w:rsid w:val="001F1A8C"/>
    <w:rsid w:val="001F3CD8"/>
    <w:rsid w:val="001F4362"/>
    <w:rsid w:val="001F5187"/>
    <w:rsid w:val="002037A9"/>
    <w:rsid w:val="0020585F"/>
    <w:rsid w:val="00210AA0"/>
    <w:rsid w:val="00217199"/>
    <w:rsid w:val="00225104"/>
    <w:rsid w:val="00225BEB"/>
    <w:rsid w:val="002269ED"/>
    <w:rsid w:val="002276CA"/>
    <w:rsid w:val="002452B0"/>
    <w:rsid w:val="00253B36"/>
    <w:rsid w:val="002623F9"/>
    <w:rsid w:val="002722FD"/>
    <w:rsid w:val="00276C5C"/>
    <w:rsid w:val="002821CA"/>
    <w:rsid w:val="00285F79"/>
    <w:rsid w:val="00287849"/>
    <w:rsid w:val="00287F73"/>
    <w:rsid w:val="002913FE"/>
    <w:rsid w:val="00291A61"/>
    <w:rsid w:val="00291C51"/>
    <w:rsid w:val="00292668"/>
    <w:rsid w:val="00292968"/>
    <w:rsid w:val="0029678E"/>
    <w:rsid w:val="002B1229"/>
    <w:rsid w:val="002B43E4"/>
    <w:rsid w:val="002B6406"/>
    <w:rsid w:val="002B6AA7"/>
    <w:rsid w:val="002D0FB0"/>
    <w:rsid w:val="002D4C8B"/>
    <w:rsid w:val="002D707A"/>
    <w:rsid w:val="002D791A"/>
    <w:rsid w:val="002E49B1"/>
    <w:rsid w:val="002F0C72"/>
    <w:rsid w:val="002F1A92"/>
    <w:rsid w:val="002F4DBB"/>
    <w:rsid w:val="002F71B6"/>
    <w:rsid w:val="002F7242"/>
    <w:rsid w:val="00302E25"/>
    <w:rsid w:val="00303578"/>
    <w:rsid w:val="003123EE"/>
    <w:rsid w:val="00313E0E"/>
    <w:rsid w:val="003140C1"/>
    <w:rsid w:val="0032795C"/>
    <w:rsid w:val="0033490D"/>
    <w:rsid w:val="003437FA"/>
    <w:rsid w:val="00345505"/>
    <w:rsid w:val="00350DF8"/>
    <w:rsid w:val="00352989"/>
    <w:rsid w:val="003641EC"/>
    <w:rsid w:val="00373613"/>
    <w:rsid w:val="003771F7"/>
    <w:rsid w:val="00382811"/>
    <w:rsid w:val="0038393A"/>
    <w:rsid w:val="00384996"/>
    <w:rsid w:val="003922B0"/>
    <w:rsid w:val="003A0661"/>
    <w:rsid w:val="003A0AB7"/>
    <w:rsid w:val="003B2766"/>
    <w:rsid w:val="003B39CA"/>
    <w:rsid w:val="003C3771"/>
    <w:rsid w:val="003C681D"/>
    <w:rsid w:val="003C6D28"/>
    <w:rsid w:val="003C7FDB"/>
    <w:rsid w:val="003D5D8F"/>
    <w:rsid w:val="003E0B9C"/>
    <w:rsid w:val="003E45A4"/>
    <w:rsid w:val="003F008D"/>
    <w:rsid w:val="003F0446"/>
    <w:rsid w:val="00405456"/>
    <w:rsid w:val="00405B72"/>
    <w:rsid w:val="00407258"/>
    <w:rsid w:val="00410336"/>
    <w:rsid w:val="004107D7"/>
    <w:rsid w:val="004150AE"/>
    <w:rsid w:val="004173ED"/>
    <w:rsid w:val="00423215"/>
    <w:rsid w:val="00451886"/>
    <w:rsid w:val="004530D5"/>
    <w:rsid w:val="004531FC"/>
    <w:rsid w:val="004555A1"/>
    <w:rsid w:val="004564BA"/>
    <w:rsid w:val="004609CA"/>
    <w:rsid w:val="004716FD"/>
    <w:rsid w:val="00472971"/>
    <w:rsid w:val="004777D1"/>
    <w:rsid w:val="00484B18"/>
    <w:rsid w:val="004A3C64"/>
    <w:rsid w:val="004A6EA5"/>
    <w:rsid w:val="004B6F16"/>
    <w:rsid w:val="004C687B"/>
    <w:rsid w:val="004D140E"/>
    <w:rsid w:val="004D2306"/>
    <w:rsid w:val="004D731A"/>
    <w:rsid w:val="004E1836"/>
    <w:rsid w:val="004E3926"/>
    <w:rsid w:val="004E66F7"/>
    <w:rsid w:val="004F0857"/>
    <w:rsid w:val="004F4500"/>
    <w:rsid w:val="004F4A1A"/>
    <w:rsid w:val="00514E81"/>
    <w:rsid w:val="00515051"/>
    <w:rsid w:val="00520FA9"/>
    <w:rsid w:val="00521F6D"/>
    <w:rsid w:val="00524932"/>
    <w:rsid w:val="00533B35"/>
    <w:rsid w:val="00534476"/>
    <w:rsid w:val="00535319"/>
    <w:rsid w:val="005429FE"/>
    <w:rsid w:val="005449ED"/>
    <w:rsid w:val="005468AE"/>
    <w:rsid w:val="00547FED"/>
    <w:rsid w:val="0055151F"/>
    <w:rsid w:val="00553628"/>
    <w:rsid w:val="00554EC4"/>
    <w:rsid w:val="00563DA1"/>
    <w:rsid w:val="00564816"/>
    <w:rsid w:val="005656AC"/>
    <w:rsid w:val="00565F44"/>
    <w:rsid w:val="005738A9"/>
    <w:rsid w:val="00573BE4"/>
    <w:rsid w:val="005740AB"/>
    <w:rsid w:val="00577153"/>
    <w:rsid w:val="00577E3A"/>
    <w:rsid w:val="00587CEC"/>
    <w:rsid w:val="0059175E"/>
    <w:rsid w:val="005A16C0"/>
    <w:rsid w:val="005A40A1"/>
    <w:rsid w:val="005B17D6"/>
    <w:rsid w:val="005C1BC4"/>
    <w:rsid w:val="005C6420"/>
    <w:rsid w:val="005C64F7"/>
    <w:rsid w:val="005C705C"/>
    <w:rsid w:val="005D4810"/>
    <w:rsid w:val="005E3B03"/>
    <w:rsid w:val="005E62EE"/>
    <w:rsid w:val="005F1F86"/>
    <w:rsid w:val="005F23EE"/>
    <w:rsid w:val="005F368D"/>
    <w:rsid w:val="005F5193"/>
    <w:rsid w:val="005F570D"/>
    <w:rsid w:val="005F7680"/>
    <w:rsid w:val="005F7EBC"/>
    <w:rsid w:val="00611F88"/>
    <w:rsid w:val="006145DB"/>
    <w:rsid w:val="00615485"/>
    <w:rsid w:val="00617C96"/>
    <w:rsid w:val="00630210"/>
    <w:rsid w:val="00634D31"/>
    <w:rsid w:val="00636780"/>
    <w:rsid w:val="00644FEA"/>
    <w:rsid w:val="00646164"/>
    <w:rsid w:val="00651601"/>
    <w:rsid w:val="00663A68"/>
    <w:rsid w:val="00670374"/>
    <w:rsid w:val="00682A9B"/>
    <w:rsid w:val="00692867"/>
    <w:rsid w:val="006A1258"/>
    <w:rsid w:val="006A76DD"/>
    <w:rsid w:val="006C5644"/>
    <w:rsid w:val="006E19C0"/>
    <w:rsid w:val="006E3FDF"/>
    <w:rsid w:val="006E49BD"/>
    <w:rsid w:val="006E5BAB"/>
    <w:rsid w:val="006F19CE"/>
    <w:rsid w:val="00703515"/>
    <w:rsid w:val="007062F3"/>
    <w:rsid w:val="0070687F"/>
    <w:rsid w:val="00711361"/>
    <w:rsid w:val="007124A1"/>
    <w:rsid w:val="0071704E"/>
    <w:rsid w:val="00717425"/>
    <w:rsid w:val="00724C6E"/>
    <w:rsid w:val="007255F6"/>
    <w:rsid w:val="0072738A"/>
    <w:rsid w:val="0072774C"/>
    <w:rsid w:val="0073525E"/>
    <w:rsid w:val="00741B25"/>
    <w:rsid w:val="00742123"/>
    <w:rsid w:val="007553B8"/>
    <w:rsid w:val="0075566C"/>
    <w:rsid w:val="007577E3"/>
    <w:rsid w:val="0076245C"/>
    <w:rsid w:val="00763CE8"/>
    <w:rsid w:val="00765FE5"/>
    <w:rsid w:val="00770635"/>
    <w:rsid w:val="00773C86"/>
    <w:rsid w:val="00774DE2"/>
    <w:rsid w:val="0077635B"/>
    <w:rsid w:val="00777FF8"/>
    <w:rsid w:val="0078252A"/>
    <w:rsid w:val="007829B8"/>
    <w:rsid w:val="00785F4E"/>
    <w:rsid w:val="00786636"/>
    <w:rsid w:val="00797EEC"/>
    <w:rsid w:val="007A4243"/>
    <w:rsid w:val="007A5340"/>
    <w:rsid w:val="007A5A78"/>
    <w:rsid w:val="007A7FA0"/>
    <w:rsid w:val="007B2F71"/>
    <w:rsid w:val="007B6A41"/>
    <w:rsid w:val="007C1871"/>
    <w:rsid w:val="007D160C"/>
    <w:rsid w:val="007E09C2"/>
    <w:rsid w:val="007E2D26"/>
    <w:rsid w:val="00811B73"/>
    <w:rsid w:val="00811C50"/>
    <w:rsid w:val="008222D1"/>
    <w:rsid w:val="00825D8A"/>
    <w:rsid w:val="008277B3"/>
    <w:rsid w:val="0083216D"/>
    <w:rsid w:val="008325D5"/>
    <w:rsid w:val="00834AFF"/>
    <w:rsid w:val="008375E2"/>
    <w:rsid w:val="00840D03"/>
    <w:rsid w:val="0084144B"/>
    <w:rsid w:val="00857BCC"/>
    <w:rsid w:val="00860808"/>
    <w:rsid w:val="00864190"/>
    <w:rsid w:val="0086458B"/>
    <w:rsid w:val="0088291B"/>
    <w:rsid w:val="00885D27"/>
    <w:rsid w:val="00895ECB"/>
    <w:rsid w:val="008961FA"/>
    <w:rsid w:val="00897630"/>
    <w:rsid w:val="008A6C38"/>
    <w:rsid w:val="008B0CC0"/>
    <w:rsid w:val="008B1FAE"/>
    <w:rsid w:val="008C239E"/>
    <w:rsid w:val="008C5D1D"/>
    <w:rsid w:val="008D588F"/>
    <w:rsid w:val="008D7568"/>
    <w:rsid w:val="008D7698"/>
    <w:rsid w:val="008E00F8"/>
    <w:rsid w:val="008E273A"/>
    <w:rsid w:val="008E7E95"/>
    <w:rsid w:val="008F1B45"/>
    <w:rsid w:val="00901745"/>
    <w:rsid w:val="00901FDE"/>
    <w:rsid w:val="009021F6"/>
    <w:rsid w:val="00902DB6"/>
    <w:rsid w:val="009203CD"/>
    <w:rsid w:val="00926BF2"/>
    <w:rsid w:val="00926C45"/>
    <w:rsid w:val="009320E7"/>
    <w:rsid w:val="00936B65"/>
    <w:rsid w:val="0093728C"/>
    <w:rsid w:val="00940703"/>
    <w:rsid w:val="0095115B"/>
    <w:rsid w:val="009530F0"/>
    <w:rsid w:val="00960722"/>
    <w:rsid w:val="00961378"/>
    <w:rsid w:val="00972C6F"/>
    <w:rsid w:val="00973302"/>
    <w:rsid w:val="00976F49"/>
    <w:rsid w:val="00976F70"/>
    <w:rsid w:val="009816AA"/>
    <w:rsid w:val="00991A39"/>
    <w:rsid w:val="009967B8"/>
    <w:rsid w:val="009A3EEC"/>
    <w:rsid w:val="009C0EBF"/>
    <w:rsid w:val="009C744D"/>
    <w:rsid w:val="009E051E"/>
    <w:rsid w:val="009E05B4"/>
    <w:rsid w:val="009F3DDF"/>
    <w:rsid w:val="009F5EAF"/>
    <w:rsid w:val="00A01D4D"/>
    <w:rsid w:val="00A0251C"/>
    <w:rsid w:val="00A254F3"/>
    <w:rsid w:val="00A306F5"/>
    <w:rsid w:val="00A34851"/>
    <w:rsid w:val="00A35ED3"/>
    <w:rsid w:val="00A5032B"/>
    <w:rsid w:val="00A505DC"/>
    <w:rsid w:val="00A51A75"/>
    <w:rsid w:val="00A54F3C"/>
    <w:rsid w:val="00A61B6A"/>
    <w:rsid w:val="00A71423"/>
    <w:rsid w:val="00A7520A"/>
    <w:rsid w:val="00A8391E"/>
    <w:rsid w:val="00A864F9"/>
    <w:rsid w:val="00A9373A"/>
    <w:rsid w:val="00A94D5F"/>
    <w:rsid w:val="00A94F8C"/>
    <w:rsid w:val="00A96046"/>
    <w:rsid w:val="00A970BD"/>
    <w:rsid w:val="00AC2ABD"/>
    <w:rsid w:val="00AD0893"/>
    <w:rsid w:val="00AD27D4"/>
    <w:rsid w:val="00AD504F"/>
    <w:rsid w:val="00AD542F"/>
    <w:rsid w:val="00AD643C"/>
    <w:rsid w:val="00AD7E9A"/>
    <w:rsid w:val="00AE061F"/>
    <w:rsid w:val="00AE1BB0"/>
    <w:rsid w:val="00AE2C33"/>
    <w:rsid w:val="00B01DB5"/>
    <w:rsid w:val="00B05C57"/>
    <w:rsid w:val="00B07FE1"/>
    <w:rsid w:val="00B10961"/>
    <w:rsid w:val="00B11FF5"/>
    <w:rsid w:val="00B125D3"/>
    <w:rsid w:val="00B14C26"/>
    <w:rsid w:val="00B2364C"/>
    <w:rsid w:val="00B23B9B"/>
    <w:rsid w:val="00B23DA8"/>
    <w:rsid w:val="00B30DFC"/>
    <w:rsid w:val="00B327AF"/>
    <w:rsid w:val="00B330DE"/>
    <w:rsid w:val="00B35E11"/>
    <w:rsid w:val="00B36930"/>
    <w:rsid w:val="00B37880"/>
    <w:rsid w:val="00B435B2"/>
    <w:rsid w:val="00B45A92"/>
    <w:rsid w:val="00B52B24"/>
    <w:rsid w:val="00B55496"/>
    <w:rsid w:val="00B626A7"/>
    <w:rsid w:val="00B74F31"/>
    <w:rsid w:val="00B7500D"/>
    <w:rsid w:val="00B80A19"/>
    <w:rsid w:val="00B81A1F"/>
    <w:rsid w:val="00B81C8F"/>
    <w:rsid w:val="00B862F0"/>
    <w:rsid w:val="00BA0AA6"/>
    <w:rsid w:val="00BA12DF"/>
    <w:rsid w:val="00BA5679"/>
    <w:rsid w:val="00BA6016"/>
    <w:rsid w:val="00BB460A"/>
    <w:rsid w:val="00BC0325"/>
    <w:rsid w:val="00BC3309"/>
    <w:rsid w:val="00BC7344"/>
    <w:rsid w:val="00BC7A39"/>
    <w:rsid w:val="00BD1658"/>
    <w:rsid w:val="00BD5813"/>
    <w:rsid w:val="00BD68D0"/>
    <w:rsid w:val="00BD6B74"/>
    <w:rsid w:val="00BE618C"/>
    <w:rsid w:val="00BF3638"/>
    <w:rsid w:val="00C03F02"/>
    <w:rsid w:val="00C04227"/>
    <w:rsid w:val="00C124D8"/>
    <w:rsid w:val="00C13964"/>
    <w:rsid w:val="00C15AC8"/>
    <w:rsid w:val="00C1719D"/>
    <w:rsid w:val="00C20B1B"/>
    <w:rsid w:val="00C26EEC"/>
    <w:rsid w:val="00C30992"/>
    <w:rsid w:val="00C474D4"/>
    <w:rsid w:val="00C47E01"/>
    <w:rsid w:val="00C563F0"/>
    <w:rsid w:val="00C60782"/>
    <w:rsid w:val="00C64C13"/>
    <w:rsid w:val="00C65BFD"/>
    <w:rsid w:val="00C75972"/>
    <w:rsid w:val="00C9001D"/>
    <w:rsid w:val="00C92EBE"/>
    <w:rsid w:val="00C9400C"/>
    <w:rsid w:val="00C94D05"/>
    <w:rsid w:val="00CA2A43"/>
    <w:rsid w:val="00CB71D3"/>
    <w:rsid w:val="00CB79CB"/>
    <w:rsid w:val="00CC01EB"/>
    <w:rsid w:val="00CC33A0"/>
    <w:rsid w:val="00CC3461"/>
    <w:rsid w:val="00CC52AA"/>
    <w:rsid w:val="00CC629C"/>
    <w:rsid w:val="00CC6A06"/>
    <w:rsid w:val="00CD6B52"/>
    <w:rsid w:val="00CE5E25"/>
    <w:rsid w:val="00CF1C8C"/>
    <w:rsid w:val="00CF29E4"/>
    <w:rsid w:val="00CF31EA"/>
    <w:rsid w:val="00CF4101"/>
    <w:rsid w:val="00CF6D23"/>
    <w:rsid w:val="00D155C8"/>
    <w:rsid w:val="00D157FF"/>
    <w:rsid w:val="00D204F7"/>
    <w:rsid w:val="00D21555"/>
    <w:rsid w:val="00D22C16"/>
    <w:rsid w:val="00D25BAB"/>
    <w:rsid w:val="00D26BB9"/>
    <w:rsid w:val="00D369D3"/>
    <w:rsid w:val="00D45384"/>
    <w:rsid w:val="00D55CAD"/>
    <w:rsid w:val="00D604BC"/>
    <w:rsid w:val="00D60A0E"/>
    <w:rsid w:val="00D64222"/>
    <w:rsid w:val="00D73AA5"/>
    <w:rsid w:val="00D84DF3"/>
    <w:rsid w:val="00D85F61"/>
    <w:rsid w:val="00D92DC0"/>
    <w:rsid w:val="00D93D79"/>
    <w:rsid w:val="00D95357"/>
    <w:rsid w:val="00D960A1"/>
    <w:rsid w:val="00D962DF"/>
    <w:rsid w:val="00DA6B8B"/>
    <w:rsid w:val="00DB1D49"/>
    <w:rsid w:val="00DB3548"/>
    <w:rsid w:val="00DB4BE4"/>
    <w:rsid w:val="00DB5575"/>
    <w:rsid w:val="00DB6897"/>
    <w:rsid w:val="00DB7793"/>
    <w:rsid w:val="00DC0A99"/>
    <w:rsid w:val="00DC338B"/>
    <w:rsid w:val="00DD0B9D"/>
    <w:rsid w:val="00DD4B7D"/>
    <w:rsid w:val="00DD5CB0"/>
    <w:rsid w:val="00DF2AA4"/>
    <w:rsid w:val="00DF7CB4"/>
    <w:rsid w:val="00DF7DA8"/>
    <w:rsid w:val="00E07EE6"/>
    <w:rsid w:val="00E11394"/>
    <w:rsid w:val="00E123C0"/>
    <w:rsid w:val="00E1342F"/>
    <w:rsid w:val="00E13DC1"/>
    <w:rsid w:val="00E20262"/>
    <w:rsid w:val="00E209B3"/>
    <w:rsid w:val="00E23E57"/>
    <w:rsid w:val="00E316E7"/>
    <w:rsid w:val="00E35CB2"/>
    <w:rsid w:val="00E40867"/>
    <w:rsid w:val="00E516EB"/>
    <w:rsid w:val="00E56CA0"/>
    <w:rsid w:val="00E6726A"/>
    <w:rsid w:val="00E72760"/>
    <w:rsid w:val="00E75257"/>
    <w:rsid w:val="00E80BE4"/>
    <w:rsid w:val="00E81023"/>
    <w:rsid w:val="00E82879"/>
    <w:rsid w:val="00E831D7"/>
    <w:rsid w:val="00E913E0"/>
    <w:rsid w:val="00E942CC"/>
    <w:rsid w:val="00EA1DAA"/>
    <w:rsid w:val="00EA3A76"/>
    <w:rsid w:val="00EA555B"/>
    <w:rsid w:val="00EB244A"/>
    <w:rsid w:val="00EB73E5"/>
    <w:rsid w:val="00EB75EF"/>
    <w:rsid w:val="00ED242E"/>
    <w:rsid w:val="00ED5D27"/>
    <w:rsid w:val="00ED7026"/>
    <w:rsid w:val="00EF4193"/>
    <w:rsid w:val="00F07A34"/>
    <w:rsid w:val="00F137AD"/>
    <w:rsid w:val="00F17204"/>
    <w:rsid w:val="00F32D4F"/>
    <w:rsid w:val="00F65AC8"/>
    <w:rsid w:val="00F70C2C"/>
    <w:rsid w:val="00F717FD"/>
    <w:rsid w:val="00F833E2"/>
    <w:rsid w:val="00F86528"/>
    <w:rsid w:val="00F91C06"/>
    <w:rsid w:val="00F97261"/>
    <w:rsid w:val="00FA7A8D"/>
    <w:rsid w:val="00FB7924"/>
    <w:rsid w:val="00FD7205"/>
    <w:rsid w:val="00FE125A"/>
    <w:rsid w:val="00FE6825"/>
    <w:rsid w:val="00FE7F24"/>
    <w:rsid w:val="00FF41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BA567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A5679"/>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BA5679"/>
    <w:rPr>
      <w:color w:val="0000FF"/>
      <w:u w:val="single"/>
    </w:rPr>
  </w:style>
  <w:style w:type="paragraph" w:styleId="Normaalweb">
    <w:name w:val="Normal (Web)"/>
    <w:basedOn w:val="Standaard"/>
    <w:uiPriority w:val="99"/>
    <w:unhideWhenUsed/>
    <w:rsid w:val="00BA567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A5679"/>
    <w:rPr>
      <w:b/>
      <w:bCs/>
    </w:rPr>
  </w:style>
  <w:style w:type="character" w:styleId="Nadruk">
    <w:name w:val="Emphasis"/>
    <w:basedOn w:val="Standaardalinea-lettertype"/>
    <w:uiPriority w:val="20"/>
    <w:qFormat/>
    <w:rsid w:val="00BA5679"/>
    <w:rPr>
      <w:i/>
      <w:iCs/>
    </w:rPr>
  </w:style>
  <w:style w:type="paragraph" w:styleId="Tekstopmerking">
    <w:name w:val="annotation text"/>
    <w:basedOn w:val="Standaard"/>
    <w:link w:val="TekstopmerkingChar"/>
    <w:unhideWhenUsed/>
    <w:rsid w:val="009320E7"/>
    <w:pPr>
      <w:spacing w:after="0" w:line="240" w:lineRule="auto"/>
    </w:pPr>
    <w:rPr>
      <w:rFonts w:ascii="Arial" w:eastAsia="Times New Roman" w:hAnsi="Arial" w:cs="Arial"/>
      <w:sz w:val="20"/>
      <w:szCs w:val="20"/>
      <w:lang w:eastAsia="nl-NL"/>
    </w:rPr>
  </w:style>
  <w:style w:type="character" w:customStyle="1" w:styleId="TekstopmerkingChar">
    <w:name w:val="Tekst opmerking Char"/>
    <w:basedOn w:val="Standaardalinea-lettertype"/>
    <w:link w:val="Tekstopmerking"/>
    <w:rsid w:val="009320E7"/>
    <w:rPr>
      <w:rFonts w:ascii="Arial" w:eastAsia="Times New Roman" w:hAnsi="Arial" w:cs="Arial"/>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BA567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A5679"/>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BA5679"/>
    <w:rPr>
      <w:color w:val="0000FF"/>
      <w:u w:val="single"/>
    </w:rPr>
  </w:style>
  <w:style w:type="paragraph" w:styleId="Normaalweb">
    <w:name w:val="Normal (Web)"/>
    <w:basedOn w:val="Standaard"/>
    <w:uiPriority w:val="99"/>
    <w:unhideWhenUsed/>
    <w:rsid w:val="00BA567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A5679"/>
    <w:rPr>
      <w:b/>
      <w:bCs/>
    </w:rPr>
  </w:style>
  <w:style w:type="character" w:styleId="Nadruk">
    <w:name w:val="Emphasis"/>
    <w:basedOn w:val="Standaardalinea-lettertype"/>
    <w:uiPriority w:val="20"/>
    <w:qFormat/>
    <w:rsid w:val="00BA5679"/>
    <w:rPr>
      <w:i/>
      <w:iCs/>
    </w:rPr>
  </w:style>
  <w:style w:type="paragraph" w:styleId="Tekstopmerking">
    <w:name w:val="annotation text"/>
    <w:basedOn w:val="Standaard"/>
    <w:link w:val="TekstopmerkingChar"/>
    <w:unhideWhenUsed/>
    <w:rsid w:val="009320E7"/>
    <w:pPr>
      <w:spacing w:after="0" w:line="240" w:lineRule="auto"/>
    </w:pPr>
    <w:rPr>
      <w:rFonts w:ascii="Arial" w:eastAsia="Times New Roman" w:hAnsi="Arial" w:cs="Arial"/>
      <w:sz w:val="20"/>
      <w:szCs w:val="20"/>
      <w:lang w:eastAsia="nl-NL"/>
    </w:rPr>
  </w:style>
  <w:style w:type="character" w:customStyle="1" w:styleId="TekstopmerkingChar">
    <w:name w:val="Tekst opmerking Char"/>
    <w:basedOn w:val="Standaardalinea-lettertype"/>
    <w:link w:val="Tekstopmerking"/>
    <w:rsid w:val="009320E7"/>
    <w:rPr>
      <w:rFonts w:ascii="Arial" w:eastAsia="Times New Roman" w:hAnsi="Arial" w:cs="Arial"/>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964579">
      <w:bodyDiv w:val="1"/>
      <w:marLeft w:val="0"/>
      <w:marRight w:val="0"/>
      <w:marTop w:val="0"/>
      <w:marBottom w:val="0"/>
      <w:divBdr>
        <w:top w:val="none" w:sz="0" w:space="0" w:color="auto"/>
        <w:left w:val="none" w:sz="0" w:space="0" w:color="auto"/>
        <w:bottom w:val="none" w:sz="0" w:space="0" w:color="auto"/>
        <w:right w:val="none" w:sz="0" w:space="0" w:color="auto"/>
      </w:divBdr>
      <w:divsChild>
        <w:div w:id="1853106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afschapcollege.nl/FooterMenu/Opleidingensitemap.aspx?rId=38" TargetMode="External"/><Relationship Id="rId3" Type="http://schemas.microsoft.com/office/2007/relationships/stylesWithEffects" Target="stylesWithEffects.xml"/><Relationship Id="rId7" Type="http://schemas.openxmlformats.org/officeDocument/2006/relationships/hyperlink" Target="http://www.rijnijssel.nl/CIOS%20Arnhe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rtpleingroningen.nl/uploads/fckconnector/2d72b6bf-d923-48a7-9f0c-08aa8f21295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sport.rocmn.nl" TargetMode="External"/><Relationship Id="rId4" Type="http://schemas.openxmlformats.org/officeDocument/2006/relationships/settings" Target="settings.xml"/><Relationship Id="rId9" Type="http://schemas.openxmlformats.org/officeDocument/2006/relationships/hyperlink" Target="http://www.sportpleingroningen.nl/themas/versterking-sportverenigingen-2/nieuw-opleiding-trainer-coach-niveau-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734353A3.dotm</Template>
  <TotalTime>0</TotalTime>
  <Pages>5</Pages>
  <Words>995</Words>
  <Characters>5477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Remco Haring</dc:creator>
  <cp:lastModifiedBy>Remco Haring</cp:lastModifiedBy>
  <cp:revision>2</cp:revision>
  <dcterms:created xsi:type="dcterms:W3CDTF">2015-10-12T13:11:00Z</dcterms:created>
  <dcterms:modified xsi:type="dcterms:W3CDTF">2015-10-12T13:31:00Z</dcterms:modified>
</cp:coreProperties>
</file>