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1E" w:rsidRPr="00216F1E" w:rsidRDefault="00216F1E" w:rsidP="00216F1E">
      <w:pPr>
        <w:tabs>
          <w:tab w:val="right" w:pos="9498"/>
          <w:tab w:val="right" w:pos="10289"/>
        </w:tabs>
        <w:spacing w:after="0" w:line="240" w:lineRule="auto"/>
        <w:rPr>
          <w:rFonts w:ascii="Segoe UI" w:eastAsia="Segoe UI" w:hAnsi="Segoe UI" w:cs="Segoe UI"/>
          <w:noProof/>
          <w:sz w:val="14"/>
          <w:szCs w:val="14"/>
          <w:lang w:eastAsia="nl-NL"/>
        </w:rPr>
      </w:pPr>
      <w:bookmarkStart w:id="0" w:name="_Toc448072502"/>
      <w:bookmarkStart w:id="1" w:name="_GoBack"/>
      <w:bookmarkEnd w:id="1"/>
      <w:r w:rsidRPr="00216F1E">
        <w:rPr>
          <w:rFonts w:ascii="Segoe UI" w:eastAsia="Segoe UI" w:hAnsi="Segoe UI" w:cs="Segoe UI"/>
          <w:noProof/>
          <w:sz w:val="14"/>
          <w:szCs w:val="14"/>
          <w:lang w:eastAsia="nl-NL"/>
        </w:rPr>
        <w:drawing>
          <wp:anchor distT="0" distB="0" distL="114300" distR="114300" simplePos="0" relativeHeight="251659264" behindDoc="1" locked="0" layoutInCell="1" allowOverlap="1" wp14:anchorId="5FD36334" wp14:editId="4B91ABEA">
            <wp:simplePos x="0" y="0"/>
            <wp:positionH relativeFrom="margin">
              <wp:align>right</wp:align>
            </wp:positionH>
            <wp:positionV relativeFrom="paragraph">
              <wp:posOffset>-438150</wp:posOffset>
            </wp:positionV>
            <wp:extent cx="9772650" cy="10683875"/>
            <wp:effectExtent l="0" t="0" r="0" b="3175"/>
            <wp:wrapNone/>
            <wp:docPr id="2" name="voorblad" descr="C:\Projecten\NOC_NSF\Origineel - ontwerp\Aangeleverd\NOCNSF_ASK_voorpagina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jecten\NOC_NSF\Origineel - ontwerp\Aangeleverd\NOCNSF_ASK_voorpagina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16F1E">
        <w:rPr>
          <w:rFonts w:ascii="Segoe UI" w:eastAsia="Segoe UI" w:hAnsi="Segoe UI" w:cs="Segoe UI"/>
          <w:noProof/>
          <w:sz w:val="14"/>
          <w:szCs w:val="1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07B6" wp14:editId="7343AA5B">
                <wp:simplePos x="0" y="0"/>
                <wp:positionH relativeFrom="column">
                  <wp:posOffset>1438275</wp:posOffset>
                </wp:positionH>
                <wp:positionV relativeFrom="paragraph">
                  <wp:posOffset>-304800</wp:posOffset>
                </wp:positionV>
                <wp:extent cx="4582160" cy="1076325"/>
                <wp:effectExtent l="0" t="0" r="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16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F1E" w:rsidRPr="006931E2" w:rsidRDefault="00216F1E" w:rsidP="00216F1E">
                            <w:pPr>
                              <w:pStyle w:val="EersteTitel"/>
                              <w:spacing w:before="276"/>
                            </w:pPr>
                            <w:bookmarkStart w:id="2" w:name="bmTitel1"/>
                            <w:r>
                              <w:t>Checklist</w:t>
                            </w:r>
                            <w:bookmarkEnd w:id="2"/>
                            <w:r>
                              <w:t xml:space="preserve"> periodieke audit</w:t>
                            </w:r>
                          </w:p>
                          <w:p w:rsidR="00216F1E" w:rsidRPr="006931E2" w:rsidRDefault="00216F1E" w:rsidP="00216F1E">
                            <w:pPr>
                              <w:pStyle w:val="Subtitel"/>
                            </w:pPr>
                            <w:bookmarkStart w:id="3" w:name="bmTitel3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B07B6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13.25pt;margin-top:-24pt;width:360.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9EjQIAAHwFAAAOAAAAZHJzL2Uyb0RvYy54bWysVE1v2zAMvQ/YfxB0Xx2nSdoZdYqsRYcB&#10;QVusHXpWZKkxIomapMTOfv0o2U6CbpcOu9iU+Ejx45FX161WZCecr8GUND8bUSIMh6o2ryX98Xz3&#10;6ZISH5ipmAIjSroXnl7PP364amwhxrAGVQlH0InxRWNLug7BFlnm+Vpo5s/ACoNKCU6zgEf3mlWO&#10;Nehdq2w8Gs2yBlxlHXDhPd7edko6T/6lFDw8SOlFIKqkGFtIX5e+q/jN5leseHXMrmveh8H+IQrN&#10;aoOPHlzdssDI1tV/uNI1d+BBhjMOOgMpay5SDphNPnqTzdOaWZFyweJ4eyiT/39u+f3u0ZG6KumM&#10;EsM0tuhZbHzYsQ2Zxeo01hcIerIIC+0XaLHLKVNvl8A3HiHZCaYz8IiO1Wil0/GPeRI0xAbsD0UX&#10;bSAcLyfTy3E+QxVHXT66mJ2Pp/Hh7GhunQ9fBWgShZI67GoKge2WPnTQARJfM3BXK4X3rFCGNJja&#10;+XSUDA4adK5MBIjEkd5NzKMLPUlhr0Tn5LuQWKOUQbxI7BQ3ypEdQ14xzoUJeR+0MoiOKIlBvMew&#10;xx+jeo9xl8fwMphwMNa1Add1LA7VMexqM4QsO3zfSd/lHUsQ2lWLdYziCqo9UsBBN0Le8rsau7Fk&#10;PjwyhzODHcQ9EB7wIxVg1aGXKFmD+/W3+4hHKqOWkgZnsKT+55Y5QYn6ZpDkn/PJJA5tOkymF2M8&#10;uFPN6lRjtvoGsB05bhzLkxjxQQ2idKBfcF0s4quoYobj2yUNg3gTus2A64aLxSKBcEwtC0vzZPnA&#10;/Mi15/aFOdsTMiCX72GYVla84WWHjX01sNgGkHUi7bGqfeFxxBPt+3UUd8jpOaGOS3P+GwAA//8D&#10;AFBLAwQUAAYACAAAACEA7l3yIuEAAAALAQAADwAAAGRycy9kb3ducmV2LnhtbEyPwU7DMBBE70j8&#10;g7VI3FonUVtCiFNVCC5ICFEqIW5uvMQBex1itw1/z3KC42qfZt7U68k7ccQx9oEU5PMMBFIbTE+d&#10;gt3L/awEEZMmo10gVPCNEdbN+VmtKxNO9IzHbeoEh1CstAKb0lBJGVuLXsd5GJD49x5GrxOfYyfN&#10;qE8c7p0ssmwlve6JG6we8NZi+7k9eAVX5ZuxH+PDtHt93HzZp0G6Oy2VuryYNjcgEk7pD4ZffVaH&#10;hp324UAmCqegKFZLRhXMFiWPYuJ6UeYg9owW+RJkU8v/G5ofAAAA//8DAFBLAQItABQABgAIAAAA&#10;IQC2gziS/gAAAOEBAAATAAAAAAAAAAAAAAAAAAAAAABbQ29udGVudF9UeXBlc10ueG1sUEsBAi0A&#10;FAAGAAgAAAAhADj9If/WAAAAlAEAAAsAAAAAAAAAAAAAAAAALwEAAF9yZWxzLy5yZWxzUEsBAi0A&#10;FAAGAAgAAAAhANd+f0SNAgAAfAUAAA4AAAAAAAAAAAAAAAAALgIAAGRycy9lMm9Eb2MueG1sUEsB&#10;Ai0AFAAGAAgAAAAhAO5d8iLhAAAACwEAAA8AAAAAAAAAAAAAAAAA5wQAAGRycy9kb3ducmV2Lnht&#10;bFBLBQYAAAAABAAEAPMAAAD1BQAAAAA=&#10;" filled="f" stroked="f" strokeweight=".5pt">
                <v:path arrowok="t"/>
                <v:textbox>
                  <w:txbxContent>
                    <w:p w:rsidR="00216F1E" w:rsidRPr="006931E2" w:rsidRDefault="00216F1E" w:rsidP="00216F1E">
                      <w:pPr>
                        <w:pStyle w:val="EersteTitel"/>
                        <w:spacing w:before="276"/>
                      </w:pPr>
                      <w:bookmarkStart w:id="4" w:name="bmTitel1"/>
                      <w:r>
                        <w:t>Checklist</w:t>
                      </w:r>
                      <w:bookmarkEnd w:id="4"/>
                      <w:r>
                        <w:t xml:space="preserve"> periodieke audit</w:t>
                      </w:r>
                    </w:p>
                    <w:p w:rsidR="00216F1E" w:rsidRPr="006931E2" w:rsidRDefault="00216F1E" w:rsidP="00216F1E">
                      <w:pPr>
                        <w:pStyle w:val="Subtitel"/>
                      </w:pPr>
                      <w:bookmarkStart w:id="5" w:name="bmTitel3"/>
                      <w:bookmarkEnd w:id="5"/>
                    </w:p>
                  </w:txbxContent>
                </v:textbox>
              </v:shape>
            </w:pict>
          </mc:Fallback>
        </mc:AlternateContent>
      </w:r>
      <w:r w:rsidRPr="00216F1E">
        <w:rPr>
          <w:rFonts w:ascii="Segoe UI" w:eastAsia="Times New Roman" w:hAnsi="Segoe UI" w:cs="Segoe UI"/>
          <w:noProof/>
          <w:sz w:val="14"/>
          <w:szCs w:val="14"/>
          <w:lang w:eastAsia="nl-NL"/>
        </w:rPr>
        <w:drawing>
          <wp:anchor distT="0" distB="0" distL="114300" distR="114300" simplePos="0" relativeHeight="251661312" behindDoc="1" locked="0" layoutInCell="1" allowOverlap="1" wp14:anchorId="05EB62B8" wp14:editId="3236D17C">
            <wp:simplePos x="0" y="0"/>
            <wp:positionH relativeFrom="column">
              <wp:posOffset>-904875</wp:posOffset>
            </wp:positionH>
            <wp:positionV relativeFrom="paragraph">
              <wp:posOffset>-447675</wp:posOffset>
            </wp:positionV>
            <wp:extent cx="10172700" cy="1380490"/>
            <wp:effectExtent l="0" t="0" r="0" b="0"/>
            <wp:wrapNone/>
            <wp:docPr id="1" name="Afbeelding 1" descr="cid:0C4CD616-54FD-4BE1-A128-17313430B882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0C4CD616-54FD-4BE1-A128-17313430B882@lan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6F1E" w:rsidRDefault="00216F1E">
      <w:pPr>
        <w:rPr>
          <w:b/>
          <w:bCs/>
        </w:rPr>
      </w:pPr>
      <w:r>
        <w:rPr>
          <w:b/>
          <w:bCs/>
        </w:rPr>
        <w:br w:type="page"/>
      </w:r>
    </w:p>
    <w:p w:rsidR="00EF6B46" w:rsidRPr="00EF6B46" w:rsidRDefault="00EF6B46" w:rsidP="00EF6B46">
      <w:pPr>
        <w:rPr>
          <w:b/>
          <w:bCs/>
        </w:rPr>
      </w:pPr>
      <w:r w:rsidRPr="00EF6B46">
        <w:rPr>
          <w:b/>
          <w:bCs/>
        </w:rPr>
        <w:lastRenderedPageBreak/>
        <w:t xml:space="preserve">Checklist </w:t>
      </w:r>
      <w:r>
        <w:rPr>
          <w:b/>
          <w:bCs/>
        </w:rPr>
        <w:t xml:space="preserve">periodieke </w:t>
      </w:r>
      <w:r w:rsidRPr="00EF6B46">
        <w:rPr>
          <w:b/>
          <w:bCs/>
        </w:rPr>
        <w:t>audit</w:t>
      </w:r>
      <w:bookmarkEnd w:id="0"/>
      <w:r w:rsidRPr="00EF6B46">
        <w:rPr>
          <w:b/>
          <w:bCs/>
        </w:rPr>
        <w:t xml:space="preserve"> </w:t>
      </w:r>
    </w:p>
    <w:p w:rsidR="00EF6B46" w:rsidRPr="00EF6B46" w:rsidRDefault="00EF6B46" w:rsidP="00EF6B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8850"/>
      </w:tblGrid>
      <w:tr w:rsidR="00216F1E" w:rsidRPr="00216F1E" w:rsidTr="00216F1E">
        <w:tc>
          <w:tcPr>
            <w:tcW w:w="5098" w:type="dxa"/>
          </w:tcPr>
          <w:p w:rsidR="00216F1E" w:rsidRPr="00216F1E" w:rsidRDefault="00216F1E" w:rsidP="00216F1E">
            <w:r w:rsidRPr="00216F1E">
              <w:t>Betreft</w:t>
            </w:r>
            <w:r>
              <w:t xml:space="preserve"> het een </w:t>
            </w:r>
            <w:r w:rsidRPr="00216F1E">
              <w:t>interne</w:t>
            </w:r>
            <w:r>
              <w:t xml:space="preserve"> of </w:t>
            </w:r>
            <w:r w:rsidRPr="00216F1E">
              <w:t xml:space="preserve">externe audit </w:t>
            </w:r>
          </w:p>
        </w:tc>
        <w:tc>
          <w:tcPr>
            <w:tcW w:w="8850" w:type="dxa"/>
          </w:tcPr>
          <w:p w:rsidR="00216F1E" w:rsidRPr="00216F1E" w:rsidRDefault="00216F1E" w:rsidP="00604948"/>
        </w:tc>
      </w:tr>
      <w:tr w:rsidR="00216F1E" w:rsidRPr="00216F1E" w:rsidTr="00216F1E">
        <w:tc>
          <w:tcPr>
            <w:tcW w:w="5098" w:type="dxa"/>
          </w:tcPr>
          <w:p w:rsidR="00216F1E" w:rsidRPr="00216F1E" w:rsidRDefault="00216F1E" w:rsidP="00216F1E">
            <w:r w:rsidRPr="00216F1E">
              <w:t xml:space="preserve">Naam en gegevens sportbond </w:t>
            </w:r>
          </w:p>
        </w:tc>
        <w:tc>
          <w:tcPr>
            <w:tcW w:w="8850" w:type="dxa"/>
          </w:tcPr>
          <w:p w:rsidR="00216F1E" w:rsidRDefault="00216F1E" w:rsidP="00604948"/>
          <w:p w:rsidR="00216F1E" w:rsidRPr="00216F1E" w:rsidRDefault="00216F1E" w:rsidP="00604948"/>
        </w:tc>
      </w:tr>
      <w:tr w:rsidR="00216F1E" w:rsidRPr="00216F1E" w:rsidTr="00216F1E">
        <w:tc>
          <w:tcPr>
            <w:tcW w:w="5098" w:type="dxa"/>
          </w:tcPr>
          <w:p w:rsidR="00216F1E" w:rsidRPr="00216F1E" w:rsidRDefault="00216F1E" w:rsidP="00216F1E">
            <w:r w:rsidRPr="00216F1E">
              <w:t xml:space="preserve">Voorzitter toetsingscommissie </w:t>
            </w:r>
          </w:p>
        </w:tc>
        <w:tc>
          <w:tcPr>
            <w:tcW w:w="8850" w:type="dxa"/>
          </w:tcPr>
          <w:p w:rsidR="00216F1E" w:rsidRPr="00216F1E" w:rsidRDefault="00216F1E" w:rsidP="00604948"/>
        </w:tc>
      </w:tr>
      <w:tr w:rsidR="00216F1E" w:rsidRPr="00216F1E" w:rsidTr="00216F1E">
        <w:tc>
          <w:tcPr>
            <w:tcW w:w="5098" w:type="dxa"/>
          </w:tcPr>
          <w:p w:rsidR="00216F1E" w:rsidRPr="00216F1E" w:rsidRDefault="00216F1E" w:rsidP="00216F1E">
            <w:r w:rsidRPr="00216F1E">
              <w:t>Naam en contactgegevens auditor (persoon die audit uitvoert)</w:t>
            </w:r>
          </w:p>
        </w:tc>
        <w:tc>
          <w:tcPr>
            <w:tcW w:w="8850" w:type="dxa"/>
          </w:tcPr>
          <w:p w:rsidR="00216F1E" w:rsidRPr="00216F1E" w:rsidRDefault="00216F1E" w:rsidP="00604948"/>
        </w:tc>
      </w:tr>
      <w:tr w:rsidR="00216F1E" w:rsidRPr="00216F1E" w:rsidTr="00216F1E">
        <w:tc>
          <w:tcPr>
            <w:tcW w:w="5098" w:type="dxa"/>
          </w:tcPr>
          <w:p w:rsidR="00216F1E" w:rsidRPr="00216F1E" w:rsidRDefault="00216F1E" w:rsidP="00216F1E">
            <w:r w:rsidRPr="00216F1E">
              <w:t>Datum</w:t>
            </w:r>
          </w:p>
        </w:tc>
        <w:tc>
          <w:tcPr>
            <w:tcW w:w="8850" w:type="dxa"/>
          </w:tcPr>
          <w:p w:rsidR="00216F1E" w:rsidRPr="00216F1E" w:rsidRDefault="00216F1E" w:rsidP="00604948"/>
        </w:tc>
      </w:tr>
      <w:tr w:rsidR="00216F1E" w:rsidRPr="00216F1E" w:rsidTr="00216F1E">
        <w:tc>
          <w:tcPr>
            <w:tcW w:w="5098" w:type="dxa"/>
          </w:tcPr>
          <w:p w:rsidR="00216F1E" w:rsidRPr="00216F1E" w:rsidRDefault="00216F1E" w:rsidP="00216F1E">
            <w:r w:rsidRPr="00216F1E">
              <w:t>Datum vorige interne/externe audit</w:t>
            </w:r>
            <w:r w:rsidRPr="00216F1E">
              <w:tab/>
            </w:r>
            <w:r w:rsidRPr="00216F1E">
              <w:tab/>
            </w:r>
            <w:r w:rsidRPr="00216F1E">
              <w:tab/>
            </w:r>
          </w:p>
        </w:tc>
        <w:tc>
          <w:tcPr>
            <w:tcW w:w="8850" w:type="dxa"/>
          </w:tcPr>
          <w:p w:rsidR="00216F1E" w:rsidRPr="00216F1E" w:rsidRDefault="00216F1E" w:rsidP="00604948"/>
        </w:tc>
      </w:tr>
      <w:tr w:rsidR="00216F1E" w:rsidRPr="00216F1E" w:rsidTr="00216F1E">
        <w:tc>
          <w:tcPr>
            <w:tcW w:w="5098" w:type="dxa"/>
          </w:tcPr>
          <w:p w:rsidR="00216F1E" w:rsidRPr="00216F1E" w:rsidRDefault="00216F1E" w:rsidP="00604948">
            <w:r w:rsidRPr="00216F1E">
              <w:t>Ing</w:t>
            </w:r>
            <w:r>
              <w:t xml:space="preserve">evulde checklisten aanwezig: ja of </w:t>
            </w:r>
            <w:r w:rsidRPr="00216F1E">
              <w:t xml:space="preserve">nee </w:t>
            </w:r>
          </w:p>
        </w:tc>
        <w:tc>
          <w:tcPr>
            <w:tcW w:w="8850" w:type="dxa"/>
          </w:tcPr>
          <w:p w:rsidR="00216F1E" w:rsidRPr="00216F1E" w:rsidRDefault="00216F1E" w:rsidP="00604948"/>
        </w:tc>
      </w:tr>
    </w:tbl>
    <w:p w:rsidR="00EF6B46" w:rsidRPr="00EF6B46" w:rsidRDefault="00EF6B46" w:rsidP="00EF6B46"/>
    <w:p w:rsidR="00EF6B46" w:rsidRPr="00EF6B46" w:rsidRDefault="00EF6B46" w:rsidP="00EF6B46">
      <w:r w:rsidRPr="00EF6B46">
        <w:t>Eindresultaat audit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1"/>
        <w:gridCol w:w="2090"/>
        <w:gridCol w:w="6288"/>
        <w:gridCol w:w="2069"/>
      </w:tblGrid>
      <w:tr w:rsidR="00EF6B46" w:rsidRPr="00EF6B46" w:rsidTr="00EF6B46">
        <w:tc>
          <w:tcPr>
            <w:tcW w:w="3524" w:type="dxa"/>
          </w:tcPr>
          <w:p w:rsidR="00EF6B46" w:rsidRPr="00216F1E" w:rsidRDefault="00EF6B46" w:rsidP="00EF6B46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 xml:space="preserve">Dagdeel </w:t>
            </w:r>
          </w:p>
        </w:tc>
        <w:tc>
          <w:tcPr>
            <w:tcW w:w="2113" w:type="dxa"/>
          </w:tcPr>
          <w:p w:rsidR="00EF6B46" w:rsidRPr="00216F1E" w:rsidRDefault="00EF6B46" w:rsidP="00EF6B46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 xml:space="preserve">Datum </w:t>
            </w:r>
          </w:p>
        </w:tc>
        <w:tc>
          <w:tcPr>
            <w:tcW w:w="6378" w:type="dxa"/>
          </w:tcPr>
          <w:p w:rsidR="00EF6B46" w:rsidRPr="00216F1E" w:rsidRDefault="00EF6B46" w:rsidP="00EF6B46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 xml:space="preserve">Opmerkingen </w:t>
            </w:r>
          </w:p>
        </w:tc>
        <w:tc>
          <w:tcPr>
            <w:tcW w:w="2083" w:type="dxa"/>
          </w:tcPr>
          <w:p w:rsidR="00EF6B46" w:rsidRPr="00216F1E" w:rsidRDefault="00EF6B46" w:rsidP="00216F1E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 xml:space="preserve">Eindoordeel </w:t>
            </w:r>
            <w:r w:rsidRPr="00216F1E">
              <w:rPr>
                <w:b/>
              </w:rPr>
              <w:br/>
            </w:r>
            <w:r w:rsidR="00216F1E">
              <w:rPr>
                <w:b/>
              </w:rPr>
              <w:t>wel</w:t>
            </w:r>
            <w:r w:rsidRPr="00216F1E">
              <w:rPr>
                <w:b/>
              </w:rPr>
              <w:t>/n</w:t>
            </w:r>
            <w:r w:rsidR="00216F1E">
              <w:rPr>
                <w:b/>
              </w:rPr>
              <w:t>i</w:t>
            </w:r>
            <w:r w:rsidRPr="00216F1E">
              <w:rPr>
                <w:b/>
              </w:rPr>
              <w:t>e</w:t>
            </w:r>
            <w:r w:rsidR="00216F1E">
              <w:rPr>
                <w:b/>
              </w:rPr>
              <w:t>t</w:t>
            </w:r>
            <w:r w:rsidRPr="00216F1E">
              <w:rPr>
                <w:b/>
              </w:rPr>
              <w:t xml:space="preserve"> voldaan</w:t>
            </w:r>
          </w:p>
        </w:tc>
      </w:tr>
      <w:tr w:rsidR="00EF6B46" w:rsidRPr="00EF6B46" w:rsidTr="00EF6B46">
        <w:trPr>
          <w:trHeight w:val="774"/>
        </w:trPr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1.Deskresearch</w:t>
            </w:r>
          </w:p>
        </w:tc>
        <w:tc>
          <w:tcPr>
            <w:tcW w:w="2113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  <w:tc>
          <w:tcPr>
            <w:tcW w:w="6378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  <w:tc>
          <w:tcPr>
            <w:tcW w:w="2083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</w:tr>
      <w:tr w:rsidR="00EF6B46" w:rsidRPr="00EF6B46" w:rsidTr="00EF6B46"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2. Gesprek toetsingscommissie en portfoliobeoordelingen</w:t>
            </w:r>
          </w:p>
        </w:tc>
        <w:tc>
          <w:tcPr>
            <w:tcW w:w="2113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  <w:tc>
          <w:tcPr>
            <w:tcW w:w="6378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  <w:tc>
          <w:tcPr>
            <w:tcW w:w="2083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</w:tr>
      <w:tr w:rsidR="00EF6B46" w:rsidRPr="00EF6B46" w:rsidTr="00EF6B46"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3. Praktijkbeoordeling en gesprek PVB-beoordelaar</w:t>
            </w:r>
          </w:p>
        </w:tc>
        <w:tc>
          <w:tcPr>
            <w:tcW w:w="2113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  <w:tc>
          <w:tcPr>
            <w:tcW w:w="6378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  <w:tc>
          <w:tcPr>
            <w:tcW w:w="2083" w:type="dxa"/>
          </w:tcPr>
          <w:p w:rsidR="00EF6B46" w:rsidRPr="00EF6B46" w:rsidRDefault="00EF6B46" w:rsidP="00EF6B46">
            <w:pPr>
              <w:spacing w:after="160" w:line="259" w:lineRule="auto"/>
            </w:pPr>
          </w:p>
        </w:tc>
      </w:tr>
    </w:tbl>
    <w:p w:rsidR="00EF6B46" w:rsidRPr="00EF6B46" w:rsidRDefault="00EF6B46" w:rsidP="00EF6B46"/>
    <w:p w:rsidR="00EF6B46" w:rsidRPr="00EF6B46" w:rsidRDefault="00EF6B46" w:rsidP="00EF6B46">
      <w:pPr>
        <w:rPr>
          <w:bCs/>
        </w:rPr>
      </w:pPr>
      <w:r w:rsidRPr="00EF6B46">
        <w:br w:type="page"/>
      </w:r>
    </w:p>
    <w:p w:rsidR="00EF6B46" w:rsidRPr="00EF6B46" w:rsidRDefault="00EF6B46" w:rsidP="00EF6B46">
      <w:pPr>
        <w:rPr>
          <w:b/>
          <w:bCs/>
        </w:rPr>
      </w:pPr>
      <w:bookmarkStart w:id="6" w:name="_Toc447199361"/>
      <w:bookmarkStart w:id="7" w:name="_Toc448072503"/>
      <w:r w:rsidRPr="00EF6B46">
        <w:rPr>
          <w:b/>
          <w:bCs/>
        </w:rPr>
        <w:lastRenderedPageBreak/>
        <w:t>Dagdeel 1: Deskresearch</w:t>
      </w:r>
      <w:bookmarkEnd w:id="6"/>
      <w:bookmarkEnd w:id="7"/>
    </w:p>
    <w:p w:rsidR="00EF6B46" w:rsidRPr="00EF6B46" w:rsidRDefault="00EF6B46" w:rsidP="00EF6B46">
      <w:r w:rsidRPr="00EF6B46">
        <w:t>Doel van deskresearch is het vaststellen van totaal aantal KSS kwalificaties en nagaan of de toetsdocumenten compleet zijn en passen binnen de betreffende KSS kwalificatie(s).</w:t>
      </w:r>
      <w:r w:rsidRPr="00EF6B46">
        <w:br/>
      </w:r>
    </w:p>
    <w:p w:rsidR="00EF6B46" w:rsidRPr="00EF6B46" w:rsidRDefault="00EF6B46" w:rsidP="00EF6B46">
      <w:r w:rsidRPr="00EF6B46">
        <w:t xml:space="preserve">1. </w:t>
      </w:r>
      <w:r w:rsidRPr="00EF6B46">
        <w:tab/>
        <w:t>Overzicht van KSS kwalificaties van de sportbond gebruikt (kruis aan en vul de</w:t>
      </w:r>
      <w:r>
        <w:br/>
        <w:t xml:space="preserve">               </w:t>
      </w:r>
      <w:r w:rsidRPr="00EF6B46">
        <w:t xml:space="preserve">sportspecifieke titels in)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6"/>
        <w:gridCol w:w="3490"/>
        <w:gridCol w:w="3485"/>
        <w:gridCol w:w="3487"/>
      </w:tblGrid>
      <w:tr w:rsidR="00EF6B46" w:rsidRPr="00216F1E" w:rsidTr="00EF6B46">
        <w:tc>
          <w:tcPr>
            <w:tcW w:w="3524" w:type="dxa"/>
          </w:tcPr>
          <w:p w:rsidR="00EF6B46" w:rsidRPr="00216F1E" w:rsidRDefault="00EF6B46" w:rsidP="00EF6B46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>Trainer-coach</w:t>
            </w:r>
          </w:p>
        </w:tc>
        <w:tc>
          <w:tcPr>
            <w:tcW w:w="3524" w:type="dxa"/>
          </w:tcPr>
          <w:p w:rsidR="00EF6B46" w:rsidRPr="00216F1E" w:rsidRDefault="00EF6B46" w:rsidP="00EF6B46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>Instructeur</w:t>
            </w:r>
          </w:p>
        </w:tc>
        <w:tc>
          <w:tcPr>
            <w:tcW w:w="3525" w:type="dxa"/>
          </w:tcPr>
          <w:p w:rsidR="00EF6B46" w:rsidRPr="00216F1E" w:rsidRDefault="00EF6B46" w:rsidP="00EF6B46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 xml:space="preserve">Official </w:t>
            </w:r>
          </w:p>
        </w:tc>
        <w:tc>
          <w:tcPr>
            <w:tcW w:w="3525" w:type="dxa"/>
          </w:tcPr>
          <w:p w:rsidR="00EF6B46" w:rsidRPr="00216F1E" w:rsidRDefault="00EF6B46" w:rsidP="00EF6B46">
            <w:pPr>
              <w:spacing w:after="160" w:line="259" w:lineRule="auto"/>
              <w:rPr>
                <w:b/>
              </w:rPr>
            </w:pPr>
            <w:r w:rsidRPr="00216F1E">
              <w:rPr>
                <w:b/>
              </w:rPr>
              <w:t>Opleider</w:t>
            </w:r>
          </w:p>
        </w:tc>
      </w:tr>
      <w:tr w:rsidR="00EF6B46" w:rsidRPr="00EF6B46" w:rsidTr="00EF6B46"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5</w:t>
            </w:r>
            <w:r w:rsidR="00FF6BF0">
              <w:t xml:space="preserve"> </w:t>
            </w:r>
          </w:p>
        </w:tc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5</w:t>
            </w:r>
          </w:p>
        </w:tc>
        <w:tc>
          <w:tcPr>
            <w:tcW w:w="3525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5</w:t>
            </w:r>
          </w:p>
        </w:tc>
        <w:tc>
          <w:tcPr>
            <w:tcW w:w="3525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5</w:t>
            </w:r>
          </w:p>
        </w:tc>
      </w:tr>
      <w:tr w:rsidR="00EF6B46" w:rsidRPr="00EF6B46" w:rsidTr="00EF6B46"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4</w:t>
            </w:r>
          </w:p>
        </w:tc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4</w:t>
            </w:r>
          </w:p>
        </w:tc>
        <w:tc>
          <w:tcPr>
            <w:tcW w:w="3525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4</w:t>
            </w:r>
          </w:p>
        </w:tc>
        <w:tc>
          <w:tcPr>
            <w:tcW w:w="3525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4</w:t>
            </w:r>
          </w:p>
        </w:tc>
      </w:tr>
      <w:tr w:rsidR="00EF6B46" w:rsidRPr="00EF6B46" w:rsidTr="00EF6B46"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3</w:t>
            </w:r>
          </w:p>
        </w:tc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3</w:t>
            </w:r>
          </w:p>
        </w:tc>
        <w:tc>
          <w:tcPr>
            <w:tcW w:w="3525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3</w:t>
            </w:r>
          </w:p>
        </w:tc>
        <w:tc>
          <w:tcPr>
            <w:tcW w:w="3525" w:type="dxa"/>
            <w:vMerge w:val="restart"/>
          </w:tcPr>
          <w:p w:rsidR="00EF6B46" w:rsidRPr="00EF6B46" w:rsidRDefault="00EF6B46" w:rsidP="00EF6B46">
            <w:pPr>
              <w:spacing w:after="160" w:line="259" w:lineRule="auto"/>
            </w:pPr>
          </w:p>
        </w:tc>
      </w:tr>
      <w:tr w:rsidR="00EF6B46" w:rsidRPr="00EF6B46" w:rsidTr="00EF6B46"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2</w:t>
            </w:r>
          </w:p>
        </w:tc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2</w:t>
            </w:r>
          </w:p>
        </w:tc>
        <w:tc>
          <w:tcPr>
            <w:tcW w:w="3525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2</w:t>
            </w:r>
          </w:p>
        </w:tc>
        <w:tc>
          <w:tcPr>
            <w:tcW w:w="3525" w:type="dxa"/>
            <w:vMerge/>
          </w:tcPr>
          <w:p w:rsidR="00EF6B46" w:rsidRPr="00EF6B46" w:rsidRDefault="00EF6B46" w:rsidP="00EF6B46">
            <w:pPr>
              <w:spacing w:after="160" w:line="259" w:lineRule="auto"/>
            </w:pPr>
          </w:p>
        </w:tc>
      </w:tr>
      <w:tr w:rsidR="00EF6B46" w:rsidRPr="00EF6B46" w:rsidTr="00EF6B46"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1</w:t>
            </w:r>
          </w:p>
        </w:tc>
        <w:tc>
          <w:tcPr>
            <w:tcW w:w="3524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1</w:t>
            </w:r>
          </w:p>
        </w:tc>
        <w:tc>
          <w:tcPr>
            <w:tcW w:w="3525" w:type="dxa"/>
          </w:tcPr>
          <w:p w:rsidR="00EF6B46" w:rsidRPr="00EF6B46" w:rsidRDefault="00EF6B46" w:rsidP="00EF6B46">
            <w:pPr>
              <w:spacing w:after="160" w:line="259" w:lineRule="auto"/>
            </w:pPr>
            <w:r w:rsidRPr="00EF6B46">
              <w:t>1</w:t>
            </w:r>
          </w:p>
        </w:tc>
        <w:tc>
          <w:tcPr>
            <w:tcW w:w="3525" w:type="dxa"/>
            <w:vMerge/>
          </w:tcPr>
          <w:p w:rsidR="00EF6B46" w:rsidRPr="00EF6B46" w:rsidRDefault="00EF6B46" w:rsidP="00EF6B46">
            <w:pPr>
              <w:spacing w:after="160" w:line="259" w:lineRule="auto"/>
            </w:pPr>
          </w:p>
        </w:tc>
      </w:tr>
    </w:tbl>
    <w:p w:rsidR="00EF6B46" w:rsidRDefault="00EF6B46" w:rsidP="00EF6B46"/>
    <w:p w:rsidR="00EF6B46" w:rsidRPr="00EF6B46" w:rsidRDefault="00EF6B46" w:rsidP="00EF6B46"/>
    <w:p w:rsidR="00EF6B46" w:rsidRDefault="00EF6B46" w:rsidP="00EF6B46"/>
    <w:p w:rsidR="00EF6B46" w:rsidRDefault="00EF6B46" w:rsidP="00EF6B46"/>
    <w:p w:rsidR="00EF6B46" w:rsidRDefault="00EF6B46" w:rsidP="00EF6B46"/>
    <w:p w:rsidR="00EF6B46" w:rsidRDefault="00EF6B46" w:rsidP="00EF6B46"/>
    <w:p w:rsidR="00EF6B46" w:rsidRDefault="00EF6B46" w:rsidP="00EF6B46"/>
    <w:p w:rsidR="00EF6B46" w:rsidRDefault="00EF6B46" w:rsidP="00EF6B46"/>
    <w:p w:rsidR="00EF6B46" w:rsidRDefault="00EF6B46" w:rsidP="00EF6B46"/>
    <w:p w:rsidR="00EF6B46" w:rsidRPr="00EF6B46" w:rsidRDefault="00EF6B46" w:rsidP="00EF6B46">
      <w:r w:rsidRPr="00EF6B46">
        <w:lastRenderedPageBreak/>
        <w:t>2.</w:t>
      </w:r>
      <w:r w:rsidRPr="00EF6B46">
        <w:tab/>
        <w:t xml:space="preserve">Toetsdocument sport </w:t>
      </w:r>
    </w:p>
    <w:tbl>
      <w:tblPr>
        <w:tblStyle w:val="NOCNSF"/>
        <w:tblW w:w="14000" w:type="dxa"/>
        <w:tblLayout w:type="fixed"/>
        <w:tblLook w:val="0400" w:firstRow="0" w:lastRow="0" w:firstColumn="0" w:lastColumn="0" w:noHBand="0" w:noVBand="1"/>
      </w:tblPr>
      <w:tblGrid>
        <w:gridCol w:w="2291"/>
        <w:gridCol w:w="3346"/>
        <w:gridCol w:w="1451"/>
        <w:gridCol w:w="6912"/>
      </w:tblGrid>
      <w:tr w:rsidR="00EF6B46" w:rsidRPr="00EF6B46" w:rsidTr="00EF6B46">
        <w:tc>
          <w:tcPr>
            <w:tcW w:w="229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Toetsreglement sport </w:t>
            </w:r>
          </w:p>
        </w:tc>
        <w:tc>
          <w:tcPr>
            <w:tcW w:w="3346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Vastgesteld?</w:t>
            </w:r>
          </w:p>
        </w:tc>
        <w:tc>
          <w:tcPr>
            <w:tcW w:w="6912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Afwijkend van standaard?</w:t>
            </w:r>
          </w:p>
        </w:tc>
      </w:tr>
      <w:tr w:rsidR="00EF6B46" w:rsidRPr="00EF6B46" w:rsidTr="00EF6B46">
        <w:tc>
          <w:tcPr>
            <w:tcW w:w="2291" w:type="dxa"/>
            <w:tcBorders>
              <w:top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Welk model?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14-05-2013 of anders?</w:t>
            </w:r>
          </w:p>
        </w:tc>
        <w:tc>
          <w:tcPr>
            <w:tcW w:w="334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91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/>
    <w:p w:rsidR="00EF6B46" w:rsidRDefault="00EF6B46" w:rsidP="00EF6B46"/>
    <w:p w:rsidR="00EF6B46" w:rsidRDefault="00EF6B46" w:rsidP="00EF6B46">
      <w:r w:rsidRPr="00EF6B46">
        <w:t>Handelingen voortvloeiend uit toetsreglement</w:t>
      </w:r>
    </w:p>
    <w:p w:rsidR="00EF6B46" w:rsidRPr="00EF6B46" w:rsidRDefault="00EF6B46" w:rsidP="00EF6B46"/>
    <w:tbl>
      <w:tblPr>
        <w:tblStyle w:val="NOCNSF"/>
        <w:tblW w:w="9166" w:type="dxa"/>
        <w:tblLayout w:type="fixed"/>
        <w:tblLook w:val="0400" w:firstRow="0" w:lastRow="0" w:firstColumn="0" w:lastColumn="0" w:noHBand="0" w:noVBand="1"/>
      </w:tblPr>
      <w:tblGrid>
        <w:gridCol w:w="5637"/>
        <w:gridCol w:w="1275"/>
        <w:gridCol w:w="2254"/>
      </w:tblGrid>
      <w:tr w:rsidR="00EF6B46" w:rsidRPr="00EF6B46" w:rsidTr="00EF6B46">
        <w:trPr>
          <w:trHeight w:val="225"/>
        </w:trPr>
        <w:tc>
          <w:tcPr>
            <w:tcW w:w="5637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Handelingen</w:t>
            </w:r>
          </w:p>
        </w:tc>
        <w:tc>
          <w:tcPr>
            <w:tcW w:w="1275" w:type="dxa"/>
            <w:tcBorders>
              <w:top w:val="nil"/>
              <w:lef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Gedaan?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Aantal leden</w:t>
            </w:r>
          </w:p>
        </w:tc>
        <w:tc>
          <w:tcPr>
            <w:tcW w:w="2254" w:type="dxa"/>
            <w:tcBorders>
              <w:top w:val="nil"/>
              <w:lef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Datum</w:t>
            </w:r>
          </w:p>
        </w:tc>
      </w:tr>
      <w:tr w:rsidR="00EF6B46" w:rsidRPr="00EF6B46" w:rsidTr="00EF6B46">
        <w:tc>
          <w:tcPr>
            <w:tcW w:w="5637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Zijn leden van de toetsingscommissie benoemd door bestuur?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Uit hoeveel leden bestaat de toetsingscommissie?</w:t>
            </w:r>
            <w:r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127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54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563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Zijn leden van de Commissie van Beroep voor Toetsing benoemd door het bestuur?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Uit hoeveel leden bestaat de Commissie van Beroep voor Toetsing?</w:t>
            </w:r>
          </w:p>
        </w:tc>
        <w:tc>
          <w:tcPr>
            <w:tcW w:w="127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54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rPr>
          <w:trHeight w:val="553"/>
        </w:trPr>
        <w:tc>
          <w:tcPr>
            <w:tcW w:w="563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Wordt jaarlijks gerapporteerd door de Commissie van Beroep voor Toetsing aan het bestuur?</w:t>
            </w:r>
          </w:p>
        </w:tc>
        <w:tc>
          <w:tcPr>
            <w:tcW w:w="1275" w:type="dxa"/>
            <w:tcBorders>
              <w:left w:val="single" w:sz="48" w:space="0" w:color="FFFFFF"/>
              <w:bottom w:val="nil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54" w:type="dxa"/>
            <w:tcBorders>
              <w:left w:val="single" w:sz="48" w:space="0" w:color="FFFFFF"/>
              <w:bottom w:val="nil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>
      <w:r w:rsidRPr="00EF6B46">
        <w:lastRenderedPageBreak/>
        <w:t>3.</w:t>
      </w:r>
      <w:r w:rsidRPr="00EF6B46">
        <w:tab/>
        <w:t xml:space="preserve">Aanwezigheid documenten </w:t>
      </w:r>
    </w:p>
    <w:p w:rsidR="00EF6B46" w:rsidRPr="00EF6B46" w:rsidRDefault="00EF6B46" w:rsidP="00EF6B46">
      <w:r w:rsidRPr="00EF6B46">
        <w:t>Vul in per kwalificatie (kruis aan welke kwalificaties u heeft onderzocht in verband met de audit)</w:t>
      </w:r>
    </w:p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2291"/>
        <w:gridCol w:w="1361"/>
        <w:gridCol w:w="1451"/>
        <w:gridCol w:w="1306"/>
        <w:gridCol w:w="7733"/>
      </w:tblGrid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Kwalificatie</w:t>
            </w:r>
          </w:p>
        </w:tc>
        <w:tc>
          <w:tcPr>
            <w:tcW w:w="4118" w:type="dxa"/>
            <w:gridSpan w:val="3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Titel:</w:t>
            </w:r>
          </w:p>
        </w:tc>
        <w:tc>
          <w:tcPr>
            <w:tcW w:w="7733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Onderzocht voor audit: ja/nee </w:t>
            </w:r>
          </w:p>
        </w:tc>
      </w:tr>
      <w:tr w:rsidR="00EF6B46" w:rsidRPr="00EF6B46" w:rsidTr="00EF6B46">
        <w:trPr>
          <w:trHeight w:val="295"/>
        </w:trPr>
        <w:tc>
          <w:tcPr>
            <w:tcW w:w="229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Beschikbare documenten</w:t>
            </w:r>
          </w:p>
        </w:tc>
        <w:tc>
          <w:tcPr>
            <w:tcW w:w="136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Aanwezig?</w:t>
            </w:r>
          </w:p>
        </w:tc>
        <w:tc>
          <w:tcPr>
            <w:tcW w:w="145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Vastgesteld?</w:t>
            </w:r>
          </w:p>
        </w:tc>
        <w:tc>
          <w:tcPr>
            <w:tcW w:w="9039" w:type="dxa"/>
            <w:gridSpan w:val="2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Afwijkend van modeldocumenten?</w:t>
            </w:r>
          </w:p>
        </w:tc>
      </w:tr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Kwalificatieprofiel</w:t>
            </w:r>
          </w:p>
        </w:tc>
        <w:tc>
          <w:tcPr>
            <w:tcW w:w="136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Toetsplan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PVB beschrijvingen*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>
      <w:r w:rsidRPr="00EF6B46">
        <w:t>*Vul PVB-nummers in</w:t>
      </w:r>
    </w:p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2291"/>
        <w:gridCol w:w="1361"/>
        <w:gridCol w:w="1451"/>
        <w:gridCol w:w="1384"/>
        <w:gridCol w:w="7655"/>
      </w:tblGrid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Kwalificatie</w:t>
            </w:r>
          </w:p>
        </w:tc>
        <w:tc>
          <w:tcPr>
            <w:tcW w:w="4196" w:type="dxa"/>
            <w:gridSpan w:val="3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Titel:</w:t>
            </w:r>
          </w:p>
        </w:tc>
        <w:tc>
          <w:tcPr>
            <w:tcW w:w="7655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Onderzocht voor audit: ja/nee </w:t>
            </w:r>
          </w:p>
        </w:tc>
      </w:tr>
      <w:tr w:rsidR="00EF6B46" w:rsidRPr="00EF6B46" w:rsidTr="00EF6B46">
        <w:trPr>
          <w:trHeight w:val="253"/>
        </w:trPr>
        <w:tc>
          <w:tcPr>
            <w:tcW w:w="229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Beschikbare documenten</w:t>
            </w:r>
          </w:p>
        </w:tc>
        <w:tc>
          <w:tcPr>
            <w:tcW w:w="136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Aanwezig?</w:t>
            </w:r>
          </w:p>
        </w:tc>
        <w:tc>
          <w:tcPr>
            <w:tcW w:w="145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Vastgesteld?</w:t>
            </w:r>
          </w:p>
        </w:tc>
        <w:tc>
          <w:tcPr>
            <w:tcW w:w="9039" w:type="dxa"/>
            <w:gridSpan w:val="2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Afwijkend van modeldocumenten?</w:t>
            </w:r>
          </w:p>
        </w:tc>
      </w:tr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Kwalificatieprofiel</w:t>
            </w:r>
          </w:p>
        </w:tc>
        <w:tc>
          <w:tcPr>
            <w:tcW w:w="136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Toetsplan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PVB beschrijvingen*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Default="00EF6B46" w:rsidP="00EF6B46">
      <w:r w:rsidRPr="00EF6B46">
        <w:t>*Vul PVB-nummers in</w:t>
      </w:r>
    </w:p>
    <w:p w:rsidR="00EF6B46" w:rsidRDefault="00EF6B46" w:rsidP="00EF6B46"/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2291"/>
        <w:gridCol w:w="1361"/>
        <w:gridCol w:w="1451"/>
        <w:gridCol w:w="1384"/>
        <w:gridCol w:w="7655"/>
      </w:tblGrid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lastRenderedPageBreak/>
              <w:t>Kwalificatie</w:t>
            </w:r>
          </w:p>
        </w:tc>
        <w:tc>
          <w:tcPr>
            <w:tcW w:w="4196" w:type="dxa"/>
            <w:gridSpan w:val="3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Titel:</w:t>
            </w:r>
          </w:p>
        </w:tc>
        <w:tc>
          <w:tcPr>
            <w:tcW w:w="7655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Onderzocht voor audit: ja/nee </w:t>
            </w:r>
          </w:p>
        </w:tc>
      </w:tr>
      <w:tr w:rsidR="00EF6B46" w:rsidRPr="00EF6B46" w:rsidTr="00EF6B46">
        <w:trPr>
          <w:trHeight w:val="237"/>
        </w:trPr>
        <w:tc>
          <w:tcPr>
            <w:tcW w:w="229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Beschikbare documenten</w:t>
            </w:r>
          </w:p>
        </w:tc>
        <w:tc>
          <w:tcPr>
            <w:tcW w:w="136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Aanwezig?</w:t>
            </w:r>
          </w:p>
        </w:tc>
        <w:tc>
          <w:tcPr>
            <w:tcW w:w="145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Vastgesteld?</w:t>
            </w:r>
          </w:p>
        </w:tc>
        <w:tc>
          <w:tcPr>
            <w:tcW w:w="9039" w:type="dxa"/>
            <w:gridSpan w:val="2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Afwijkend van modeldocumenten?</w:t>
            </w:r>
          </w:p>
        </w:tc>
      </w:tr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Kwalificatieprofiel</w:t>
            </w:r>
          </w:p>
        </w:tc>
        <w:tc>
          <w:tcPr>
            <w:tcW w:w="136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Toetsplan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PVB beschrijvingen*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Default="00EF6B46" w:rsidP="00EF6B46">
      <w:r w:rsidRPr="00EF6B46">
        <w:t>*Vul PVB-nummers in</w:t>
      </w:r>
    </w:p>
    <w:p w:rsidR="00FF6BF0" w:rsidRPr="00EF6B46" w:rsidRDefault="00FF6BF0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2291"/>
        <w:gridCol w:w="1361"/>
        <w:gridCol w:w="1451"/>
        <w:gridCol w:w="1384"/>
        <w:gridCol w:w="7655"/>
      </w:tblGrid>
      <w:tr w:rsidR="00FF6BF0" w:rsidRPr="00EF6B46" w:rsidTr="00487D6E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Kwalificatie</w:t>
            </w:r>
          </w:p>
        </w:tc>
        <w:tc>
          <w:tcPr>
            <w:tcW w:w="4196" w:type="dxa"/>
            <w:gridSpan w:val="3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Titel:</w:t>
            </w:r>
          </w:p>
        </w:tc>
        <w:tc>
          <w:tcPr>
            <w:tcW w:w="7655" w:type="dxa"/>
            <w:tcBorders>
              <w:top w:val="single" w:sz="48" w:space="0" w:color="FFFFFF"/>
              <w:lef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Onderzocht voor audit: ja/nee </w:t>
            </w:r>
          </w:p>
        </w:tc>
      </w:tr>
      <w:tr w:rsidR="00FF6BF0" w:rsidRPr="00EF6B46" w:rsidTr="00487D6E">
        <w:trPr>
          <w:trHeight w:val="237"/>
        </w:trPr>
        <w:tc>
          <w:tcPr>
            <w:tcW w:w="229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Beschikbare documenten</w:t>
            </w:r>
          </w:p>
        </w:tc>
        <w:tc>
          <w:tcPr>
            <w:tcW w:w="136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Aanwezig?</w:t>
            </w:r>
          </w:p>
        </w:tc>
        <w:tc>
          <w:tcPr>
            <w:tcW w:w="1451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Vastgesteld?</w:t>
            </w:r>
          </w:p>
        </w:tc>
        <w:tc>
          <w:tcPr>
            <w:tcW w:w="9039" w:type="dxa"/>
            <w:gridSpan w:val="2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Afwijkend van modeldocumenten?</w:t>
            </w:r>
          </w:p>
        </w:tc>
      </w:tr>
      <w:tr w:rsidR="00FF6BF0" w:rsidRPr="00EF6B46" w:rsidTr="00487D6E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Kwalificatieprofiel</w:t>
            </w:r>
          </w:p>
        </w:tc>
        <w:tc>
          <w:tcPr>
            <w:tcW w:w="136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top w:val="single" w:sz="48" w:space="0" w:color="FFFFFF"/>
              <w:lef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FF6BF0" w:rsidRPr="00EF6B46" w:rsidTr="00487D6E">
        <w:tc>
          <w:tcPr>
            <w:tcW w:w="2291" w:type="dxa"/>
            <w:tcBorders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Toetsplan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FF6BF0" w:rsidRPr="00EF6B46" w:rsidTr="00487D6E">
        <w:tc>
          <w:tcPr>
            <w:tcW w:w="2291" w:type="dxa"/>
            <w:tcBorders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PVB beschrijvingen*</w:t>
            </w:r>
          </w:p>
        </w:tc>
        <w:tc>
          <w:tcPr>
            <w:tcW w:w="1361" w:type="dxa"/>
            <w:tcBorders>
              <w:left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51" w:type="dxa"/>
            <w:tcBorders>
              <w:left w:val="single" w:sz="48" w:space="0" w:color="FFFFFF"/>
              <w:righ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039" w:type="dxa"/>
            <w:gridSpan w:val="2"/>
            <w:tcBorders>
              <w:left w:val="single" w:sz="48" w:space="0" w:color="FFFFFF"/>
            </w:tcBorders>
          </w:tcPr>
          <w:p w:rsidR="00FF6BF0" w:rsidRPr="00EF6B46" w:rsidRDefault="00FF6BF0" w:rsidP="00487D6E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FF6BF0" w:rsidRPr="00EF6B46" w:rsidRDefault="00FF6BF0" w:rsidP="00FF6BF0">
      <w:r w:rsidRPr="00EF6B46">
        <w:t>*Vul PVB-nummers in</w:t>
      </w:r>
    </w:p>
    <w:p w:rsidR="00EF6B46" w:rsidRPr="00EF6B46" w:rsidRDefault="00EF6B46" w:rsidP="00EF6B46"/>
    <w:p w:rsidR="00EF6B46" w:rsidRPr="00EF6B46" w:rsidRDefault="00EF6B46" w:rsidP="00EF6B46">
      <w:r w:rsidRPr="00EF6B46">
        <w:t>Kopieer bovenstaand blok bij meer kwalificaties</w:t>
      </w:r>
    </w:p>
    <w:p w:rsidR="00EF6B46" w:rsidRPr="00EF6B46" w:rsidRDefault="00EF6B46" w:rsidP="00EF6B46"/>
    <w:p w:rsidR="00EF6B46" w:rsidRPr="00EF6B46" w:rsidRDefault="00EF6B46" w:rsidP="00EF6B46"/>
    <w:p w:rsidR="00EF6B46" w:rsidRPr="00EF6B46" w:rsidRDefault="00EF6B46" w:rsidP="00EF6B46">
      <w:r w:rsidRPr="00EF6B46">
        <w:lastRenderedPageBreak/>
        <w:t>4.</w:t>
      </w:r>
      <w:r w:rsidRPr="00EF6B46">
        <w:tab/>
        <w:t>Beoordeling van de onderzochte kwalificaties</w:t>
      </w:r>
    </w:p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6487"/>
        <w:gridCol w:w="1735"/>
        <w:gridCol w:w="5920"/>
      </w:tblGrid>
      <w:tr w:rsidR="00EF6B46" w:rsidRPr="00EF6B46" w:rsidTr="00EF6B46">
        <w:tc>
          <w:tcPr>
            <w:tcW w:w="6487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Vraag </w:t>
            </w:r>
          </w:p>
        </w:tc>
        <w:tc>
          <w:tcPr>
            <w:tcW w:w="1735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Oordeel </w:t>
            </w:r>
          </w:p>
        </w:tc>
        <w:tc>
          <w:tcPr>
            <w:tcW w:w="5920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In geval van ‘nee’: geef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EF6B46">
              <w:rPr>
                <w:rFonts w:asciiTheme="minorHAnsi" w:hAnsiTheme="minorHAnsi"/>
                <w:sz w:val="22"/>
              </w:rPr>
              <w:t xml:space="preserve">aan op welk toetsplan/PVB uw oordeel betrekking heeft en licht toe. In geval ‘ja’ wordt een toelichting op prijs gesteld. </w:t>
            </w:r>
          </w:p>
        </w:tc>
      </w:tr>
      <w:tr w:rsidR="00EF6B46" w:rsidRPr="00EF6B46" w:rsidTr="00EF6B46">
        <w:tc>
          <w:tcPr>
            <w:tcW w:w="6487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35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920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Wordt er op het juiste niveau getoetst (zoals aangegeven in het kwalificatieprofiel)?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Cs/>
                <w:sz w:val="22"/>
              </w:rPr>
            </w:pPr>
            <w:r w:rsidRPr="00EF6B46">
              <w:rPr>
                <w:rFonts w:asciiTheme="minorHAnsi" w:hAnsiTheme="minorHAnsi"/>
                <w:bCs/>
                <w:sz w:val="22"/>
              </w:rPr>
              <w:t xml:space="preserve">               (vindplaats: PVB-beschrijving - protocol)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8E249A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25309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>ja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4112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nee </w:t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Is aangegeven op welke kerntaken en werkprocessen het toetsplan betrekking heeft?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Toetsplan - 2)</w:t>
            </w:r>
          </w:p>
        </w:tc>
        <w:tc>
          <w:tcPr>
            <w:tcW w:w="1735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8E249A" w:rsidRPr="00EF6B46" w:rsidRDefault="008E249A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38341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129721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920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Zijn de instructies voor de toetsingscommissie aangegeven?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 xml:space="preserve">               </w:t>
            </w:r>
            <w:r w:rsidRPr="00EF6B46">
              <w:rPr>
                <w:rFonts w:asciiTheme="minorHAnsi" w:hAnsiTheme="minorHAnsi"/>
                <w:sz w:val="22"/>
              </w:rPr>
              <w:t>(vindplaats: Toetsplan – 4)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8E249A" w:rsidRDefault="00C41292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sdt>
              <w:sdtPr>
                <w:id w:val="149514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2048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8E249A">
              <w:rPr>
                <w:rFonts w:asciiTheme="minorHAnsi" w:hAnsiTheme="minorHAnsi"/>
                <w:b/>
                <w:sz w:val="22"/>
              </w:rPr>
              <w:tab/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Zijn de instructies voor de PVB-beoordelaar aangegeven?</w:t>
            </w:r>
          </w:p>
          <w:p w:rsidR="00923CD3" w:rsidRPr="00EF6B46" w:rsidRDefault="00EF6B46" w:rsidP="00923CD3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Toetsplan - 5)</w:t>
            </w:r>
            <w:r w:rsidR="00923CD3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194534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202026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lastRenderedPageBreak/>
              <w:t>In de informatie over de het toetsreglement sport, het toetsplan en de PVB-beschrijvingen toegankelijk voor de kandidaat?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 PVB -</w:t>
            </w:r>
            <w:r w:rsidR="00923CD3">
              <w:rPr>
                <w:rFonts w:asciiTheme="minorHAnsi" w:hAnsiTheme="minorHAnsi"/>
                <w:sz w:val="22"/>
              </w:rPr>
              <w:t xml:space="preserve"> </w:t>
            </w:r>
            <w:r w:rsidRPr="00EF6B46">
              <w:rPr>
                <w:rFonts w:asciiTheme="minorHAnsi" w:hAnsiTheme="minorHAnsi"/>
                <w:sz w:val="22"/>
              </w:rPr>
              <w:t>6.1)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923CD3" w:rsidP="00FF6BF0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br/>
            </w:r>
            <w:sdt>
              <w:sdtPr>
                <w:id w:val="-830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8154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top w:val="nil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Is in de PVB-beschrijvingen aangegeven hoe de kandidaat zich voor de PVB’s kan aanmelden?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(bron artikel 2.2. Toetsreglement Sport; vindplaats: PVB - 6.2)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top w:val="nil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4555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19961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top w:val="nil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rPr>
          <w:trHeight w:val="1143"/>
        </w:trPr>
        <w:tc>
          <w:tcPr>
            <w:tcW w:w="6487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Is de procedure van bevestiging van de PVB-aanmelding opgenomen in de PVB-beschrijvingen?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(bron: artikel 3.2 Toetsreglement Sport; vindplaats: PVB - </w:t>
            </w:r>
            <w:r w:rsidR="00923CD3">
              <w:rPr>
                <w:rFonts w:asciiTheme="minorHAnsi" w:hAnsiTheme="minorHAnsi"/>
                <w:sz w:val="22"/>
              </w:rPr>
              <w:t>6</w:t>
            </w:r>
            <w:r w:rsidRPr="00EF6B46">
              <w:rPr>
                <w:rFonts w:asciiTheme="minorHAnsi" w:hAnsiTheme="minorHAnsi"/>
                <w:sz w:val="22"/>
              </w:rPr>
              <w:t>.2)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9405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15043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Zijn de gegevens met betrekking tot inhoud en organisatie van de PVB’s beschreven?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(bron: artikel 2.1 Toetsreglement Sport; vindplaats: PVB - 6)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18040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21441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lastRenderedPageBreak/>
              <w:t>Staat de normering die bij de beoordeling van de PVB’s wordt gehanteerd vermeld in de PVB-beschrijving?</w:t>
            </w:r>
          </w:p>
          <w:p w:rsidR="00EF6B46" w:rsidRPr="00EF6B46" w:rsidRDefault="00EF6B46" w:rsidP="00923CD3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ab/>
              <w:t>(bron artikel 4.4. Toetsreglement Sport; vindplaats: PVB – 6.6)</w:t>
            </w:r>
          </w:p>
        </w:tc>
        <w:tc>
          <w:tcPr>
            <w:tcW w:w="1735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923CD3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br/>
            </w:r>
            <w:sdt>
              <w:sdtPr>
                <w:id w:val="87442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3454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Staat in de PVB-beschrijvingen de uitslagtermijn van de PVB-beoordeling vermeld?</w:t>
            </w:r>
          </w:p>
          <w:p w:rsidR="00EF6B46" w:rsidRPr="00EF6B46" w:rsidRDefault="00EF6B46" w:rsidP="00923CD3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(bron: artikel 2.6. Toetsreglement Sport; vindplaats: PVB – </w:t>
            </w:r>
            <w:r w:rsidR="00923CD3">
              <w:rPr>
                <w:rFonts w:asciiTheme="minorHAnsi" w:hAnsiTheme="minorHAnsi"/>
                <w:sz w:val="22"/>
              </w:rPr>
              <w:br/>
              <w:t xml:space="preserve">              </w:t>
            </w:r>
            <w:r w:rsidRPr="00EF6B46">
              <w:rPr>
                <w:rFonts w:asciiTheme="minorHAnsi" w:hAnsiTheme="minorHAnsi"/>
                <w:sz w:val="22"/>
              </w:rPr>
              <w:t>6.7)</w:t>
            </w:r>
          </w:p>
        </w:tc>
        <w:tc>
          <w:tcPr>
            <w:tcW w:w="1735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2370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27638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Staat in de PVB-beschrijvingen vermeld dat het aantal herkansingen onbeperkt is, dan wel staat het exacte aantal herkansingen vermeld?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(bron artikel 2.7 Toetsreglement Sport; vindplaats: PVB – 6.8)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114804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17292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A. Zijn de onderdelen van de PVB uitgewerkt conform de toetsmatrix?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Toetsreglement Sport - Bijlage 2 en Toetsplan - 3)</w:t>
            </w:r>
            <w:r w:rsidR="00923CD3">
              <w:rPr>
                <w:rFonts w:asciiTheme="minorHAnsi" w:hAnsiTheme="minorHAnsi"/>
                <w:sz w:val="22"/>
              </w:rPr>
              <w:br/>
            </w:r>
            <w:r w:rsidR="00923CD3">
              <w:rPr>
                <w:rFonts w:asciiTheme="minorHAnsi" w:hAnsiTheme="minorHAnsi"/>
                <w:sz w:val="22"/>
              </w:rPr>
              <w:br/>
            </w:r>
            <w:r w:rsidR="00923CD3">
              <w:rPr>
                <w:rFonts w:asciiTheme="minorHAnsi" w:hAnsiTheme="minorHAnsi"/>
                <w:b/>
                <w:sz w:val="22"/>
              </w:rPr>
              <w:t xml:space="preserve">               </w:t>
            </w:r>
            <w:r w:rsidRPr="00EF6B46">
              <w:rPr>
                <w:rFonts w:asciiTheme="minorHAnsi" w:hAnsiTheme="minorHAnsi"/>
                <w:b/>
                <w:sz w:val="22"/>
              </w:rPr>
              <w:t xml:space="preserve">B. Zijn de onderdelen van de PVB’s uitgewerkt conform het </w:t>
            </w:r>
            <w:r w:rsidR="00923CD3">
              <w:rPr>
                <w:rFonts w:asciiTheme="minorHAnsi" w:hAnsiTheme="minorHAnsi"/>
                <w:b/>
                <w:sz w:val="22"/>
              </w:rPr>
              <w:br/>
              <w:t xml:space="preserve">               </w:t>
            </w:r>
            <w:r w:rsidRPr="00EF6B46">
              <w:rPr>
                <w:rFonts w:asciiTheme="minorHAnsi" w:hAnsiTheme="minorHAnsi"/>
                <w:b/>
                <w:sz w:val="22"/>
              </w:rPr>
              <w:t xml:space="preserve">overzicht in het toetsplan?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Toetsplan – 3 en PVB-beschrijving 4 en </w:t>
            </w:r>
            <w:r w:rsidR="00923CD3">
              <w:rPr>
                <w:rFonts w:asciiTheme="minorHAnsi" w:hAnsiTheme="minorHAnsi"/>
                <w:sz w:val="22"/>
              </w:rPr>
              <w:br/>
              <w:t xml:space="preserve">               </w:t>
            </w:r>
            <w:r w:rsidRPr="00EF6B46">
              <w:rPr>
                <w:rFonts w:asciiTheme="minorHAnsi" w:hAnsiTheme="minorHAnsi"/>
                <w:sz w:val="22"/>
              </w:rPr>
              <w:t>protocol(</w:t>
            </w:r>
            <w:proofErr w:type="spellStart"/>
            <w:r w:rsidRPr="00EF6B46">
              <w:rPr>
                <w:rFonts w:asciiTheme="minorHAnsi" w:hAnsiTheme="minorHAnsi"/>
                <w:sz w:val="22"/>
              </w:rPr>
              <w:t>len</w:t>
            </w:r>
            <w:proofErr w:type="spellEnd"/>
            <w:r w:rsidRPr="00EF6B46">
              <w:rPr>
                <w:rFonts w:asciiTheme="minorHAnsi" w:hAnsiTheme="minorHAnsi"/>
                <w:sz w:val="22"/>
              </w:rPr>
              <w:t>))</w:t>
            </w: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939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125397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 </w:t>
            </w:r>
          </w:p>
          <w:p w:rsid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8E249A" w:rsidRPr="00EF6B46" w:rsidRDefault="008E249A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2500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7614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Zijn de eisen aan de kandidaat vermeld?</w:t>
            </w:r>
          </w:p>
          <w:p w:rsidR="00EF6B46" w:rsidRPr="00EF6B46" w:rsidRDefault="00EF6B46" w:rsidP="00923CD3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PVB beschrijving - 3)</w:t>
            </w: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147413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14316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Zijn afnamecondities vermeld?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PVB-beschrijving - 5)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199902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97980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Is vermeld welke voorbereiding de kandidaat moet treffen?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PVB-beschrijving - 6.3)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  <w:bottom w:val="nil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283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18332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920" w:type="dxa"/>
            <w:tcBorders>
              <w:left w:val="single" w:sz="48" w:space="0" w:color="FFFFFF"/>
              <w:bottom w:val="nil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Is de opdracht voor de kandidaat duidelijk beschreven?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Cs/>
                <w:sz w:val="22"/>
              </w:rPr>
            </w:pPr>
            <w:r w:rsidRPr="00EF6B46">
              <w:rPr>
                <w:rFonts w:asciiTheme="minorHAnsi" w:hAnsiTheme="minorHAnsi"/>
                <w:bCs/>
                <w:sz w:val="22"/>
              </w:rPr>
              <w:t xml:space="preserve">               (vindplaats: PVB-beschrijving - 2)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Wordt de inhoud van de kerntaken/werkprocessen voldoende gemeten door de beoordelingscriteria?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Cs/>
                <w:sz w:val="22"/>
              </w:rPr>
            </w:pPr>
            <w:r w:rsidRPr="00EF6B46">
              <w:rPr>
                <w:rFonts w:asciiTheme="minorHAnsi" w:hAnsiTheme="minorHAnsi"/>
                <w:bCs/>
                <w:sz w:val="22"/>
              </w:rPr>
              <w:t xml:space="preserve">               (vindplaats: PVB-beschrijving - protocol)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190355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860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rPr>
          <w:trHeight w:val="358"/>
        </w:trPr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EF6B46">
              <w:rPr>
                <w:rFonts w:asciiTheme="minorHAnsi" w:hAnsiTheme="minorHAnsi"/>
                <w:b/>
                <w:bCs/>
                <w:sz w:val="22"/>
              </w:rPr>
              <w:t>Zijn beoordelingscriteria eenduidig beschreven?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Cs/>
                <w:sz w:val="22"/>
              </w:rPr>
            </w:pPr>
            <w:r w:rsidRPr="00EF6B46">
              <w:rPr>
                <w:rFonts w:asciiTheme="minorHAnsi" w:hAnsiTheme="minorHAnsi"/>
                <w:bCs/>
                <w:sz w:val="22"/>
              </w:rPr>
              <w:t xml:space="preserve">               (vindplaats: PVB-beschrijving - protocol)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189755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13733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487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EF6B46">
              <w:rPr>
                <w:rFonts w:asciiTheme="minorHAnsi" w:hAnsiTheme="minorHAnsi"/>
                <w:b/>
                <w:bCs/>
                <w:sz w:val="22"/>
              </w:rPr>
              <w:t>Zijn eventuele afwijkingen van de standaard beoordelingscriteria gelegitimeerd in het kwalificatieprofiel?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              (vindplaats: Kwalificatieprofiel PVB-beschrijving - protocol)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35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689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>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120470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92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14142"/>
      </w:tblGrid>
      <w:tr w:rsidR="00EF6B46" w:rsidRPr="00EF6B46" w:rsidTr="00EF6B46">
        <w:tc>
          <w:tcPr>
            <w:tcW w:w="14142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Conclusie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Uit de deskresearch blijkt dat de kwaliteit van het toetsreglement sport, de onderzochte toetsplannen en bijbehorende PVB-beschrijvingen voldoen aan alle criteria*: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</w:t>
            </w: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id w:val="-89381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Wel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id w:val="-125373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Niet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* uiteraard bestaan er gradaties in de mate waarin wordt voldaan aan de gestelde criteria. Opmerkingen hierover moeten hieronder worden aangetekend.</w:t>
            </w:r>
          </w:p>
        </w:tc>
      </w:tr>
    </w:tbl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14142"/>
      </w:tblGrid>
      <w:tr w:rsidR="00EF6B46" w:rsidRPr="00EF6B46" w:rsidTr="00EF6B46">
        <w:trPr>
          <w:trHeight w:val="70"/>
        </w:trPr>
        <w:tc>
          <w:tcPr>
            <w:tcW w:w="14142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Onderbouwing van de conclusie/toelichting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 xml:space="preserve">Advies/verbeterpunten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>
      <w:r w:rsidRPr="00EF6B46">
        <w:lastRenderedPageBreak/>
        <w:br w:type="page"/>
      </w:r>
    </w:p>
    <w:p w:rsidR="00EF6B46" w:rsidRPr="00923CD3" w:rsidRDefault="00EF6B46" w:rsidP="00EF6B46">
      <w:pPr>
        <w:rPr>
          <w:b/>
          <w:bCs/>
        </w:rPr>
      </w:pPr>
      <w:bookmarkStart w:id="8" w:name="_Toc447199362"/>
      <w:bookmarkStart w:id="9" w:name="_Toc448072504"/>
      <w:r w:rsidRPr="00923CD3">
        <w:rPr>
          <w:b/>
          <w:bCs/>
        </w:rPr>
        <w:lastRenderedPageBreak/>
        <w:t>Dagdeel 2 Gesprek toetsingscommissie en visitatie portfolio</w:t>
      </w:r>
      <w:bookmarkEnd w:id="8"/>
      <w:r w:rsidRPr="00923CD3">
        <w:rPr>
          <w:b/>
          <w:bCs/>
        </w:rPr>
        <w:t>beoordeling</w:t>
      </w:r>
      <w:bookmarkEnd w:id="9"/>
    </w:p>
    <w:p w:rsidR="00EF6B46" w:rsidRPr="00EF6B46" w:rsidRDefault="00EF6B46" w:rsidP="00EF6B46">
      <w:r w:rsidRPr="00EF6B46">
        <w:t xml:space="preserve">Doel van dagdeel 2 (gesprek toetsingscommissie en visitatie portfolio’s) is nagaan of de procedures worden nageleefd en de portfolio’s worden beoordeeld aan de hand van de criteria. </w:t>
      </w:r>
    </w:p>
    <w:p w:rsidR="00EF6B46" w:rsidRPr="00EF6B46" w:rsidRDefault="00EF6B46" w:rsidP="00EF6B46"/>
    <w:p w:rsidR="00EF6B46" w:rsidRPr="00EF6B46" w:rsidRDefault="00EF6B46" w:rsidP="00EF6B46">
      <w:r w:rsidRPr="00EF6B46">
        <w:t xml:space="preserve">Voor welke PVB’s heeft u beoordelingsprotocollen in relatie tot portfolio’s ingezien? </w:t>
      </w:r>
    </w:p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2291"/>
        <w:gridCol w:w="1786"/>
        <w:gridCol w:w="2977"/>
        <w:gridCol w:w="7088"/>
      </w:tblGrid>
      <w:tr w:rsidR="00EF6B46" w:rsidRPr="00EF6B46" w:rsidTr="00EF6B46">
        <w:trPr>
          <w:trHeight w:val="295"/>
        </w:trPr>
        <w:tc>
          <w:tcPr>
            <w:tcW w:w="229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PVB’s </w:t>
            </w:r>
          </w:p>
        </w:tc>
        <w:tc>
          <w:tcPr>
            <w:tcW w:w="1786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Portfolio aanwezig?</w:t>
            </w:r>
          </w:p>
        </w:tc>
        <w:tc>
          <w:tcPr>
            <w:tcW w:w="2977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Ingevuld protocol aanwezig?</w:t>
            </w:r>
          </w:p>
        </w:tc>
        <w:tc>
          <w:tcPr>
            <w:tcW w:w="7088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Opmerkingen </w:t>
            </w:r>
          </w:p>
        </w:tc>
      </w:tr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86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88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86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88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86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88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2291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86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977" w:type="dxa"/>
            <w:tcBorders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88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/>
    <w:p w:rsidR="00EF6B46" w:rsidRPr="00EF6B46" w:rsidRDefault="00EF6B46" w:rsidP="00EF6B46">
      <w:r w:rsidRPr="00EF6B46">
        <w:t>Toepassing procedures (gesprek toetsingscommissie)</w:t>
      </w:r>
    </w:p>
    <w:tbl>
      <w:tblPr>
        <w:tblStyle w:val="NOCNSF"/>
        <w:tblW w:w="14142" w:type="dxa"/>
        <w:tblLayout w:type="fixed"/>
        <w:tblLook w:val="04A0" w:firstRow="1" w:lastRow="0" w:firstColumn="1" w:lastColumn="0" w:noHBand="0" w:noVBand="1"/>
      </w:tblPr>
      <w:tblGrid>
        <w:gridCol w:w="5920"/>
        <w:gridCol w:w="2410"/>
        <w:gridCol w:w="5812"/>
      </w:tblGrid>
      <w:tr w:rsidR="00EF6B46" w:rsidRPr="00EF6B46" w:rsidTr="00EF6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Vraag 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Oordeel </w:t>
            </w:r>
          </w:p>
        </w:tc>
        <w:tc>
          <w:tcPr>
            <w:tcW w:w="5812" w:type="dxa"/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Licht uw oordeel toe in geval van ‘nee’ of ‘n.v.t’.  </w:t>
            </w:r>
          </w:p>
        </w:tc>
      </w:tr>
      <w:tr w:rsidR="00EF6B46" w:rsidRPr="00EF6B46" w:rsidTr="00EF6B46">
        <w:tblPrEx>
          <w:tblLook w:val="0400" w:firstRow="0" w:lastRow="0" w:firstColumn="0" w:lastColumn="0" w:noHBand="0" w:noVBand="1"/>
        </w:tblPrEx>
        <w:tc>
          <w:tcPr>
            <w:tcW w:w="5920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Worden de ingevulde PVB-protocollen aantoonbaar twaalf maanden bewaard?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9600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</w:t>
            </w:r>
            <w:r w:rsidR="00EF6B46" w:rsidRPr="00EF6B46">
              <w:rPr>
                <w:rFonts w:asciiTheme="minorHAnsi" w:hAnsiTheme="minorHAnsi"/>
                <w:sz w:val="22"/>
              </w:rPr>
              <w:t>ja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697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nee </w:t>
            </w:r>
            <w:sdt>
              <w:sdtPr>
                <w:rPr>
                  <w:sz w:val="20"/>
                  <w:szCs w:val="20"/>
                </w:rPr>
                <w:id w:val="-2345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n.v.t.</w:t>
            </w:r>
          </w:p>
        </w:tc>
        <w:tc>
          <w:tcPr>
            <w:tcW w:w="5812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blPrEx>
          <w:tblLook w:val="0400" w:firstRow="0" w:lastRow="0" w:firstColumn="0" w:lastColumn="0" w:noHBand="0" w:noVBand="1"/>
        </w:tblPrEx>
        <w:tc>
          <w:tcPr>
            <w:tcW w:w="5920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lastRenderedPageBreak/>
              <w:t xml:space="preserve">Wordt de afname en beoordeling van PVB’s aantoonbaar periodiek geëvalueerd door de toetsingscommissie?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5449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2176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 </w:t>
            </w:r>
            <w:sdt>
              <w:sdtPr>
                <w:rPr>
                  <w:sz w:val="20"/>
                  <w:szCs w:val="20"/>
                </w:rPr>
                <w:id w:val="-166608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n.v.t.</w:t>
            </w: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C41292">
        <w:tblPrEx>
          <w:tblLook w:val="0400" w:firstRow="0" w:lastRow="0" w:firstColumn="0" w:lastColumn="0" w:noHBand="0" w:noVBand="1"/>
        </w:tblPrEx>
        <w:tc>
          <w:tcPr>
            <w:tcW w:w="5920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Worden kwaliteitsverbeteringen die op basis van de evaluaties zijn vastgesteld aantoonbaar doorgevoerd?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7272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748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 </w:t>
            </w:r>
            <w:sdt>
              <w:sdtPr>
                <w:rPr>
                  <w:sz w:val="20"/>
                  <w:szCs w:val="20"/>
                </w:rPr>
                <w:id w:val="-15790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n.v.t.</w:t>
            </w: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C41292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C41292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C41292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C41292" w:rsidRPr="00EF6B46" w:rsidTr="00EF6B46">
        <w:tblPrEx>
          <w:tblLook w:val="0400" w:firstRow="0" w:lastRow="0" w:firstColumn="0" w:lastColumn="0" w:noHBand="0" w:noVBand="1"/>
        </w:tblPrEx>
        <w:tc>
          <w:tcPr>
            <w:tcW w:w="5920" w:type="dxa"/>
            <w:tcBorders>
              <w:right w:val="single" w:sz="48" w:space="0" w:color="FFFFFF"/>
            </w:tcBorders>
          </w:tcPr>
          <w:p w:rsidR="00C41292" w:rsidRPr="00C41292" w:rsidRDefault="00C41292" w:rsidP="00C41292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Zijn alle deelkwalificaties vermeld op het diploma?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  <w:tcBorders>
              <w:left w:val="single" w:sz="48" w:space="0" w:color="FFFFFF"/>
              <w:bottom w:val="nil"/>
            </w:tcBorders>
          </w:tcPr>
          <w:p w:rsidR="00C41292" w:rsidRPr="00EF6B46" w:rsidRDefault="00C41292" w:rsidP="00C41292">
            <w:sdt>
              <w:sdtPr>
                <w:rPr>
                  <w:sz w:val="20"/>
                  <w:szCs w:val="20"/>
                </w:rPr>
                <w:id w:val="-2966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6B46">
              <w:rPr>
                <w:rFonts w:asciiTheme="minorHAnsi" w:hAnsiTheme="minorHAnsi"/>
                <w:sz w:val="22"/>
              </w:rPr>
              <w:t xml:space="preserve"> ja</w:t>
            </w:r>
            <w:r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167687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F6B46">
              <w:rPr>
                <w:rFonts w:asciiTheme="minorHAnsi" w:hAnsiTheme="minorHAnsi"/>
                <w:sz w:val="22"/>
              </w:rPr>
              <w:t xml:space="preserve"> nee </w:t>
            </w:r>
          </w:p>
        </w:tc>
        <w:tc>
          <w:tcPr>
            <w:tcW w:w="5812" w:type="dxa"/>
            <w:tcBorders>
              <w:left w:val="single" w:sz="48" w:space="0" w:color="FFFFFF"/>
              <w:bottom w:val="nil"/>
            </w:tcBorders>
          </w:tcPr>
          <w:p w:rsidR="00C41292" w:rsidRDefault="00C41292" w:rsidP="00EF6B46"/>
        </w:tc>
      </w:tr>
    </w:tbl>
    <w:p w:rsidR="00EF6B46" w:rsidRPr="00EF6B46" w:rsidRDefault="00EF6B46" w:rsidP="00EF6B46">
      <w:r w:rsidRPr="00EF6B46">
        <w:t>Kwaliteit portfoliobeoordeling</w:t>
      </w:r>
    </w:p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6062"/>
        <w:gridCol w:w="2268"/>
        <w:gridCol w:w="5812"/>
      </w:tblGrid>
      <w:tr w:rsidR="00EF6B46" w:rsidRPr="00EF6B46" w:rsidTr="00EF6B46">
        <w:trPr>
          <w:trHeight w:val="449"/>
        </w:trPr>
        <w:tc>
          <w:tcPr>
            <w:tcW w:w="6062" w:type="dxa"/>
            <w:tcBorders>
              <w:top w:val="nil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C41292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Zijn de inschrijving van de kandidaat en de bevestiging door de toetsingscommissie aantoonbaar gebeurd volgens de in de PVB-beschrijving vastgelegde procedure?</w:t>
            </w:r>
          </w:p>
        </w:tc>
        <w:tc>
          <w:tcPr>
            <w:tcW w:w="2268" w:type="dxa"/>
            <w:tcBorders>
              <w:top w:val="nil"/>
              <w:left w:val="single" w:sz="48" w:space="0" w:color="FFFFFF"/>
              <w:bottom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Default="00C41292" w:rsidP="008E249A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9991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41990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 </w:t>
            </w:r>
          </w:p>
          <w:p w:rsidR="00915CB1" w:rsidRPr="00EF6B46" w:rsidRDefault="00915CB1" w:rsidP="00C4129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812" w:type="dxa"/>
            <w:tcBorders>
              <w:top w:val="nil"/>
              <w:left w:val="single" w:sz="48" w:space="0" w:color="FFFFFF"/>
              <w:bottom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rPr>
          <w:trHeight w:val="25"/>
        </w:trPr>
        <w:tc>
          <w:tcPr>
            <w:tcW w:w="6062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 xml:space="preserve">Zijn de PVB-beoordelaars aantoonbaar aangewezen door de toetsingscommissie?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9325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0235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062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lastRenderedPageBreak/>
              <w:t xml:space="preserve">Voert de PVB-beoordelaar de taken conform instructies (vindplaats: Toetsplan - 5 en 6) uit?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8" w:space="0" w:color="FFFFFF"/>
            </w:tcBorders>
          </w:tcPr>
          <w:p w:rsidR="00C41292" w:rsidRDefault="00C41292" w:rsidP="00EF6B46">
            <w:pPr>
              <w:spacing w:after="160" w:line="259" w:lineRule="auto"/>
              <w:rPr>
                <w:sz w:val="20"/>
                <w:szCs w:val="20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9623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5309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062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923CD3" w:rsidRDefault="00EF6B46" w:rsidP="00AC5168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923CD3">
              <w:rPr>
                <w:rFonts w:asciiTheme="minorHAnsi" w:hAnsiTheme="minorHAnsi"/>
                <w:b/>
                <w:sz w:val="22"/>
              </w:rPr>
              <w:t>Wordt voldaan aan de afnamecondities</w:t>
            </w:r>
            <w:r w:rsidR="00923CD3" w:rsidRPr="00923CD3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F6B46">
              <w:rPr>
                <w:rFonts w:asciiTheme="minorHAnsi" w:hAnsiTheme="minorHAnsi"/>
                <w:sz w:val="22"/>
              </w:rPr>
              <w:t xml:space="preserve">               </w:t>
            </w:r>
            <w:r w:rsidRPr="00923CD3">
              <w:rPr>
                <w:rFonts w:asciiTheme="minorHAnsi" w:hAnsiTheme="minorHAnsi"/>
                <w:b/>
                <w:sz w:val="22"/>
              </w:rPr>
              <w:t>(vindplaats: PVB beschrijving - 5)?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2712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63564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062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923CD3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Gebruikt de PVB-beoordelaar het protocol en de cesuur voor de beoordeling?</w:t>
            </w:r>
          </w:p>
        </w:tc>
        <w:tc>
          <w:tcPr>
            <w:tcW w:w="2268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062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  <w:t>Gebruikt protocol</w:t>
            </w:r>
          </w:p>
        </w:tc>
        <w:tc>
          <w:tcPr>
            <w:tcW w:w="2268" w:type="dxa"/>
            <w:tcBorders>
              <w:left w:val="single" w:sz="48" w:space="0" w:color="FFFFFF"/>
            </w:tcBorders>
          </w:tcPr>
          <w:p w:rsidR="00EF6B46" w:rsidRPr="008E249A" w:rsidRDefault="00C41292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2306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7750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8E249A">
              <w:rPr>
                <w:rFonts w:asciiTheme="minorHAnsi" w:hAnsiTheme="minorHAnsi"/>
                <w:b/>
                <w:sz w:val="22"/>
              </w:rPr>
              <w:tab/>
            </w: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062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  <w:t>Past cesuur toe</w:t>
            </w:r>
          </w:p>
        </w:tc>
        <w:tc>
          <w:tcPr>
            <w:tcW w:w="2268" w:type="dxa"/>
            <w:tcBorders>
              <w:left w:val="single" w:sz="48" w:space="0" w:color="FFFFFF"/>
            </w:tcBorders>
          </w:tcPr>
          <w:p w:rsidR="00EF6B46" w:rsidRPr="008E249A" w:rsidRDefault="00C41292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16932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71026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062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Wordt de kandidaat aantoonbaar aan de hand van de normen beoordeeld?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923CD3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br/>
            </w:r>
            <w:sdt>
              <w:sdtPr>
                <w:rPr>
                  <w:sz w:val="20"/>
                  <w:szCs w:val="20"/>
                </w:rPr>
                <w:id w:val="-3890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9333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  <w:tcBorders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tcW w:w="6062" w:type="dxa"/>
            <w:tcBorders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C41292" w:rsidRDefault="00EF6B46" w:rsidP="00EF6B46">
            <w:pPr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C41292">
              <w:rPr>
                <w:rFonts w:asciiTheme="minorHAnsi" w:hAnsiTheme="minorHAnsi"/>
                <w:b/>
                <w:sz w:val="22"/>
              </w:rPr>
              <w:t xml:space="preserve">Wordt alles wat in de deskresearch is gecontroleerd,                aantoonbaar toegepast tijdens de afname?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8" w:space="0" w:color="FFFFFF"/>
              <w:bottom w:val="nil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39171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4850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  <w:tcBorders>
              <w:left w:val="single" w:sz="48" w:space="0" w:color="FFFFFF"/>
              <w:bottom w:val="nil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14142"/>
      </w:tblGrid>
      <w:tr w:rsidR="00EF6B46" w:rsidRPr="00EF6B46" w:rsidTr="00EF6B46">
        <w:tc>
          <w:tcPr>
            <w:tcW w:w="14142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lastRenderedPageBreak/>
              <w:t>Conclusie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Uit gesprek met de toetsingscommissie en de visitatie van de portfoliobeoordeling blijkt dat kwaliteitsbewaking en inhoud van de toetsing voldoen aan alle criteria*: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</w:t>
            </w: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45625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 Wel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10308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Niet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* Uiteraard bestaan er gradaties in de mate waarin wordt voldaan aan de gestelde criteria. Opmerkingen hierover moeten hieronder worden aangetekend. </w:t>
            </w:r>
          </w:p>
        </w:tc>
      </w:tr>
    </w:tbl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14142"/>
      </w:tblGrid>
      <w:tr w:rsidR="00EF6B46" w:rsidRPr="00EF6B46" w:rsidTr="00EF6B46">
        <w:trPr>
          <w:trHeight w:val="70"/>
        </w:trPr>
        <w:tc>
          <w:tcPr>
            <w:tcW w:w="14142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Onderbouwing van de conclusie/toelichting</w:t>
            </w:r>
            <w:r w:rsidR="00923CD3">
              <w:rPr>
                <w:rFonts w:asciiTheme="minorHAnsi" w:hAnsiTheme="minorHAnsi"/>
                <w:b/>
                <w:sz w:val="22"/>
              </w:rPr>
              <w:t>: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Advies/verbeterpunten:</w:t>
            </w:r>
          </w:p>
          <w:p w:rsid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Pr="00EF6B46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923CD3" w:rsidRDefault="00EF6B46" w:rsidP="00EF6B46">
      <w:pPr>
        <w:rPr>
          <w:b/>
          <w:bCs/>
        </w:rPr>
      </w:pPr>
      <w:bookmarkStart w:id="10" w:name="_Toc447199363"/>
      <w:bookmarkStart w:id="11" w:name="_Toc448072505"/>
      <w:r w:rsidRPr="00923CD3">
        <w:rPr>
          <w:b/>
          <w:bCs/>
        </w:rPr>
        <w:lastRenderedPageBreak/>
        <w:t>Dagdeel 3 Visitatie praktijkbeoordeling</w:t>
      </w:r>
      <w:bookmarkEnd w:id="10"/>
      <w:bookmarkEnd w:id="11"/>
      <w:r w:rsidRPr="00923CD3">
        <w:rPr>
          <w:b/>
          <w:bCs/>
        </w:rPr>
        <w:t xml:space="preserve"> en gesprek PVB-beoordelaar</w:t>
      </w:r>
    </w:p>
    <w:p w:rsidR="00EF6B46" w:rsidRPr="00EF6B46" w:rsidRDefault="00EF6B46" w:rsidP="00EF6B46">
      <w:r w:rsidRPr="00EF6B46">
        <w:t xml:space="preserve">Doel van dagdeel 3 (visitatie praktijkbeoordeling) is nagaan of de kandidaat aan de hand van de beoordelingscriteria wordt beoordeeld en nagaan of de PVB-beoordelaar handelt volgens de procedures. </w:t>
      </w:r>
    </w:p>
    <w:p w:rsidR="00EF6B46" w:rsidRPr="00EF6B46" w:rsidRDefault="00EF6B46" w:rsidP="00EF6B46"/>
    <w:p w:rsidR="00EF6B46" w:rsidRPr="00EF6B46" w:rsidRDefault="00EF6B46" w:rsidP="00EF6B46">
      <w:r w:rsidRPr="00EF6B46">
        <w:t xml:space="preserve">Voor welke PVB heeft u de praktijkbeoordeling bijgewoond en de protocollering en beoordeling ingezien? </w:t>
      </w:r>
    </w:p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2291"/>
        <w:gridCol w:w="2127"/>
        <w:gridCol w:w="9724"/>
      </w:tblGrid>
      <w:tr w:rsidR="00EF6B46" w:rsidRPr="00EF6B46" w:rsidTr="00EF6B46">
        <w:trPr>
          <w:trHeight w:val="295"/>
        </w:trPr>
        <w:tc>
          <w:tcPr>
            <w:tcW w:w="2291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PVB </w:t>
            </w:r>
          </w:p>
        </w:tc>
        <w:tc>
          <w:tcPr>
            <w:tcW w:w="2127" w:type="dxa"/>
            <w:tcBorders>
              <w:top w:val="nil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Protocol aanwezig?</w:t>
            </w:r>
          </w:p>
        </w:tc>
        <w:tc>
          <w:tcPr>
            <w:tcW w:w="9724" w:type="dxa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Opmerkingen </w:t>
            </w:r>
          </w:p>
        </w:tc>
      </w:tr>
      <w:tr w:rsidR="00EF6B46" w:rsidRPr="00EF6B46" w:rsidTr="00EF6B46">
        <w:tc>
          <w:tcPr>
            <w:tcW w:w="2291" w:type="dxa"/>
            <w:tcBorders>
              <w:top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724" w:type="dxa"/>
            <w:tcBorders>
              <w:top w:val="single" w:sz="48" w:space="0" w:color="FFFFFF"/>
              <w:lef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/>
    <w:p w:rsidR="00EF6B46" w:rsidRPr="00EF6B46" w:rsidRDefault="00EF6B46" w:rsidP="00EF6B46"/>
    <w:tbl>
      <w:tblPr>
        <w:tblStyle w:val="NOCNSF"/>
        <w:tblW w:w="14142" w:type="dxa"/>
        <w:tblLayout w:type="fixed"/>
        <w:tblLook w:val="04A0" w:firstRow="1" w:lastRow="0" w:firstColumn="1" w:lastColumn="0" w:noHBand="0" w:noVBand="1"/>
      </w:tblPr>
      <w:tblGrid>
        <w:gridCol w:w="5920"/>
        <w:gridCol w:w="2410"/>
        <w:gridCol w:w="5812"/>
      </w:tblGrid>
      <w:tr w:rsidR="00EF6B46" w:rsidRPr="00EF6B46" w:rsidTr="00EF6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Vraag 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Oordeel </w:t>
            </w:r>
          </w:p>
        </w:tc>
        <w:tc>
          <w:tcPr>
            <w:tcW w:w="5812" w:type="dxa"/>
            <w:shd w:val="clear" w:color="auto" w:fill="A8D08D" w:themeFill="accent6" w:themeFillTint="99"/>
          </w:tcPr>
          <w:p w:rsidR="00EF6B46" w:rsidRPr="00EF6B46" w:rsidRDefault="00EF6B46" w:rsidP="00EF6B46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Licht uw oordeel toe in geval van ‘nee’ of ‘n.v.t’.  </w:t>
            </w:r>
          </w:p>
        </w:tc>
      </w:tr>
      <w:tr w:rsidR="00EF6B46" w:rsidRPr="00EF6B46" w:rsidTr="00EF6B46">
        <w:tblPrEx>
          <w:tblLook w:val="0400" w:firstRow="0" w:lastRow="0" w:firstColumn="0" w:lastColumn="0" w:noHBand="0" w:noVBand="1"/>
        </w:tblPrEx>
        <w:tc>
          <w:tcPr>
            <w:tcW w:w="5920" w:type="dxa"/>
            <w:tcBorders>
              <w:top w:val="nil"/>
              <w:bottom w:val="single" w:sz="48" w:space="0" w:color="FFFFFF"/>
              <w:right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8" w:space="0" w:color="FFFFFF"/>
              <w:bottom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812" w:type="dxa"/>
            <w:tcBorders>
              <w:top w:val="nil"/>
              <w:left w:val="single" w:sz="48" w:space="0" w:color="FFFFFF"/>
              <w:bottom w:val="single" w:sz="48" w:space="0" w:color="FFFFFF"/>
            </w:tcBorders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Zijn de inschrijving van de kandidaat en de bevestiging door de toetsingscommissie aantoonbaar gebeurd volgens de in de PVB-beschrijving vastgelegde procedure?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4026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2282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Is de kandidaat geïnformeerd over de inhoud en afname van de PVB?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22280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6793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Zijn de PVB-beoordelaars aantoonbaar aangewezen door de toetsingscommissie?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72205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85615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Wordt de beschreven tijdsduur van de afname van de PVB in acht genomen?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08059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19169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Wordt de veiligheid gedurende de afname voldoende gewaarborgd?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97441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00224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Vindt de toetsing plaats in een passende locatie die voldoet aan de afnamecondities?</w:t>
            </w:r>
          </w:p>
          <w:p w:rsidR="00EF6B46" w:rsidRPr="00EF6B46" w:rsidRDefault="00923CD3" w:rsidP="00923CD3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 xml:space="preserve">             </w:t>
            </w:r>
            <w:r w:rsidR="00EF6B46" w:rsidRPr="00EF6B46">
              <w:rPr>
                <w:rFonts w:asciiTheme="minorHAnsi" w:hAnsiTheme="minorHAnsi"/>
                <w:b w:val="0"/>
                <w:sz w:val="22"/>
              </w:rPr>
              <w:t>(vindplaats: PVB beschrijving - 5)</w:t>
            </w: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7938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148352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b w:val="0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Voert de PVB-beoordelaar de taken conform instructies uit? </w:t>
            </w:r>
            <w:r w:rsidRPr="00EF6B46">
              <w:rPr>
                <w:rFonts w:asciiTheme="minorHAnsi" w:hAnsiTheme="minorHAnsi"/>
                <w:b w:val="0"/>
                <w:sz w:val="22"/>
              </w:rPr>
              <w:t>(vindplaats: Toetsplan - 5 en 6)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61735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9335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923CD3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Gebruikt de PVB-beoordelaar het protocol en de cesuur voor de beoordeling?</w:t>
            </w: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923CD3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  <w:t>Gebruikt protocol</w:t>
            </w:r>
          </w:p>
        </w:tc>
        <w:tc>
          <w:tcPr>
            <w:tcW w:w="2410" w:type="dxa"/>
          </w:tcPr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12646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150255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923CD3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</w:r>
            <w:r w:rsidRPr="00EF6B46">
              <w:rPr>
                <w:rFonts w:asciiTheme="minorHAnsi" w:hAnsiTheme="minorHAnsi"/>
                <w:sz w:val="22"/>
              </w:rPr>
              <w:tab/>
              <w:t>Past cesuur toe</w:t>
            </w:r>
          </w:p>
        </w:tc>
        <w:tc>
          <w:tcPr>
            <w:tcW w:w="2410" w:type="dxa"/>
          </w:tcPr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9450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11172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>Wordt de kandidaat aantoonbaar aan de hand van de normen beoordeeld?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1775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21277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  <w:tr w:rsidR="00EF6B46" w:rsidRPr="00EF6B46" w:rsidTr="00EF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2752C7">
            <w:pPr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Wordt alles wat in de deskresearch is gecontroleerd, </w:t>
            </w:r>
            <w:r w:rsidR="00923CD3">
              <w:rPr>
                <w:rFonts w:asciiTheme="minorHAnsi" w:hAnsiTheme="minorHAnsi"/>
                <w:sz w:val="22"/>
              </w:rPr>
              <w:br/>
            </w:r>
            <w:r w:rsidRPr="00EF6B46">
              <w:rPr>
                <w:rFonts w:asciiTheme="minorHAnsi" w:hAnsiTheme="minorHAnsi"/>
                <w:sz w:val="22"/>
              </w:rPr>
              <w:t xml:space="preserve">aantoonbaar toegepast tijdens de afname?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  <w:p w:rsidR="00EF6B46" w:rsidRPr="00EF6B46" w:rsidRDefault="00C41292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12158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ja</w:t>
            </w:r>
            <w:r w:rsidR="008E249A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21407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nee</w:t>
            </w:r>
          </w:p>
        </w:tc>
        <w:tc>
          <w:tcPr>
            <w:tcW w:w="5812" w:type="dxa"/>
          </w:tcPr>
          <w:p w:rsidR="00EF6B46" w:rsidRPr="00EF6B46" w:rsidRDefault="00EF6B46" w:rsidP="00EF6B4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</w:p>
        </w:tc>
      </w:tr>
    </w:tbl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14142"/>
      </w:tblGrid>
      <w:tr w:rsidR="00EF6B46" w:rsidRPr="00EF6B46" w:rsidTr="00EF6B46">
        <w:tc>
          <w:tcPr>
            <w:tcW w:w="14142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>Conclusie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Uit de bezochte praktijkbeoordeling en gesprek met de PVB-beoordelaar blijkt dat kwaliteitsbewaking en inhoud van de toetsing voldoen aan alle criteria*: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 </w:t>
            </w:r>
          </w:p>
          <w:p w:rsidR="00EF6B46" w:rsidRPr="00EF6B46" w:rsidRDefault="00C41292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483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6B46" w:rsidRPr="00EF6B46">
              <w:rPr>
                <w:rFonts w:asciiTheme="minorHAnsi" w:hAnsiTheme="minorHAnsi"/>
                <w:sz w:val="22"/>
              </w:rPr>
              <w:t xml:space="preserve"> Wel</w:t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r w:rsidR="00EF6B46" w:rsidRPr="00EF6B4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sz w:val="20"/>
                  <w:szCs w:val="20"/>
                </w:rPr>
                <w:id w:val="-156618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A" w:rsidRPr="008E24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249A" w:rsidRPr="00EF6B46">
              <w:rPr>
                <w:rFonts w:asciiTheme="minorHAnsi" w:hAnsiTheme="minorHAnsi"/>
                <w:sz w:val="22"/>
              </w:rPr>
              <w:t xml:space="preserve"> </w:t>
            </w:r>
            <w:r w:rsidR="00EF6B46" w:rsidRPr="00EF6B46">
              <w:rPr>
                <w:rFonts w:asciiTheme="minorHAnsi" w:hAnsiTheme="minorHAnsi"/>
                <w:sz w:val="22"/>
              </w:rPr>
              <w:t>Niet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  <w:r w:rsidRPr="00EF6B46">
              <w:rPr>
                <w:rFonts w:asciiTheme="minorHAnsi" w:hAnsiTheme="minorHAnsi"/>
                <w:sz w:val="22"/>
              </w:rPr>
              <w:t xml:space="preserve">* Uiteraard bestaan er gradaties in de mate waarin wordt voldaan aan de gestelde criteria. Opmerkingen hierover moeten hieronder worden aangetekend.  </w:t>
            </w:r>
          </w:p>
        </w:tc>
      </w:tr>
    </w:tbl>
    <w:p w:rsidR="00EF6B46" w:rsidRPr="00EF6B46" w:rsidRDefault="00EF6B46" w:rsidP="00EF6B46"/>
    <w:tbl>
      <w:tblPr>
        <w:tblStyle w:val="NOCNSF"/>
        <w:tblW w:w="14142" w:type="dxa"/>
        <w:tblLayout w:type="fixed"/>
        <w:tblLook w:val="0400" w:firstRow="0" w:lastRow="0" w:firstColumn="0" w:lastColumn="0" w:noHBand="0" w:noVBand="1"/>
      </w:tblPr>
      <w:tblGrid>
        <w:gridCol w:w="14142"/>
      </w:tblGrid>
      <w:tr w:rsidR="00EF6B46" w:rsidRPr="00EF6B46" w:rsidTr="00EF6B46">
        <w:trPr>
          <w:trHeight w:val="70"/>
        </w:trPr>
        <w:tc>
          <w:tcPr>
            <w:tcW w:w="14142" w:type="dxa"/>
          </w:tcPr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lastRenderedPageBreak/>
              <w:t>Onderbouwing van de conclusie/toelichting</w:t>
            </w:r>
          </w:p>
          <w:p w:rsid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923CD3" w:rsidRPr="00EF6B46" w:rsidRDefault="00923CD3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  <w:r w:rsidRPr="00EF6B46">
              <w:rPr>
                <w:rFonts w:asciiTheme="minorHAnsi" w:hAnsiTheme="minorHAnsi"/>
                <w:b/>
                <w:sz w:val="22"/>
              </w:rPr>
              <w:t xml:space="preserve">Advies/verbeterpunten </w:t>
            </w:r>
          </w:p>
          <w:p w:rsidR="00EF6B46" w:rsidRPr="00EF6B46" w:rsidRDefault="00EF6B46" w:rsidP="00EF6B46">
            <w:pPr>
              <w:spacing w:after="160" w:line="259" w:lineRule="auto"/>
              <w:rPr>
                <w:rFonts w:asciiTheme="minorHAnsi" w:hAnsiTheme="minorHAnsi"/>
                <w:b/>
                <w:sz w:val="22"/>
              </w:rPr>
            </w:pPr>
          </w:p>
          <w:p w:rsidR="00EF6B46" w:rsidRDefault="00EF6B46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923CD3" w:rsidRDefault="00923CD3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  <w:p w:rsidR="00923CD3" w:rsidRPr="00EF6B46" w:rsidRDefault="00923CD3" w:rsidP="00EF6B46">
            <w:pPr>
              <w:spacing w:after="160" w:line="259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2B005D" w:rsidRDefault="002B005D" w:rsidP="00EF6B46"/>
    <w:p w:rsidR="00923CD3" w:rsidRDefault="00923CD3" w:rsidP="00EF6B46"/>
    <w:p w:rsidR="00923CD3" w:rsidRDefault="00923CD3" w:rsidP="00EF6B46">
      <w:r>
        <w:t>Datum:</w:t>
      </w:r>
    </w:p>
    <w:p w:rsidR="00923CD3" w:rsidRDefault="00923CD3" w:rsidP="00EF6B46">
      <w:r>
        <w:t>Naam auditor:</w:t>
      </w:r>
    </w:p>
    <w:p w:rsidR="00923CD3" w:rsidRDefault="00923CD3" w:rsidP="00EF6B46">
      <w:r>
        <w:t>Handtekening:</w:t>
      </w:r>
    </w:p>
    <w:p w:rsidR="00216F1E" w:rsidRDefault="00216F1E" w:rsidP="00EF6B46"/>
    <w:p w:rsidR="00216F1E" w:rsidRPr="00216F1E" w:rsidRDefault="00216F1E" w:rsidP="00216F1E">
      <w:pPr>
        <w:spacing w:after="200" w:line="276" w:lineRule="auto"/>
        <w:rPr>
          <w:rFonts w:ascii="Segoe UI" w:eastAsia="Segoe UI" w:hAnsi="Segoe UI" w:cs="Segoe UI"/>
          <w:noProof/>
          <w:sz w:val="17"/>
          <w:szCs w:val="17"/>
          <w:lang w:eastAsia="nl-NL"/>
        </w:rPr>
      </w:pPr>
      <w:r w:rsidRPr="00216F1E">
        <w:rPr>
          <w:rFonts w:ascii="Segoe UI" w:eastAsia="Segoe UI" w:hAnsi="Segoe UI" w:cs="Segoe UI"/>
          <w:noProof/>
          <w:sz w:val="17"/>
          <w:szCs w:val="17"/>
          <w:lang w:eastAsia="nl-NL"/>
        </w:rPr>
        <w:lastRenderedPageBreak/>
        <w:drawing>
          <wp:anchor distT="0" distB="0" distL="114300" distR="114300" simplePos="0" relativeHeight="251663360" behindDoc="0" locked="0" layoutInCell="1" allowOverlap="1" wp14:anchorId="638E7ADD" wp14:editId="6C0C6758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9772650" cy="10692765"/>
            <wp:effectExtent l="0" t="0" r="0" b="0"/>
            <wp:wrapNone/>
            <wp:docPr id="3" name="achterb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6F1E" w:rsidRPr="00216F1E" w:rsidRDefault="00216F1E" w:rsidP="00216F1E">
      <w:pPr>
        <w:spacing w:after="200" w:line="276" w:lineRule="auto"/>
        <w:rPr>
          <w:rFonts w:ascii="Segoe UI" w:eastAsia="Segoe UI" w:hAnsi="Segoe UI" w:cs="Segoe UI"/>
          <w:noProof/>
          <w:sz w:val="17"/>
          <w:szCs w:val="17"/>
          <w:lang w:eastAsia="nl-NL"/>
        </w:rPr>
      </w:pPr>
    </w:p>
    <w:p w:rsidR="00216F1E" w:rsidRPr="00EF6B46" w:rsidRDefault="00216F1E" w:rsidP="00EF6B46"/>
    <w:sectPr w:rsidR="00216F1E" w:rsidRPr="00EF6B46" w:rsidSect="00EF6B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CEF"/>
    <w:multiLevelType w:val="multilevel"/>
    <w:tmpl w:val="AC9A3042"/>
    <w:lvl w:ilvl="0">
      <w:start w:val="1"/>
      <w:numFmt w:val="decimal"/>
      <w:pStyle w:val="Kop1"/>
      <w:lvlText w:val="%1."/>
      <w:lvlJc w:val="left"/>
      <w:pPr>
        <w:ind w:left="1163" w:hanging="45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617" w:hanging="454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2071" w:hanging="454"/>
      </w:pPr>
      <w:rPr>
        <w:rFonts w:asciiTheme="minorHAnsi" w:hAnsiTheme="minorHAnsi" w:cstheme="minorHAnsi" w:hint="default"/>
      </w:rPr>
    </w:lvl>
    <w:lvl w:ilvl="3">
      <w:start w:val="1"/>
      <w:numFmt w:val="upperLetter"/>
      <w:pStyle w:val="Kop4"/>
      <w:lvlText w:val="%4."/>
      <w:lvlJc w:val="left"/>
      <w:pPr>
        <w:ind w:left="2525" w:hanging="454"/>
      </w:pPr>
      <w:rPr>
        <w:rFonts w:hint="default"/>
      </w:rPr>
    </w:lvl>
    <w:lvl w:ilvl="4">
      <w:start w:val="1"/>
      <w:numFmt w:val="decimal"/>
      <w:pStyle w:val="Kop5"/>
      <w:lvlText w:val="%4.%5."/>
      <w:lvlJc w:val="left"/>
      <w:pPr>
        <w:ind w:left="2979" w:hanging="454"/>
      </w:pPr>
      <w:rPr>
        <w:rFonts w:hint="default"/>
        <w:color w:val="EC7405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433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7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5" w:hanging="454"/>
      </w:pPr>
      <w:rPr>
        <w:rFonts w:hint="default"/>
      </w:rPr>
    </w:lvl>
  </w:abstractNum>
  <w:abstractNum w:abstractNumId="1" w15:restartNumberingAfterBreak="0">
    <w:nsid w:val="25B127C9"/>
    <w:multiLevelType w:val="hybridMultilevel"/>
    <w:tmpl w:val="EF88E60A"/>
    <w:lvl w:ilvl="0" w:tplc="315C0C8A">
      <w:start w:val="2"/>
      <w:numFmt w:val="bullet"/>
      <w:pStyle w:val="opsomni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1FE"/>
    <w:multiLevelType w:val="multilevel"/>
    <w:tmpl w:val="5C1046DA"/>
    <w:lvl w:ilvl="0">
      <w:start w:val="1"/>
      <w:numFmt w:val="bullet"/>
      <w:pStyle w:val="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˗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1936847"/>
    <w:multiLevelType w:val="hybridMultilevel"/>
    <w:tmpl w:val="FB50B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D4F71"/>
    <w:multiLevelType w:val="hybridMultilevel"/>
    <w:tmpl w:val="1FCC4A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33F9C"/>
    <w:multiLevelType w:val="multilevel"/>
    <w:tmpl w:val="C7024046"/>
    <w:lvl w:ilvl="0">
      <w:start w:val="1"/>
      <w:numFmt w:val="decimal"/>
      <w:pStyle w:val="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707B749D"/>
    <w:multiLevelType w:val="hybridMultilevel"/>
    <w:tmpl w:val="D0560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33FBF"/>
    <w:multiLevelType w:val="hybridMultilevel"/>
    <w:tmpl w:val="86284E7A"/>
    <w:lvl w:ilvl="0" w:tplc="F244C7DE">
      <w:start w:val="1"/>
      <w:numFmt w:val="bullet"/>
      <w:pStyle w:val="Colofon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73"/>
    <w:rsid w:val="00033815"/>
    <w:rsid w:val="00216F1E"/>
    <w:rsid w:val="002B005D"/>
    <w:rsid w:val="003D4503"/>
    <w:rsid w:val="00655707"/>
    <w:rsid w:val="008E249A"/>
    <w:rsid w:val="00915CB1"/>
    <w:rsid w:val="00923CD3"/>
    <w:rsid w:val="00950A73"/>
    <w:rsid w:val="00B67F4E"/>
    <w:rsid w:val="00C41292"/>
    <w:rsid w:val="00EF6B46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A6E9C-98BC-4C7A-A2A5-E7D2BBEA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0A73"/>
    <w:pPr>
      <w:keepNext/>
      <w:keepLines/>
      <w:pageBreakBefore/>
      <w:numPr>
        <w:numId w:val="2"/>
      </w:numPr>
      <w:spacing w:after="120" w:line="276" w:lineRule="auto"/>
      <w:outlineLvl w:val="0"/>
    </w:pPr>
    <w:rPr>
      <w:rFonts w:ascii="Segoe UI" w:eastAsiaTheme="majorEastAsia" w:hAnsi="Segoe UI" w:cstheme="minorHAnsi"/>
      <w:bCs/>
      <w:color w:val="EC7405"/>
      <w:sz w:val="42"/>
      <w:szCs w:val="4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0A73"/>
    <w:pPr>
      <w:keepNext/>
      <w:keepLines/>
      <w:numPr>
        <w:ilvl w:val="1"/>
        <w:numId w:val="2"/>
      </w:numPr>
      <w:spacing w:before="320" w:after="0" w:line="240" w:lineRule="auto"/>
      <w:outlineLvl w:val="1"/>
    </w:pPr>
    <w:rPr>
      <w:rFonts w:ascii="Segoe UI" w:eastAsiaTheme="majorEastAsia" w:hAnsi="Segoe UI" w:cstheme="minorHAnsi"/>
      <w:bCs/>
      <w:color w:val="EC7405"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50A73"/>
    <w:pPr>
      <w:keepNext/>
      <w:keepLines/>
      <w:numPr>
        <w:ilvl w:val="2"/>
        <w:numId w:val="2"/>
      </w:numPr>
      <w:spacing w:after="0" w:line="240" w:lineRule="auto"/>
      <w:ind w:left="851" w:hanging="851"/>
      <w:outlineLvl w:val="2"/>
    </w:pPr>
    <w:rPr>
      <w:rFonts w:ascii="Segoe UI" w:eastAsiaTheme="majorEastAsia" w:hAnsi="Segoe UI" w:cstheme="minorHAnsi"/>
      <w:bCs/>
      <w:color w:val="EC7405"/>
      <w:sz w:val="28"/>
      <w:szCs w:val="3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50A73"/>
    <w:pPr>
      <w:keepNext/>
      <w:keepLines/>
      <w:numPr>
        <w:ilvl w:val="3"/>
        <w:numId w:val="2"/>
      </w:numPr>
      <w:spacing w:before="320" w:after="0" w:line="240" w:lineRule="auto"/>
      <w:ind w:left="567" w:hanging="567"/>
      <w:outlineLvl w:val="3"/>
    </w:pPr>
    <w:rPr>
      <w:rFonts w:ascii="Segoe UI" w:eastAsiaTheme="majorEastAsia" w:hAnsi="Segoe UI" w:cs="Segoe UI"/>
      <w:bCs/>
      <w:iCs/>
      <w:color w:val="EC7405"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50A73"/>
    <w:pPr>
      <w:keepNext/>
      <w:keepLines/>
      <w:numPr>
        <w:ilvl w:val="4"/>
        <w:numId w:val="2"/>
      </w:numPr>
      <w:spacing w:after="0" w:line="240" w:lineRule="auto"/>
      <w:ind w:left="567" w:hanging="567"/>
      <w:outlineLvl w:val="4"/>
    </w:pPr>
    <w:rPr>
      <w:rFonts w:asciiTheme="majorHAnsi" w:eastAsiaTheme="majorEastAsia" w:hAnsiTheme="majorHAnsi" w:cstheme="majorBidi"/>
      <w:color w:val="EC7405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0A73"/>
    <w:rPr>
      <w:rFonts w:ascii="Segoe UI" w:eastAsiaTheme="majorEastAsia" w:hAnsi="Segoe UI" w:cstheme="minorHAnsi"/>
      <w:bCs/>
      <w:color w:val="EC7405"/>
      <w:sz w:val="42"/>
      <w:szCs w:val="4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50A73"/>
    <w:rPr>
      <w:rFonts w:ascii="Segoe UI" w:eastAsiaTheme="majorEastAsia" w:hAnsi="Segoe UI" w:cstheme="minorHAnsi"/>
      <w:bCs/>
      <w:color w:val="EC7405"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50A73"/>
    <w:rPr>
      <w:rFonts w:ascii="Segoe UI" w:eastAsiaTheme="majorEastAsia" w:hAnsi="Segoe UI" w:cstheme="minorHAnsi"/>
      <w:bCs/>
      <w:color w:val="EC7405"/>
      <w:sz w:val="28"/>
      <w:szCs w:val="3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950A73"/>
    <w:rPr>
      <w:rFonts w:ascii="Segoe UI" w:eastAsiaTheme="majorEastAsia" w:hAnsi="Segoe UI" w:cs="Segoe UI"/>
      <w:bCs/>
      <w:iCs/>
      <w:color w:val="EC7405"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950A73"/>
    <w:rPr>
      <w:rFonts w:asciiTheme="majorHAnsi" w:eastAsiaTheme="majorEastAsia" w:hAnsiTheme="majorHAnsi" w:cstheme="majorBidi"/>
      <w:color w:val="EC7405"/>
      <w:sz w:val="28"/>
      <w:szCs w:val="28"/>
      <w:lang w:eastAsia="nl-NL"/>
    </w:rPr>
  </w:style>
  <w:style w:type="table" w:styleId="Tabelraster">
    <w:name w:val="Table Grid"/>
    <w:basedOn w:val="Standaardtabel"/>
    <w:uiPriority w:val="59"/>
    <w:rsid w:val="009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950A73"/>
    <w:pPr>
      <w:tabs>
        <w:tab w:val="right" w:pos="9498"/>
        <w:tab w:val="right" w:pos="10289"/>
      </w:tabs>
      <w:spacing w:after="0" w:line="240" w:lineRule="auto"/>
    </w:pPr>
    <w:rPr>
      <w:rFonts w:ascii="Segoe UI" w:hAnsi="Segoe UI" w:cs="Segoe UI"/>
      <w:sz w:val="14"/>
      <w:szCs w:val="1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950A73"/>
    <w:rPr>
      <w:rFonts w:ascii="Segoe UI" w:hAnsi="Segoe UI" w:cs="Segoe UI"/>
      <w:sz w:val="14"/>
      <w:szCs w:val="1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50A73"/>
    <w:pPr>
      <w:tabs>
        <w:tab w:val="center" w:pos="4536"/>
        <w:tab w:val="right" w:pos="9072"/>
      </w:tabs>
      <w:spacing w:after="0" w:line="240" w:lineRule="auto"/>
    </w:pPr>
    <w:rPr>
      <w:rFonts w:ascii="Segoe UI" w:hAnsi="Segoe UI" w:cs="Segoe UI"/>
      <w:sz w:val="14"/>
      <w:szCs w:val="17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50A73"/>
    <w:rPr>
      <w:rFonts w:ascii="Segoe UI" w:hAnsi="Segoe UI" w:cs="Segoe UI"/>
      <w:sz w:val="14"/>
      <w:szCs w:val="17"/>
      <w:lang w:eastAsia="nl-NL"/>
    </w:rPr>
  </w:style>
  <w:style w:type="paragraph" w:styleId="Ballontekst">
    <w:name w:val="Balloon Text"/>
    <w:basedOn w:val="Standaard"/>
    <w:link w:val="BallontekstChar"/>
    <w:unhideWhenUsed/>
    <w:rsid w:val="00950A73"/>
    <w:pPr>
      <w:spacing w:after="0" w:line="240" w:lineRule="auto"/>
    </w:pPr>
    <w:rPr>
      <w:rFonts w:ascii="Tahoma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950A73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950A73"/>
    <w:pPr>
      <w:spacing w:after="0" w:line="276" w:lineRule="auto"/>
      <w:ind w:left="720"/>
      <w:contextualSpacing/>
    </w:pPr>
    <w:rPr>
      <w:rFonts w:ascii="Segoe UI" w:hAnsi="Segoe UI" w:cs="Segoe UI"/>
      <w:sz w:val="17"/>
      <w:szCs w:val="17"/>
      <w:lang w:eastAsia="nl-NL"/>
    </w:rPr>
  </w:style>
  <w:style w:type="paragraph" w:customStyle="1" w:styleId="Colofonopsomming">
    <w:name w:val="_Colofon opsomming"/>
    <w:basedOn w:val="Lijstalinea"/>
    <w:qFormat/>
    <w:rsid w:val="00950A73"/>
    <w:pPr>
      <w:numPr>
        <w:numId w:val="1"/>
      </w:numPr>
      <w:spacing w:line="240" w:lineRule="auto"/>
      <w:ind w:left="182" w:hanging="182"/>
    </w:pPr>
    <w:rPr>
      <w:sz w:val="15"/>
      <w:szCs w:val="15"/>
    </w:rPr>
  </w:style>
  <w:style w:type="paragraph" w:customStyle="1" w:styleId="ColofonKopje">
    <w:name w:val="_ColofonKopje"/>
    <w:basedOn w:val="Standaard"/>
    <w:qFormat/>
    <w:rsid w:val="00950A73"/>
    <w:pPr>
      <w:spacing w:after="0" w:line="240" w:lineRule="exact"/>
    </w:pPr>
    <w:rPr>
      <w:rFonts w:ascii="Segoe UI" w:hAnsi="Segoe UI" w:cs="Segoe UI"/>
      <w:b/>
      <w:sz w:val="15"/>
      <w:szCs w:val="15"/>
      <w:lang w:eastAsia="nl-NL"/>
    </w:rPr>
  </w:style>
  <w:style w:type="paragraph" w:customStyle="1" w:styleId="Colofontekst">
    <w:name w:val="_Colofontekst"/>
    <w:basedOn w:val="Standaard"/>
    <w:qFormat/>
    <w:rsid w:val="00950A73"/>
    <w:pPr>
      <w:spacing w:after="0" w:line="240" w:lineRule="exact"/>
    </w:pPr>
    <w:rPr>
      <w:rFonts w:ascii="Segoe UI" w:hAnsi="Segoe UI" w:cs="Segoe UI"/>
      <w:sz w:val="15"/>
      <w:szCs w:val="15"/>
      <w:lang w:eastAsia="nl-NL"/>
    </w:rPr>
  </w:style>
  <w:style w:type="paragraph" w:customStyle="1" w:styleId="KopOngenummerd">
    <w:name w:val="_KopOngenummerd"/>
    <w:basedOn w:val="Standaard"/>
    <w:next w:val="Standaard"/>
    <w:qFormat/>
    <w:rsid w:val="00950A73"/>
    <w:pPr>
      <w:spacing w:after="180" w:line="276" w:lineRule="auto"/>
    </w:pPr>
    <w:rPr>
      <w:rFonts w:ascii="Segoe UI" w:hAnsi="Segoe UI" w:cs="Segoe UI"/>
      <w:color w:val="EC7405"/>
      <w:sz w:val="42"/>
      <w:szCs w:val="72"/>
      <w:lang w:eastAsia="nl-NL"/>
    </w:rPr>
  </w:style>
  <w:style w:type="paragraph" w:customStyle="1" w:styleId="KopjeOranjge">
    <w:name w:val="_KopjeOranjge"/>
    <w:basedOn w:val="Standaard"/>
    <w:next w:val="Standaard"/>
    <w:qFormat/>
    <w:rsid w:val="00950A73"/>
    <w:pPr>
      <w:spacing w:beforeLines="115" w:after="0" w:line="276" w:lineRule="auto"/>
    </w:pPr>
    <w:rPr>
      <w:rFonts w:ascii="Segoe UI" w:hAnsi="Segoe UI" w:cs="Segoe UI"/>
      <w:color w:val="EC7405"/>
      <w:sz w:val="20"/>
      <w:szCs w:val="17"/>
      <w:lang w:eastAsia="nl-NL"/>
    </w:rPr>
  </w:style>
  <w:style w:type="paragraph" w:customStyle="1" w:styleId="BegrippenlijstTekst">
    <w:name w:val="_BegrippenlijstTekst"/>
    <w:basedOn w:val="Standaard"/>
    <w:qFormat/>
    <w:rsid w:val="00950A73"/>
    <w:pPr>
      <w:spacing w:after="0" w:line="240" w:lineRule="atLeast"/>
    </w:pPr>
    <w:rPr>
      <w:rFonts w:ascii="Segoe UI" w:hAnsi="Segoe UI" w:cs="Segoe UI"/>
      <w:sz w:val="17"/>
      <w:szCs w:val="17"/>
      <w:lang w:eastAsia="nl-NL"/>
    </w:rPr>
  </w:style>
  <w:style w:type="paragraph" w:customStyle="1" w:styleId="KopjeBold">
    <w:name w:val="_KopjeBold"/>
    <w:basedOn w:val="Standaard"/>
    <w:qFormat/>
    <w:rsid w:val="00950A73"/>
    <w:pPr>
      <w:spacing w:beforeLines="115" w:after="0" w:line="276" w:lineRule="auto"/>
    </w:pPr>
    <w:rPr>
      <w:rFonts w:ascii="Segoe UI" w:hAnsi="Segoe UI" w:cs="Segoe UI"/>
      <w:b/>
      <w:sz w:val="17"/>
      <w:szCs w:val="17"/>
      <w:lang w:eastAsia="nl-NL"/>
    </w:rPr>
  </w:style>
  <w:style w:type="paragraph" w:customStyle="1" w:styleId="EersteTitel">
    <w:name w:val="_EersteTitel"/>
    <w:basedOn w:val="Standaard"/>
    <w:qFormat/>
    <w:rsid w:val="00950A73"/>
    <w:pPr>
      <w:spacing w:after="180" w:line="240" w:lineRule="auto"/>
    </w:pPr>
    <w:rPr>
      <w:rFonts w:ascii="Segoe UI" w:hAnsi="Segoe UI" w:cs="Segoe UI"/>
      <w:color w:val="FFFFFF" w:themeColor="background1"/>
      <w:sz w:val="28"/>
      <w:szCs w:val="28"/>
      <w:lang w:eastAsia="nl-NL"/>
    </w:rPr>
  </w:style>
  <w:style w:type="paragraph" w:customStyle="1" w:styleId="Titel">
    <w:name w:val="_Titel"/>
    <w:basedOn w:val="Standaard"/>
    <w:qFormat/>
    <w:rsid w:val="00950A73"/>
    <w:pPr>
      <w:spacing w:after="60" w:line="480" w:lineRule="exact"/>
    </w:pPr>
    <w:rPr>
      <w:rFonts w:ascii="Segoe UI" w:hAnsi="Segoe UI" w:cs="Segoe UI"/>
      <w:color w:val="FFFFFF" w:themeColor="background1"/>
      <w:sz w:val="48"/>
      <w:szCs w:val="48"/>
      <w:lang w:eastAsia="nl-NL"/>
    </w:rPr>
  </w:style>
  <w:style w:type="paragraph" w:customStyle="1" w:styleId="Subtitel">
    <w:name w:val="_Subtitel"/>
    <w:basedOn w:val="Standaard"/>
    <w:qFormat/>
    <w:rsid w:val="00950A73"/>
    <w:pPr>
      <w:spacing w:after="0" w:line="480" w:lineRule="exact"/>
    </w:pPr>
    <w:rPr>
      <w:rFonts w:ascii="Segoe UI" w:hAnsi="Segoe UI" w:cs="Segoe UI"/>
      <w:sz w:val="48"/>
      <w:szCs w:val="4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50A73"/>
    <w:pPr>
      <w:tabs>
        <w:tab w:val="left" w:pos="454"/>
        <w:tab w:val="right" w:pos="7938"/>
      </w:tabs>
      <w:spacing w:after="100" w:line="276" w:lineRule="auto"/>
    </w:pPr>
    <w:rPr>
      <w:rFonts w:ascii="Segoe UI" w:hAnsi="Segoe UI" w:cs="Segoe UI"/>
      <w:noProof/>
      <w:sz w:val="17"/>
      <w:szCs w:val="17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950A73"/>
    <w:pPr>
      <w:tabs>
        <w:tab w:val="left" w:pos="851"/>
        <w:tab w:val="right" w:pos="7938"/>
      </w:tabs>
      <w:spacing w:after="100" w:line="276" w:lineRule="auto"/>
      <w:ind w:left="454"/>
    </w:pPr>
    <w:rPr>
      <w:rFonts w:ascii="Segoe UI" w:hAnsi="Segoe UI" w:cs="Segoe UI"/>
      <w:sz w:val="17"/>
      <w:szCs w:val="17"/>
      <w:lang w:eastAsia="nl-NL"/>
    </w:rPr>
  </w:style>
  <w:style w:type="paragraph" w:customStyle="1" w:styleId="Rodetekst">
    <w:name w:val="_Rode tekst"/>
    <w:basedOn w:val="Standaard"/>
    <w:qFormat/>
    <w:rsid w:val="00950A73"/>
    <w:pPr>
      <w:spacing w:after="0" w:line="276" w:lineRule="auto"/>
    </w:pPr>
    <w:rPr>
      <w:rFonts w:ascii="Segoe UI" w:hAnsi="Segoe UI" w:cs="Segoe UI"/>
      <w:color w:val="FF0000"/>
      <w:sz w:val="17"/>
      <w:szCs w:val="17"/>
      <w:lang w:eastAsia="nl-NL"/>
    </w:rPr>
  </w:style>
  <w:style w:type="table" w:customStyle="1" w:styleId="NOCNSF">
    <w:name w:val="NOCNSF"/>
    <w:basedOn w:val="Standaardtabel"/>
    <w:uiPriority w:val="99"/>
    <w:rsid w:val="00950A73"/>
    <w:pPr>
      <w:spacing w:after="0" w:line="240" w:lineRule="auto"/>
    </w:pPr>
    <w:rPr>
      <w:rFonts w:ascii="Segoe UI" w:hAnsi="Segoe UI"/>
      <w:sz w:val="17"/>
    </w:rPr>
    <w:tblPr>
      <w:tblBorders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EF2E7"/>
    </w:tcPr>
    <w:tblStylePr w:type="firstRow">
      <w:rPr>
        <w:b/>
      </w:rPr>
      <w:tblPr/>
      <w:tcPr>
        <w:tcBorders>
          <w:bottom w:val="nil"/>
        </w:tcBorders>
        <w:shd w:val="clear" w:color="auto" w:fill="FEF2E7"/>
      </w:tcPr>
    </w:tblStylePr>
    <w:tblStylePr w:type="firstCol">
      <w:rPr>
        <w:b/>
      </w:rPr>
    </w:tblStylePr>
  </w:style>
  <w:style w:type="paragraph" w:customStyle="1" w:styleId="Nummering">
    <w:name w:val="_Nummering"/>
    <w:basedOn w:val="Lijstalinea"/>
    <w:qFormat/>
    <w:rsid w:val="00950A73"/>
    <w:pPr>
      <w:numPr>
        <w:numId w:val="3"/>
      </w:numPr>
      <w:spacing w:line="234" w:lineRule="atLeast"/>
    </w:pPr>
    <w:rPr>
      <w:rFonts w:asciiTheme="minorHAnsi" w:hAnsiTheme="minorHAnsi" w:cstheme="minorBidi"/>
      <w:szCs w:val="22"/>
      <w:lang w:eastAsia="en-US"/>
    </w:rPr>
  </w:style>
  <w:style w:type="paragraph" w:customStyle="1" w:styleId="Opsomming">
    <w:name w:val="_Opsomming"/>
    <w:qFormat/>
    <w:rsid w:val="00950A73"/>
    <w:pPr>
      <w:numPr>
        <w:numId w:val="4"/>
      </w:numPr>
      <w:spacing w:after="0" w:line="240" w:lineRule="auto"/>
    </w:pPr>
    <w:rPr>
      <w:noProof/>
      <w:color w:val="000000" w:themeColor="text1"/>
      <w:sz w:val="17"/>
    </w:rPr>
  </w:style>
  <w:style w:type="paragraph" w:styleId="Voetnoottekst">
    <w:name w:val="footnote text"/>
    <w:basedOn w:val="Standaard"/>
    <w:link w:val="VoetnoottekstChar"/>
    <w:unhideWhenUsed/>
    <w:rsid w:val="00950A73"/>
    <w:pPr>
      <w:spacing w:after="0" w:line="240" w:lineRule="auto"/>
    </w:pPr>
    <w:rPr>
      <w:rFonts w:ascii="Segoe UI" w:hAnsi="Segoe UI" w:cs="Segoe UI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950A73"/>
    <w:rPr>
      <w:rFonts w:ascii="Segoe UI" w:hAnsi="Segoe UI" w:cs="Segoe UI"/>
      <w:sz w:val="20"/>
      <w:szCs w:val="20"/>
      <w:lang w:eastAsia="nl-NL"/>
    </w:rPr>
  </w:style>
  <w:style w:type="paragraph" w:customStyle="1" w:styleId="opsomniv1">
    <w:name w:val="opsom niv1"/>
    <w:basedOn w:val="Standaard"/>
    <w:link w:val="opsomniv1CharChar"/>
    <w:rsid w:val="00950A73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opsomniv1CharChar">
    <w:name w:val="opsom niv1 Char Char"/>
    <w:link w:val="opsomniv1"/>
    <w:rsid w:val="00950A73"/>
    <w:rPr>
      <w:rFonts w:ascii="Arial" w:eastAsia="Times New Roman" w:hAnsi="Arial" w:cs="Times New Roman"/>
      <w:sz w:val="20"/>
      <w:szCs w:val="24"/>
    </w:rPr>
  </w:style>
  <w:style w:type="paragraph" w:styleId="Plattetekst">
    <w:name w:val="Body Text"/>
    <w:basedOn w:val="Standaard"/>
    <w:link w:val="PlattetekstChar"/>
    <w:rsid w:val="00950A73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950A73"/>
    <w:rPr>
      <w:rFonts w:ascii="Arial" w:eastAsia="Times New Roman" w:hAnsi="Arial" w:cs="Times New Roman"/>
      <w:szCs w:val="20"/>
      <w:lang w:eastAsia="nl-NL"/>
    </w:rPr>
  </w:style>
  <w:style w:type="paragraph" w:styleId="Tekstzonderopmaak">
    <w:name w:val="Plain Text"/>
    <w:basedOn w:val="Standaard"/>
    <w:link w:val="TekstzonderopmaakChar"/>
    <w:rsid w:val="00950A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950A73"/>
    <w:rPr>
      <w:rFonts w:ascii="Courier New" w:eastAsia="Times New Roman" w:hAnsi="Courier New" w:cs="Times New Roman"/>
      <w:sz w:val="20"/>
      <w:szCs w:val="20"/>
      <w:lang w:eastAsia="nl-NL"/>
    </w:rPr>
  </w:style>
  <w:style w:type="paragraph" w:customStyle="1" w:styleId="AOkop2">
    <w:name w:val="AOkop2"/>
    <w:basedOn w:val="Standaard"/>
    <w:rsid w:val="00950A73"/>
    <w:pPr>
      <w:spacing w:after="0" w:line="240" w:lineRule="auto"/>
      <w:outlineLvl w:val="0"/>
    </w:pPr>
    <w:rPr>
      <w:rFonts w:ascii="CG Times" w:eastAsia="Times New Roman" w:hAnsi="CG Times" w:cs="Times New Roman"/>
      <w:b/>
      <w:color w:val="000000"/>
      <w:szCs w:val="20"/>
      <w:lang w:eastAsia="nl-NL"/>
    </w:rPr>
  </w:style>
  <w:style w:type="paragraph" w:customStyle="1" w:styleId="Standaard1">
    <w:name w:val="Standaard1"/>
    <w:basedOn w:val="Standaard"/>
    <w:link w:val="Standaard1Char"/>
    <w:rsid w:val="00950A73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eastAsia="Times New Roman" w:hAnsi="ArialMT" w:cs="Times New Roman"/>
      <w:color w:val="000000"/>
      <w:szCs w:val="20"/>
      <w:lang w:eastAsia="nl-NL"/>
    </w:rPr>
  </w:style>
  <w:style w:type="character" w:customStyle="1" w:styleId="Standaard1Char">
    <w:name w:val="Standaard1 Char"/>
    <w:link w:val="Standaard1"/>
    <w:locked/>
    <w:rsid w:val="00950A73"/>
    <w:rPr>
      <w:rFonts w:ascii="ArialMT" w:eastAsia="Times New Roman" w:hAnsi="ArialMT" w:cs="Times New Roman"/>
      <w:color w:val="000000"/>
      <w:szCs w:val="20"/>
      <w:lang w:eastAsia="nl-NL"/>
    </w:rPr>
  </w:style>
  <w:style w:type="paragraph" w:customStyle="1" w:styleId="tabeltekst">
    <w:name w:val="tabeltekst"/>
    <w:basedOn w:val="Standaard"/>
    <w:link w:val="tabeltekstChar"/>
    <w:rsid w:val="00950A73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eastAsia="Times New Roman" w:hAnsi="ArialMT" w:cs="Times New Roman"/>
      <w:color w:val="000000"/>
      <w:szCs w:val="20"/>
      <w:lang w:eastAsia="nl-NL"/>
    </w:rPr>
  </w:style>
  <w:style w:type="character" w:customStyle="1" w:styleId="tabeltekstChar">
    <w:name w:val="tabeltekst Char"/>
    <w:link w:val="tabeltekst"/>
    <w:locked/>
    <w:rsid w:val="00950A73"/>
    <w:rPr>
      <w:rFonts w:ascii="ArialMT" w:eastAsia="Times New Roman" w:hAnsi="ArialMT" w:cs="Times New Roman"/>
      <w:color w:val="000000"/>
      <w:szCs w:val="20"/>
      <w:lang w:eastAsia="nl-NL"/>
    </w:rPr>
  </w:style>
  <w:style w:type="character" w:styleId="GevolgdeHyperlink">
    <w:name w:val="FollowedHyperlink"/>
    <w:rsid w:val="00950A7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0C4CD616-54FD-4BE1-A128-17313430B882@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BBC73D02.dotm</Template>
  <TotalTime>7</TotalTime>
  <Pages>21</Pages>
  <Words>1676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Thomassen</dc:creator>
  <cp:keywords/>
  <dc:description/>
  <cp:lastModifiedBy>Anita Thomassen</cp:lastModifiedBy>
  <cp:revision>3</cp:revision>
  <cp:lastPrinted>2016-05-17T09:37:00Z</cp:lastPrinted>
  <dcterms:created xsi:type="dcterms:W3CDTF">2017-04-18T14:19:00Z</dcterms:created>
  <dcterms:modified xsi:type="dcterms:W3CDTF">2017-04-19T07:16:00Z</dcterms:modified>
</cp:coreProperties>
</file>